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0000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00000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00000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00000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00000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00000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00000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00000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00000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00000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00000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00000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00000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00000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00000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00000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00000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B72F90E" w14:textId="77777777" w:rsidR="008A3FE4" w:rsidRPr="00E74967" w:rsidRDefault="008A3FE4" w:rsidP="008A3FE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14C966CE" w14:textId="77777777" w:rsidR="008A3FE4" w:rsidRDefault="008A3FE4" w:rsidP="008A3FE4">
      <w:pPr>
        <w:tabs>
          <w:tab w:val="left" w:leader="underscore" w:pos="9639"/>
        </w:tabs>
        <w:spacing w:after="0" w:line="240" w:lineRule="auto"/>
        <w:jc w:val="both"/>
        <w:rPr>
          <w:rFonts w:cs="Calibri"/>
        </w:rPr>
      </w:pPr>
      <w:r>
        <w:rPr>
          <w:rFonts w:cs="Calibri"/>
        </w:rPr>
        <w:t>Breve descripción de las actividades principales de la entidad.</w:t>
      </w:r>
    </w:p>
    <w:p w14:paraId="0D79A2B6" w14:textId="77777777" w:rsidR="008A3FE4" w:rsidRDefault="008A3FE4" w:rsidP="008A3FE4">
      <w:pPr>
        <w:tabs>
          <w:tab w:val="left" w:leader="underscore" w:pos="9639"/>
        </w:tabs>
        <w:spacing w:after="0" w:line="240" w:lineRule="auto"/>
        <w:jc w:val="both"/>
        <w:rPr>
          <w:rFonts w:cs="Calibri"/>
        </w:rPr>
      </w:pPr>
      <w:r>
        <w:rPr>
          <w:rFonts w:cs="Calibri"/>
        </w:rPr>
        <w:t xml:space="preserve">El municipio tiene su origen en la congregación de Casas Viejas, fundada el 5 de febrero de 1754 en la falda occidental de una pequeña colina nombrada Loma del Pájaro, que pertenecía a la hacienda El </w:t>
      </w:r>
      <w:r>
        <w:rPr>
          <w:rFonts w:cs="Calibri"/>
        </w:rPr>
        <w:lastRenderedPageBreak/>
        <w:t>Capulín. El 9 de octubre de 1859, por decreto del gobernador Manuel Doblado, se le concedió el título de villa con el nombre de San José Iturbide; durante algún tiempo se le llamó Ciudad Álvaro Obregón y finalmente, el 21 de septiembre de 1948, la XL Legislatura del Estado le restituyó el nombre de San José Iturbide, otorgándole el título de ciudad.</w:t>
      </w:r>
    </w:p>
    <w:p w14:paraId="0E63EA99" w14:textId="77777777" w:rsidR="008A3FE4" w:rsidRDefault="008A3FE4" w:rsidP="008A3FE4">
      <w:pPr>
        <w:tabs>
          <w:tab w:val="left" w:leader="underscore" w:pos="9639"/>
        </w:tabs>
        <w:spacing w:after="0" w:line="240" w:lineRule="auto"/>
        <w:jc w:val="both"/>
        <w:rPr>
          <w:rFonts w:cs="Calibri"/>
        </w:rPr>
      </w:pPr>
      <w:r>
        <w:rPr>
          <w:rFonts w:cs="Calibri"/>
        </w:rPr>
        <w:t>El Instituto Nacional de Estadística y Geografía señaló que de acuerdo a los resultados que se obtuvieron del conteo de población realizado en el 2010, el municipio de San José Iturbide tiene una población total de 72,411 Habitantes.</w:t>
      </w:r>
    </w:p>
    <w:p w14:paraId="2A2BB830" w14:textId="77777777" w:rsidR="008A3FE4" w:rsidRDefault="008A3FE4" w:rsidP="008A3FE4">
      <w:pPr>
        <w:tabs>
          <w:tab w:val="left" w:leader="underscore" w:pos="9639"/>
        </w:tabs>
        <w:spacing w:after="0" w:line="240" w:lineRule="auto"/>
        <w:jc w:val="both"/>
        <w:rPr>
          <w:rFonts w:cs="Calibri"/>
        </w:rPr>
      </w:pPr>
      <w:r>
        <w:rPr>
          <w:rFonts w:cs="Calibri"/>
        </w:rPr>
        <w:t>La agricultura no es la principal actividad económica del municipio, sin embargo, siguen manteniendo cierta importancia los siguientes productos: maíz grano, Alfalfa, fríjol, brócoli, maíz forrajero y avena forrajera</w:t>
      </w:r>
    </w:p>
    <w:p w14:paraId="6A45E3A6" w14:textId="77777777" w:rsidR="008A3FE4" w:rsidRDefault="008A3FE4" w:rsidP="008A3FE4">
      <w:pPr>
        <w:tabs>
          <w:tab w:val="left" w:leader="underscore" w:pos="9639"/>
        </w:tabs>
        <w:spacing w:after="0" w:line="240" w:lineRule="auto"/>
        <w:jc w:val="both"/>
        <w:rPr>
          <w:rFonts w:cs="Calibri"/>
        </w:rPr>
      </w:pPr>
      <w:r>
        <w:rPr>
          <w:rFonts w:cs="Calibri"/>
        </w:rPr>
        <w:t xml:space="preserve">En la ganadería </w:t>
      </w:r>
      <w:proofErr w:type="gramStart"/>
      <w:r>
        <w:rPr>
          <w:rFonts w:cs="Calibri"/>
        </w:rPr>
        <w:t>predomina  el</w:t>
      </w:r>
      <w:proofErr w:type="gramEnd"/>
      <w:r>
        <w:rPr>
          <w:rFonts w:cs="Calibri"/>
        </w:rPr>
        <w:t xml:space="preserve"> vacuno, porcino, bovino y avícola, pero no es a gran escala. Existen algunas granjas porcícolas y avícolas. Son las de mayor producción. Pero se caracteriza más por ser una producción doméstica. Es decir, en su mayoría es para consumo personal.</w:t>
      </w:r>
    </w:p>
    <w:p w14:paraId="163B4BD2" w14:textId="77777777" w:rsidR="008A3FE4" w:rsidRDefault="008A3FE4" w:rsidP="008A3FE4">
      <w:pPr>
        <w:tabs>
          <w:tab w:val="left" w:leader="underscore" w:pos="9639"/>
        </w:tabs>
        <w:spacing w:after="0" w:line="240" w:lineRule="auto"/>
        <w:jc w:val="both"/>
        <w:rPr>
          <w:rFonts w:cs="Calibri"/>
        </w:rPr>
      </w:pPr>
      <w:r>
        <w:rPr>
          <w:rFonts w:cs="Calibri"/>
        </w:rPr>
        <w:t xml:space="preserve">Nuestro municipio también es conocido por la alfarería realizada, loas velas aromáticas, los rompecabezas de madera, los dulces típicos, </w:t>
      </w:r>
      <w:proofErr w:type="gramStart"/>
      <w:r>
        <w:rPr>
          <w:rFonts w:cs="Calibri"/>
        </w:rPr>
        <w:t>la talavera</w:t>
      </w:r>
      <w:proofErr w:type="gramEnd"/>
      <w:r>
        <w:rPr>
          <w:rFonts w:cs="Calibri"/>
        </w:rPr>
        <w:t xml:space="preserve">, vitrales, y principalmente la ropa de punto y tejidos, inclusive el tejidos es de las principales actividades adoptadas desde hace muchos años por las familias </w:t>
      </w:r>
      <w:proofErr w:type="spellStart"/>
      <w:r>
        <w:rPr>
          <w:rFonts w:cs="Calibri"/>
        </w:rPr>
        <w:t>Iturbidense</w:t>
      </w:r>
      <w:proofErr w:type="spellEnd"/>
      <w:r>
        <w:rPr>
          <w:rFonts w:cs="Calibri"/>
        </w:rPr>
        <w:t>.</w:t>
      </w:r>
    </w:p>
    <w:p w14:paraId="7BD87C12" w14:textId="77777777" w:rsidR="008A3FE4" w:rsidRDefault="008A3FE4" w:rsidP="008A3FE4">
      <w:pPr>
        <w:tabs>
          <w:tab w:val="left" w:leader="underscore" w:pos="9639"/>
        </w:tabs>
        <w:spacing w:after="0" w:line="240" w:lineRule="auto"/>
        <w:jc w:val="both"/>
        <w:rPr>
          <w:rFonts w:cs="Calibri"/>
        </w:rPr>
      </w:pPr>
      <w:r>
        <w:rPr>
          <w:rFonts w:cs="Calibri"/>
        </w:rPr>
        <w:t xml:space="preserve">Dada su ubicación geográfica, San José Iturbide figura ya a nivel estatal y nacional como uno de los principales parques industriales en desarrollo, sin olvidar el potencial turístico que existe en el municipio: por ejemplo Eco-Parque </w:t>
      </w:r>
      <w:proofErr w:type="spellStart"/>
      <w:r>
        <w:rPr>
          <w:rFonts w:cs="Calibri"/>
        </w:rPr>
        <w:t>Gotcha</w:t>
      </w:r>
      <w:proofErr w:type="spellEnd"/>
      <w:r>
        <w:rPr>
          <w:rFonts w:cs="Calibri"/>
        </w:rPr>
        <w:t xml:space="preserve"> San José, que esta para vivir la aventura del momento con el combate simulado con balas de pintura, además renta de caballos, cuatrimotos, bici de montaña y muchos más, en la Comunidad de las Tuzas y el Zorrillo existen lugares naturales muy hermosos, en la Localidad de </w:t>
      </w:r>
      <w:proofErr w:type="spellStart"/>
      <w:r>
        <w:rPr>
          <w:rFonts w:cs="Calibri"/>
        </w:rPr>
        <w:t>Buenavistilla</w:t>
      </w:r>
      <w:proofErr w:type="spellEnd"/>
      <w:r>
        <w:rPr>
          <w:rFonts w:cs="Calibri"/>
        </w:rPr>
        <w:t xml:space="preserve"> se encuentra el lugar turístico denominado las Iglesias, en algunas comunidades se conservan construcciones de la época de los hacendados que se recomienda visitar.</w:t>
      </w:r>
    </w:p>
    <w:p w14:paraId="3B1CB500" w14:textId="77777777" w:rsidR="008A3FE4" w:rsidRDefault="008A3FE4" w:rsidP="008A3FE4">
      <w:pPr>
        <w:tabs>
          <w:tab w:val="left" w:leader="underscore" w:pos="9639"/>
        </w:tabs>
        <w:spacing w:after="0" w:line="240" w:lineRule="auto"/>
        <w:jc w:val="both"/>
        <w:rPr>
          <w:rFonts w:cs="Calibri"/>
        </w:rPr>
      </w:pPr>
      <w:r>
        <w:rPr>
          <w:rFonts w:cs="Calibri"/>
        </w:rPr>
        <w:t xml:space="preserve">Cada día se busca un mejor desarrollo económico, para mejorar las condiciones de vida de sus habitantes, es por ello que se han implementado, programas como mi casa diferente, se están rehabilitando calles, en las comunidades se </w:t>
      </w:r>
      <w:proofErr w:type="gramStart"/>
      <w:r>
        <w:rPr>
          <w:rFonts w:cs="Calibri"/>
        </w:rPr>
        <w:t>llevan  a</w:t>
      </w:r>
      <w:proofErr w:type="gramEnd"/>
      <w:r>
        <w:rPr>
          <w:rFonts w:cs="Calibri"/>
        </w:rPr>
        <w:t xml:space="preserve"> cabo programas de empleo temporal, se han instalado diversas industrias, lo cual ha favorecido a la generación de empleados.</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1FE96C20" w14:textId="2929253D" w:rsidR="008A3FE4" w:rsidRPr="00E74967" w:rsidRDefault="008A3FE4" w:rsidP="008A3FE4">
      <w:pPr>
        <w:jc w:val="both"/>
        <w:rPr>
          <w:rFonts w:cs="Calibri"/>
        </w:rPr>
      </w:pPr>
      <w:bookmarkStart w:id="2" w:name="_Hlk93915572"/>
      <w:r>
        <w:rPr>
          <w:rFonts w:cs="Calibri"/>
        </w:rPr>
        <w:t xml:space="preserve">Al mes de </w:t>
      </w:r>
      <w:proofErr w:type="gramStart"/>
      <w:r w:rsidR="009A1C1F">
        <w:rPr>
          <w:rFonts w:cs="Calibri"/>
        </w:rPr>
        <w:t>Junio</w:t>
      </w:r>
      <w:proofErr w:type="gramEnd"/>
      <w:r>
        <w:rPr>
          <w:rFonts w:cs="Calibri"/>
        </w:rPr>
        <w:t xml:space="preserve"> de 2022 se lleva recaudado de ingresos $</w:t>
      </w:r>
      <w:r w:rsidR="006711D7" w:rsidRPr="006711D7">
        <w:rPr>
          <w:rFonts w:cs="Calibri"/>
        </w:rPr>
        <w:t>58,924,344.26</w:t>
      </w:r>
      <w:r w:rsidR="006711D7">
        <w:rPr>
          <w:rFonts w:cs="Calibri"/>
        </w:rPr>
        <w:t xml:space="preserve"> </w:t>
      </w:r>
      <w:r>
        <w:rPr>
          <w:rFonts w:cs="Calibri"/>
        </w:rPr>
        <w:t>y de egresos $</w:t>
      </w:r>
      <w:r w:rsidRPr="008C1929">
        <w:rPr>
          <w:rFonts w:cs="Calibri"/>
        </w:rPr>
        <w:t xml:space="preserve"> </w:t>
      </w:r>
      <w:r w:rsidR="006711D7" w:rsidRPr="006711D7">
        <w:rPr>
          <w:rFonts w:cs="Calibri"/>
        </w:rPr>
        <w:t>37,721,956.29</w:t>
      </w:r>
      <w:r w:rsidR="006711D7">
        <w:rPr>
          <w:rFonts w:cs="Calibri"/>
        </w:rPr>
        <w:t xml:space="preserve"> </w:t>
      </w:r>
      <w:r>
        <w:rPr>
          <w:rFonts w:cs="Calibri"/>
        </w:rPr>
        <w:t>pagado, por lo que se observa que se tienen finanzas sanas.</w:t>
      </w:r>
    </w:p>
    <w:bookmarkEnd w:id="2"/>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051245EF" w14:textId="77777777" w:rsidR="008A3FE4" w:rsidRPr="00A609A1" w:rsidRDefault="008A3FE4" w:rsidP="008A3FE4">
      <w:pPr>
        <w:jc w:val="both"/>
        <w:rPr>
          <w:rFonts w:ascii="Arial" w:hAnsi="Arial" w:cs="Arial"/>
          <w:b/>
          <w:sz w:val="20"/>
          <w:szCs w:val="20"/>
        </w:rPr>
      </w:pPr>
      <w:r w:rsidRPr="00A609A1">
        <w:rPr>
          <w:rFonts w:ascii="Arial" w:hAnsi="Arial" w:cs="Arial"/>
          <w:b/>
          <w:sz w:val="20"/>
          <w:szCs w:val="20"/>
        </w:rPr>
        <w:t xml:space="preserve">Se dio de alta ante el Servicio de Administración Tributaria el 01 de </w:t>
      </w:r>
      <w:proofErr w:type="gramStart"/>
      <w:r w:rsidRPr="00A609A1">
        <w:rPr>
          <w:rFonts w:ascii="Arial" w:hAnsi="Arial" w:cs="Arial"/>
          <w:b/>
          <w:sz w:val="20"/>
          <w:szCs w:val="20"/>
        </w:rPr>
        <w:t>Enero</w:t>
      </w:r>
      <w:proofErr w:type="gramEnd"/>
      <w:r w:rsidRPr="00A609A1">
        <w:rPr>
          <w:rFonts w:ascii="Arial" w:hAnsi="Arial" w:cs="Arial"/>
          <w:b/>
          <w:sz w:val="20"/>
          <w:szCs w:val="20"/>
        </w:rPr>
        <w:t xml:space="preserve"> de 1963.</w:t>
      </w:r>
    </w:p>
    <w:p w14:paraId="29118305" w14:textId="77777777" w:rsidR="008A3FE4" w:rsidRPr="00A609A1" w:rsidRDefault="008A3FE4" w:rsidP="008A3FE4">
      <w:pPr>
        <w:jc w:val="both"/>
        <w:rPr>
          <w:rFonts w:ascii="Arial" w:hAnsi="Arial" w:cs="Arial"/>
          <w:b/>
          <w:sz w:val="20"/>
          <w:szCs w:val="20"/>
        </w:rPr>
      </w:pPr>
      <w:r w:rsidRPr="00A609A1">
        <w:rPr>
          <w:rFonts w:ascii="Arial" w:hAnsi="Arial" w:cs="Arial"/>
          <w:b/>
          <w:sz w:val="20"/>
          <w:szCs w:val="20"/>
        </w:rPr>
        <w:t xml:space="preserve">En el decreto no. 141 DEL XL Congreso del Estado se restituye en al Municipio de Álvaro </w:t>
      </w:r>
      <w:proofErr w:type="gramStart"/>
      <w:r w:rsidRPr="00A609A1">
        <w:rPr>
          <w:rFonts w:ascii="Arial" w:hAnsi="Arial" w:cs="Arial"/>
          <w:b/>
          <w:sz w:val="20"/>
          <w:szCs w:val="20"/>
        </w:rPr>
        <w:t>Obregón  el</w:t>
      </w:r>
      <w:proofErr w:type="gramEnd"/>
      <w:r w:rsidRPr="00A609A1">
        <w:rPr>
          <w:rFonts w:ascii="Arial" w:hAnsi="Arial" w:cs="Arial"/>
          <w:b/>
          <w:sz w:val="20"/>
          <w:szCs w:val="20"/>
        </w:rPr>
        <w:t xml:space="preserve"> Nombre de San José Iturbide (periódico oficial del Gobierno del Estado de Guanajuato, con fecha 07 de Octubre de 1948).</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193E786" w14:textId="77777777" w:rsidR="008A3FE4" w:rsidRPr="00E74967" w:rsidRDefault="008A3FE4" w:rsidP="008A3FE4">
      <w:pPr>
        <w:tabs>
          <w:tab w:val="left" w:leader="underscore" w:pos="9639"/>
        </w:tabs>
        <w:spacing w:after="0" w:line="240" w:lineRule="auto"/>
        <w:jc w:val="both"/>
        <w:rPr>
          <w:rFonts w:cs="Calibri"/>
        </w:rPr>
      </w:pPr>
      <w:r w:rsidRPr="00C66481">
        <w:rPr>
          <w:rFonts w:cs="Calibri"/>
        </w:rPr>
        <w:t>No se presenta ningún cambio en la estructura</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EED52E1" w14:textId="77777777" w:rsidR="008A3FE4" w:rsidRPr="00E74967" w:rsidRDefault="008A3FE4" w:rsidP="008A3FE4">
      <w:pPr>
        <w:tabs>
          <w:tab w:val="left" w:leader="underscore" w:pos="9639"/>
        </w:tabs>
        <w:spacing w:after="0" w:line="240" w:lineRule="auto"/>
        <w:jc w:val="both"/>
        <w:rPr>
          <w:rFonts w:cs="Calibri"/>
        </w:rPr>
      </w:pPr>
      <w:r w:rsidRPr="00AF3B8A">
        <w:rPr>
          <w:rFonts w:cs="Calibri"/>
        </w:rPr>
        <w:t>Promover e impulsar el desarrollo socio-económico del municipio, mediante la gestión y administración eficiente de los recursos públicos.</w:t>
      </w:r>
    </w:p>
    <w:p w14:paraId="3ACF74F3" w14:textId="469A77A8" w:rsidR="007D1E76" w:rsidRPr="00E74967" w:rsidRDefault="007D1E76" w:rsidP="00CB41C4">
      <w:pPr>
        <w:tabs>
          <w:tab w:val="left" w:leader="underscore" w:pos="9639"/>
        </w:tabs>
        <w:spacing w:after="0" w:line="240" w:lineRule="auto"/>
        <w:jc w:val="both"/>
        <w:rPr>
          <w:rFonts w:cs="Calibri"/>
        </w:rPr>
      </w:pP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5986C784" w14:textId="77777777" w:rsidR="008A3FE4" w:rsidRPr="00E74967" w:rsidRDefault="008A3FE4" w:rsidP="008A3FE4">
      <w:pPr>
        <w:tabs>
          <w:tab w:val="left" w:leader="underscore" w:pos="9639"/>
        </w:tabs>
        <w:spacing w:after="0" w:line="240" w:lineRule="auto"/>
        <w:jc w:val="both"/>
        <w:rPr>
          <w:rFonts w:cs="Calibri"/>
        </w:rPr>
      </w:pPr>
      <w:r w:rsidRPr="00F1101E">
        <w:rPr>
          <w:rFonts w:cs="Calibri"/>
        </w:rPr>
        <w:t>Actividades Asistenciales.</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16703E54" w14:textId="131F78EB" w:rsidR="007D1E76" w:rsidRPr="00E74967" w:rsidRDefault="008A3FE4" w:rsidP="00CB41C4">
      <w:pPr>
        <w:tabs>
          <w:tab w:val="left" w:leader="underscore" w:pos="9639"/>
        </w:tabs>
        <w:spacing w:after="0" w:line="240" w:lineRule="auto"/>
        <w:jc w:val="both"/>
        <w:rPr>
          <w:rFonts w:cs="Calibri"/>
        </w:rPr>
      </w:pPr>
      <w:r w:rsidRPr="00D00D95">
        <w:rPr>
          <w:rFonts w:cs="Calibri"/>
        </w:rPr>
        <w:t>Ejercic</w:t>
      </w:r>
      <w:r>
        <w:rPr>
          <w:rFonts w:cs="Calibri"/>
        </w:rPr>
        <w:t xml:space="preserve">io Fiscal Enero a </w:t>
      </w:r>
      <w:proofErr w:type="gramStart"/>
      <w:r>
        <w:rPr>
          <w:rFonts w:cs="Calibri"/>
        </w:rPr>
        <w:t>Diciembre</w:t>
      </w:r>
      <w:proofErr w:type="gramEnd"/>
      <w:r>
        <w:rPr>
          <w:rFonts w:cs="Calibri"/>
        </w:rPr>
        <w:t xml:space="preserve"> 2022</w:t>
      </w: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25A5B59" w14:textId="77777777" w:rsidR="008A3FE4" w:rsidRDefault="008A3FE4" w:rsidP="008A3FE4">
      <w:pPr>
        <w:tabs>
          <w:tab w:val="left" w:leader="underscore" w:pos="9639"/>
        </w:tabs>
        <w:spacing w:after="0" w:line="240" w:lineRule="auto"/>
        <w:jc w:val="both"/>
        <w:rPr>
          <w:rFonts w:cs="Calibri"/>
        </w:rPr>
      </w:pPr>
      <w:r w:rsidRPr="006B3643">
        <w:rPr>
          <w:rFonts w:cs="Calibri"/>
        </w:rPr>
        <w:t>Personas morales con fines no lucrativos.</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974"/>
        <w:gridCol w:w="1794"/>
        <w:gridCol w:w="2543"/>
        <w:gridCol w:w="1081"/>
        <w:gridCol w:w="1835"/>
        <w:gridCol w:w="101"/>
      </w:tblGrid>
      <w:tr w:rsidR="008A3FE4" w:rsidRPr="00A609A1" w14:paraId="6CDBE22C" w14:textId="77777777" w:rsidTr="00B35FAA">
        <w:trPr>
          <w:tblCellSpacing w:w="15" w:type="dxa"/>
          <w:jc w:val="center"/>
        </w:trPr>
        <w:tc>
          <w:tcPr>
            <w:tcW w:w="0" w:type="auto"/>
            <w:vAlign w:val="center"/>
          </w:tcPr>
          <w:p w14:paraId="6FF984BD"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Presentar la declaración y pago provisional mensual de las retenciones de Impuesto Sobre la Renta (ISR) realizadas por el pago de rentas de bienes inmuebles.</w:t>
            </w:r>
          </w:p>
        </w:tc>
        <w:tc>
          <w:tcPr>
            <w:tcW w:w="0" w:type="auto"/>
            <w:vAlign w:val="center"/>
          </w:tcPr>
          <w:p w14:paraId="52663448"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Por las retenciones realizadas por el pago de renta de bienes inmuebles.</w:t>
            </w:r>
          </w:p>
        </w:tc>
        <w:tc>
          <w:tcPr>
            <w:tcW w:w="0" w:type="auto"/>
            <w:vAlign w:val="center"/>
          </w:tcPr>
          <w:p w14:paraId="35F07E1B"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 xml:space="preserve">LISR: Artículo 143, penúltimo párrafo, CFF: Artículos 6, cuarto párrafo, </w:t>
            </w:r>
            <w:proofErr w:type="gramStart"/>
            <w:r w:rsidRPr="00A609A1">
              <w:rPr>
                <w:rFonts w:ascii="Arial" w:eastAsia="Times New Roman" w:hAnsi="Arial" w:cs="Arial"/>
                <w:b/>
                <w:sz w:val="20"/>
                <w:szCs w:val="20"/>
                <w:lang w:val="es-ES" w:eastAsia="es-ES"/>
              </w:rPr>
              <w:t>12 ,</w:t>
            </w:r>
            <w:proofErr w:type="gramEnd"/>
            <w:r w:rsidRPr="00A609A1">
              <w:rPr>
                <w:rFonts w:ascii="Arial" w:eastAsia="Times New Roman" w:hAnsi="Arial" w:cs="Arial"/>
                <w:b/>
                <w:sz w:val="20"/>
                <w:szCs w:val="20"/>
                <w:lang w:val="es-ES" w:eastAsia="es-ES"/>
              </w:rPr>
              <w:t xml:space="preserve"> 31, octavo párrafo</w:t>
            </w:r>
          </w:p>
        </w:tc>
        <w:tc>
          <w:tcPr>
            <w:tcW w:w="0" w:type="auto"/>
            <w:vAlign w:val="center"/>
          </w:tcPr>
          <w:p w14:paraId="6622A461"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01/12/2003</w:t>
            </w:r>
          </w:p>
        </w:tc>
        <w:tc>
          <w:tcPr>
            <w:tcW w:w="0" w:type="auto"/>
            <w:vAlign w:val="center"/>
          </w:tcPr>
          <w:p w14:paraId="5A08FD85"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Conjuntamente con la retención por salarios o asimilados a salarios (17 de cada mes en su defecto)</w:t>
            </w:r>
          </w:p>
        </w:tc>
        <w:tc>
          <w:tcPr>
            <w:tcW w:w="0" w:type="auto"/>
          </w:tcPr>
          <w:p w14:paraId="25F2C0D1"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r w:rsidR="008A3FE4" w:rsidRPr="00A609A1" w14:paraId="74B21036" w14:textId="77777777" w:rsidTr="00B35FAA">
        <w:trPr>
          <w:tblCellSpacing w:w="15" w:type="dxa"/>
          <w:jc w:val="center"/>
        </w:trPr>
        <w:tc>
          <w:tcPr>
            <w:tcW w:w="0" w:type="auto"/>
            <w:vAlign w:val="center"/>
          </w:tcPr>
          <w:p w14:paraId="4A80A06E"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Presentar la declaración y pago definitivo mensual de Impuesto al Valor Agregado (IVA</w:t>
            </w:r>
            <w:proofErr w:type="gramStart"/>
            <w:r w:rsidRPr="00A609A1">
              <w:rPr>
                <w:rFonts w:ascii="Arial" w:eastAsia="Times New Roman" w:hAnsi="Arial" w:cs="Arial"/>
                <w:b/>
                <w:sz w:val="20"/>
                <w:szCs w:val="20"/>
                <w:lang w:val="es-ES" w:eastAsia="es-ES"/>
              </w:rPr>
              <w:t>) .</w:t>
            </w:r>
            <w:proofErr w:type="gramEnd"/>
          </w:p>
        </w:tc>
        <w:tc>
          <w:tcPr>
            <w:tcW w:w="0" w:type="auto"/>
            <w:vAlign w:val="center"/>
          </w:tcPr>
          <w:p w14:paraId="43976BE9"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Por la venta de bienes y/o servicios.</w:t>
            </w:r>
          </w:p>
        </w:tc>
        <w:tc>
          <w:tcPr>
            <w:tcW w:w="0" w:type="auto"/>
            <w:vAlign w:val="center"/>
          </w:tcPr>
          <w:p w14:paraId="23139C38"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LIVA: Artículos 1, 2, 2-A, 5-D, CFF: Artículos 6, 12, 20, 31</w:t>
            </w:r>
          </w:p>
        </w:tc>
        <w:tc>
          <w:tcPr>
            <w:tcW w:w="0" w:type="auto"/>
            <w:vAlign w:val="center"/>
          </w:tcPr>
          <w:p w14:paraId="425CCA43"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01/01/1999</w:t>
            </w:r>
          </w:p>
        </w:tc>
        <w:tc>
          <w:tcPr>
            <w:tcW w:w="0" w:type="auto"/>
            <w:vAlign w:val="center"/>
          </w:tcPr>
          <w:p w14:paraId="7CC855D6"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A más tardar el día 17 del mes inmediato posterior al periodo que corresponda.</w:t>
            </w:r>
          </w:p>
        </w:tc>
        <w:tc>
          <w:tcPr>
            <w:tcW w:w="0" w:type="auto"/>
          </w:tcPr>
          <w:p w14:paraId="2C91E95B"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r w:rsidR="008A3FE4" w:rsidRPr="00A609A1" w14:paraId="6F89B662" w14:textId="77777777" w:rsidTr="00B35FAA">
        <w:trPr>
          <w:tblCellSpacing w:w="15" w:type="dxa"/>
          <w:jc w:val="center"/>
        </w:trPr>
        <w:tc>
          <w:tcPr>
            <w:tcW w:w="0" w:type="auto"/>
            <w:vAlign w:val="center"/>
          </w:tcPr>
          <w:p w14:paraId="6E24E4BF"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Presentar la declaración y pago provisional mensual de retenciones de Impuesto Sobre la Renta (ISR) por sueldos y salarios.</w:t>
            </w:r>
          </w:p>
        </w:tc>
        <w:tc>
          <w:tcPr>
            <w:tcW w:w="0" w:type="auto"/>
            <w:vAlign w:val="center"/>
          </w:tcPr>
          <w:p w14:paraId="18685A6A"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Cuando hayan realizado retenciones por sueldos y salarios.</w:t>
            </w:r>
          </w:p>
        </w:tc>
        <w:tc>
          <w:tcPr>
            <w:tcW w:w="0" w:type="auto"/>
            <w:vAlign w:val="center"/>
          </w:tcPr>
          <w:p w14:paraId="7661650D"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LISR: Artículos 113 y 118</w:t>
            </w:r>
          </w:p>
        </w:tc>
        <w:tc>
          <w:tcPr>
            <w:tcW w:w="0" w:type="auto"/>
            <w:vAlign w:val="center"/>
          </w:tcPr>
          <w:p w14:paraId="116EAE0B"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31/03/2002</w:t>
            </w:r>
          </w:p>
        </w:tc>
        <w:tc>
          <w:tcPr>
            <w:tcW w:w="0" w:type="auto"/>
            <w:vAlign w:val="center"/>
          </w:tcPr>
          <w:p w14:paraId="5E179B75"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A más tardar el día 17 del mes inmediato posterior al periodo que corresponda.</w:t>
            </w:r>
          </w:p>
        </w:tc>
        <w:tc>
          <w:tcPr>
            <w:tcW w:w="0" w:type="auto"/>
          </w:tcPr>
          <w:p w14:paraId="4AB3D1F0"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r w:rsidR="008A3FE4" w:rsidRPr="00A609A1" w14:paraId="3C2206D3" w14:textId="77777777" w:rsidTr="00B35FAA">
        <w:trPr>
          <w:tblCellSpacing w:w="15" w:type="dxa"/>
          <w:jc w:val="center"/>
        </w:trPr>
        <w:tc>
          <w:tcPr>
            <w:tcW w:w="0" w:type="auto"/>
            <w:vAlign w:val="center"/>
          </w:tcPr>
          <w:p w14:paraId="1126B169"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Presentar la declaración anual de Impuesto Sobre la Renta (ISR) donde se informe sobre las retenciones efectuadas por pagos de rentas de bienes inmuebles.</w:t>
            </w:r>
          </w:p>
        </w:tc>
        <w:tc>
          <w:tcPr>
            <w:tcW w:w="0" w:type="auto"/>
            <w:vAlign w:val="center"/>
          </w:tcPr>
          <w:p w14:paraId="1470BA86"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Cuando hayan realizado retenciones por la renta de bienes inmuebles.</w:t>
            </w:r>
          </w:p>
        </w:tc>
        <w:tc>
          <w:tcPr>
            <w:tcW w:w="0" w:type="auto"/>
            <w:vAlign w:val="center"/>
          </w:tcPr>
          <w:p w14:paraId="43B0750E"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 xml:space="preserve">43, penúltimo párrafo y RFA: regla 1.4 primer párrafo, CFF: Artículos 6, cuarto párrafo, </w:t>
            </w:r>
            <w:proofErr w:type="gramStart"/>
            <w:r w:rsidRPr="00A609A1">
              <w:rPr>
                <w:rFonts w:ascii="Arial" w:eastAsia="Times New Roman" w:hAnsi="Arial" w:cs="Arial"/>
                <w:b/>
                <w:sz w:val="20"/>
                <w:szCs w:val="20"/>
                <w:lang w:val="es-ES" w:eastAsia="es-ES"/>
              </w:rPr>
              <w:t>12 ,</w:t>
            </w:r>
            <w:proofErr w:type="gramEnd"/>
            <w:r w:rsidRPr="00A609A1">
              <w:rPr>
                <w:rFonts w:ascii="Arial" w:eastAsia="Times New Roman" w:hAnsi="Arial" w:cs="Arial"/>
                <w:b/>
                <w:sz w:val="20"/>
                <w:szCs w:val="20"/>
                <w:lang w:val="es-ES" w:eastAsia="es-ES"/>
              </w:rPr>
              <w:t xml:space="preserve"> 31, octavo párrafo</w:t>
            </w:r>
          </w:p>
        </w:tc>
        <w:tc>
          <w:tcPr>
            <w:tcW w:w="0" w:type="auto"/>
            <w:vAlign w:val="center"/>
          </w:tcPr>
          <w:p w14:paraId="638773C6"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01/12/2003</w:t>
            </w:r>
          </w:p>
        </w:tc>
        <w:tc>
          <w:tcPr>
            <w:tcW w:w="0" w:type="auto"/>
            <w:vAlign w:val="center"/>
          </w:tcPr>
          <w:p w14:paraId="5E715D07"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A más tardar el 15 de febrero del año siguiente</w:t>
            </w:r>
          </w:p>
        </w:tc>
        <w:tc>
          <w:tcPr>
            <w:tcW w:w="0" w:type="auto"/>
          </w:tcPr>
          <w:p w14:paraId="3E0AB72D"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r w:rsidR="008A3FE4" w:rsidRPr="00A609A1" w14:paraId="2C290B0E" w14:textId="77777777" w:rsidTr="00B35FAA">
        <w:trPr>
          <w:tblCellSpacing w:w="15" w:type="dxa"/>
          <w:jc w:val="center"/>
        </w:trPr>
        <w:tc>
          <w:tcPr>
            <w:tcW w:w="0" w:type="auto"/>
            <w:vAlign w:val="center"/>
          </w:tcPr>
          <w:p w14:paraId="006C9F74"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Presentar la declaración anual donde se informe sobre las retenciones de los trabajadores que recibieron sueldos y salarios y trabajadores asimilados a salarios.</w:t>
            </w:r>
          </w:p>
        </w:tc>
        <w:tc>
          <w:tcPr>
            <w:tcW w:w="0" w:type="auto"/>
            <w:vAlign w:val="center"/>
          </w:tcPr>
          <w:p w14:paraId="622DCD9A"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Cuando hayan realizado retenciones a los trabajadores por sueldos y salarios y trabajadores asimilados a salarios.</w:t>
            </w:r>
          </w:p>
        </w:tc>
        <w:tc>
          <w:tcPr>
            <w:tcW w:w="0" w:type="auto"/>
            <w:vAlign w:val="center"/>
          </w:tcPr>
          <w:p w14:paraId="12356A16"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LISR: Artículos 113, 118</w:t>
            </w:r>
          </w:p>
        </w:tc>
        <w:tc>
          <w:tcPr>
            <w:tcW w:w="0" w:type="auto"/>
            <w:vAlign w:val="center"/>
          </w:tcPr>
          <w:p w14:paraId="26338478"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31/03/2002</w:t>
            </w:r>
          </w:p>
        </w:tc>
        <w:tc>
          <w:tcPr>
            <w:tcW w:w="0" w:type="auto"/>
            <w:vAlign w:val="center"/>
          </w:tcPr>
          <w:p w14:paraId="216DA518"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A más tardar el 15 de febrero del año siguiente</w:t>
            </w:r>
          </w:p>
        </w:tc>
        <w:tc>
          <w:tcPr>
            <w:tcW w:w="0" w:type="auto"/>
          </w:tcPr>
          <w:p w14:paraId="066357B9"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r w:rsidR="008A3FE4" w:rsidRPr="00A609A1" w14:paraId="32EE354D" w14:textId="77777777" w:rsidTr="00B35FAA">
        <w:trPr>
          <w:tblCellSpacing w:w="15" w:type="dxa"/>
          <w:jc w:val="center"/>
        </w:trPr>
        <w:tc>
          <w:tcPr>
            <w:tcW w:w="0" w:type="auto"/>
            <w:vAlign w:val="center"/>
          </w:tcPr>
          <w:p w14:paraId="3D99F06D"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lastRenderedPageBreak/>
              <w:t>Proporcionar la información del Impuesto al Valor Agregado (IVA) que se solicite en las declaraciones del Impuesto Sobre la Renta (ISR)</w:t>
            </w:r>
          </w:p>
        </w:tc>
        <w:tc>
          <w:tcPr>
            <w:tcW w:w="0" w:type="auto"/>
            <w:vAlign w:val="center"/>
          </w:tcPr>
          <w:p w14:paraId="55A9655B"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Cuando haya realizado operaciones del impuesto al valor agregado</w:t>
            </w:r>
          </w:p>
        </w:tc>
        <w:tc>
          <w:tcPr>
            <w:tcW w:w="0" w:type="auto"/>
            <w:vAlign w:val="center"/>
          </w:tcPr>
          <w:p w14:paraId="5EA23324"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LIVA: Artículo 32, fracción VII, RMF: Regla 2.20.8</w:t>
            </w:r>
          </w:p>
        </w:tc>
        <w:tc>
          <w:tcPr>
            <w:tcW w:w="0" w:type="auto"/>
            <w:vAlign w:val="center"/>
          </w:tcPr>
          <w:p w14:paraId="0F90D92D"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01/01/1999</w:t>
            </w:r>
          </w:p>
        </w:tc>
        <w:tc>
          <w:tcPr>
            <w:tcW w:w="0" w:type="auto"/>
            <w:vAlign w:val="center"/>
          </w:tcPr>
          <w:p w14:paraId="42E858CE"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Conjuntamente con la declaración anual del ejercicio</w:t>
            </w:r>
          </w:p>
        </w:tc>
        <w:tc>
          <w:tcPr>
            <w:tcW w:w="0" w:type="auto"/>
          </w:tcPr>
          <w:p w14:paraId="66A3BF49"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r w:rsidR="008A3FE4" w:rsidRPr="00A609A1" w14:paraId="7E2A7543" w14:textId="77777777" w:rsidTr="00B35FAA">
        <w:trPr>
          <w:tblCellSpacing w:w="15" w:type="dxa"/>
          <w:jc w:val="center"/>
        </w:trPr>
        <w:tc>
          <w:tcPr>
            <w:tcW w:w="0" w:type="auto"/>
            <w:vAlign w:val="center"/>
          </w:tcPr>
          <w:p w14:paraId="777FA662"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Presentar la declaración y pago provisional mensual de Impuesto Sobre la Renta (ISR) por las retenciones realizadas por servicios profesionales.</w:t>
            </w:r>
          </w:p>
        </w:tc>
        <w:tc>
          <w:tcPr>
            <w:tcW w:w="0" w:type="auto"/>
            <w:vAlign w:val="center"/>
          </w:tcPr>
          <w:p w14:paraId="771EEE84"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Por las retenciones realizadas a personas que presten sus servicios profesionales.</w:t>
            </w:r>
          </w:p>
        </w:tc>
        <w:tc>
          <w:tcPr>
            <w:tcW w:w="0" w:type="auto"/>
            <w:vAlign w:val="center"/>
          </w:tcPr>
          <w:p w14:paraId="78B133F6"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LISR: Artículos 120, 127, último párrafo</w:t>
            </w:r>
          </w:p>
        </w:tc>
        <w:tc>
          <w:tcPr>
            <w:tcW w:w="0" w:type="auto"/>
            <w:vAlign w:val="center"/>
          </w:tcPr>
          <w:p w14:paraId="412367DE"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01/11/2003</w:t>
            </w:r>
          </w:p>
        </w:tc>
        <w:tc>
          <w:tcPr>
            <w:tcW w:w="0" w:type="auto"/>
            <w:vAlign w:val="center"/>
          </w:tcPr>
          <w:p w14:paraId="06548119"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A más tardar el día 17 del mes inmediato posterior al periodo que corresponda.</w:t>
            </w:r>
          </w:p>
        </w:tc>
        <w:tc>
          <w:tcPr>
            <w:tcW w:w="0" w:type="auto"/>
          </w:tcPr>
          <w:p w14:paraId="72E96090"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r w:rsidR="008A3FE4" w:rsidRPr="00A609A1" w14:paraId="65783C99" w14:textId="77777777" w:rsidTr="00B35FAA">
        <w:trPr>
          <w:tblCellSpacing w:w="15" w:type="dxa"/>
          <w:jc w:val="center"/>
        </w:trPr>
        <w:tc>
          <w:tcPr>
            <w:tcW w:w="0" w:type="auto"/>
            <w:vAlign w:val="center"/>
          </w:tcPr>
          <w:p w14:paraId="3DE17C68"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Presentar la declaración anual de Impuesto Sobre la Renta (ISR) donde informen sobre los pagos y retenciones de servicios profesionales. (personas morales).</w:t>
            </w:r>
          </w:p>
        </w:tc>
        <w:tc>
          <w:tcPr>
            <w:tcW w:w="0" w:type="auto"/>
            <w:vAlign w:val="center"/>
          </w:tcPr>
          <w:p w14:paraId="0E6E7F5F"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Por los pagos y las retenciones realizadas a personas que presten sus servicios profesionales.</w:t>
            </w:r>
          </w:p>
        </w:tc>
        <w:tc>
          <w:tcPr>
            <w:tcW w:w="0" w:type="auto"/>
            <w:vAlign w:val="center"/>
          </w:tcPr>
          <w:p w14:paraId="40190DF8"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roofErr w:type="spellStart"/>
            <w:r w:rsidRPr="00A609A1">
              <w:rPr>
                <w:rFonts w:ascii="Arial" w:eastAsia="Times New Roman" w:hAnsi="Arial" w:cs="Arial"/>
                <w:b/>
                <w:sz w:val="20"/>
                <w:szCs w:val="20"/>
                <w:lang w:val="es-ES" w:eastAsia="es-ES"/>
              </w:rPr>
              <w:t>LISRArt</w:t>
            </w:r>
            <w:proofErr w:type="spellEnd"/>
            <w:r w:rsidRPr="00A609A1">
              <w:rPr>
                <w:rFonts w:ascii="Arial" w:eastAsia="Times New Roman" w:hAnsi="Arial" w:cs="Arial"/>
                <w:b/>
                <w:sz w:val="20"/>
                <w:szCs w:val="20"/>
                <w:lang w:val="es-ES" w:eastAsia="es-ES"/>
              </w:rPr>
              <w:t xml:space="preserve">. 86 </w:t>
            </w:r>
            <w:proofErr w:type="spellStart"/>
            <w:r w:rsidRPr="00A609A1">
              <w:rPr>
                <w:rFonts w:ascii="Arial" w:eastAsia="Times New Roman" w:hAnsi="Arial" w:cs="Arial"/>
                <w:b/>
                <w:sz w:val="20"/>
                <w:szCs w:val="20"/>
                <w:lang w:val="es-ES" w:eastAsia="es-ES"/>
              </w:rPr>
              <w:t>fracc.</w:t>
            </w:r>
            <w:proofErr w:type="spellEnd"/>
            <w:r w:rsidRPr="00A609A1">
              <w:rPr>
                <w:rFonts w:ascii="Arial" w:eastAsia="Times New Roman" w:hAnsi="Arial" w:cs="Arial"/>
                <w:b/>
                <w:sz w:val="20"/>
                <w:szCs w:val="20"/>
                <w:lang w:val="es-ES" w:eastAsia="es-ES"/>
              </w:rPr>
              <w:t xml:space="preserve"> IV Y 127 último párrafo, RMF: 2.20.1, 2.20.2</w:t>
            </w:r>
          </w:p>
        </w:tc>
        <w:tc>
          <w:tcPr>
            <w:tcW w:w="0" w:type="auto"/>
            <w:vAlign w:val="center"/>
          </w:tcPr>
          <w:p w14:paraId="1C39AE40"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01/11/2003</w:t>
            </w:r>
          </w:p>
        </w:tc>
        <w:tc>
          <w:tcPr>
            <w:tcW w:w="0" w:type="auto"/>
            <w:vAlign w:val="center"/>
          </w:tcPr>
          <w:p w14:paraId="6BDE87D7"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A más tardar el 15 de febrero del año siguiente</w:t>
            </w:r>
          </w:p>
        </w:tc>
        <w:tc>
          <w:tcPr>
            <w:tcW w:w="0" w:type="auto"/>
          </w:tcPr>
          <w:p w14:paraId="530E44F5"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r w:rsidR="008A3FE4" w:rsidRPr="00A609A1" w14:paraId="13E8CDFE" w14:textId="77777777" w:rsidTr="00B35FAA">
        <w:trPr>
          <w:tblCellSpacing w:w="15" w:type="dxa"/>
          <w:jc w:val="center"/>
        </w:trPr>
        <w:tc>
          <w:tcPr>
            <w:tcW w:w="0" w:type="auto"/>
            <w:vAlign w:val="center"/>
          </w:tcPr>
          <w:p w14:paraId="50B9B25E"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Presentar la declaración mensual donde se informe sobre las operaciones con terceros para efectos de Impuesto al Valor Agregado (IVA).</w:t>
            </w:r>
          </w:p>
        </w:tc>
        <w:tc>
          <w:tcPr>
            <w:tcW w:w="0" w:type="auto"/>
            <w:vAlign w:val="center"/>
          </w:tcPr>
          <w:p w14:paraId="7EFC927E"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Cuando se hayan realizado operaciones con terceros para efectos del impuesto al valor agregado</w:t>
            </w:r>
          </w:p>
        </w:tc>
        <w:tc>
          <w:tcPr>
            <w:tcW w:w="0" w:type="auto"/>
            <w:vAlign w:val="center"/>
          </w:tcPr>
          <w:p w14:paraId="3A8CDD84"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LIVA: Artículo 32, fracciones V y VIII</w:t>
            </w:r>
          </w:p>
        </w:tc>
        <w:tc>
          <w:tcPr>
            <w:tcW w:w="0" w:type="auto"/>
            <w:vAlign w:val="center"/>
          </w:tcPr>
          <w:p w14:paraId="491AE09A"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01/09/2006</w:t>
            </w:r>
          </w:p>
        </w:tc>
        <w:tc>
          <w:tcPr>
            <w:tcW w:w="0" w:type="auto"/>
            <w:vAlign w:val="center"/>
          </w:tcPr>
          <w:p w14:paraId="27275102"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A más tardar el día 17 del mes inmediato posterior al periodo que corresponda.</w:t>
            </w:r>
          </w:p>
        </w:tc>
        <w:tc>
          <w:tcPr>
            <w:tcW w:w="0" w:type="auto"/>
          </w:tcPr>
          <w:p w14:paraId="2A5B8422"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r w:rsidR="008A3FE4" w:rsidRPr="00A609A1" w14:paraId="1B195078" w14:textId="77777777" w:rsidTr="00B35FAA">
        <w:trPr>
          <w:tblCellSpacing w:w="15" w:type="dxa"/>
          <w:jc w:val="center"/>
        </w:trPr>
        <w:tc>
          <w:tcPr>
            <w:tcW w:w="0" w:type="auto"/>
            <w:vAlign w:val="center"/>
          </w:tcPr>
          <w:p w14:paraId="6533413E"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Presentar la declaración informativa anual de Subsidio para el Empleo.</w:t>
            </w:r>
          </w:p>
        </w:tc>
        <w:tc>
          <w:tcPr>
            <w:tcW w:w="0" w:type="auto"/>
            <w:vAlign w:val="center"/>
          </w:tcPr>
          <w:p w14:paraId="7A5ADBA9"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Por sus trabajadores</w:t>
            </w:r>
          </w:p>
        </w:tc>
        <w:tc>
          <w:tcPr>
            <w:tcW w:w="0" w:type="auto"/>
            <w:vAlign w:val="center"/>
          </w:tcPr>
          <w:p w14:paraId="0AA9D111"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Artículo transitorio Octavo fracción III, inciso e) del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w:t>
            </w:r>
          </w:p>
        </w:tc>
        <w:tc>
          <w:tcPr>
            <w:tcW w:w="0" w:type="auto"/>
            <w:vAlign w:val="center"/>
          </w:tcPr>
          <w:p w14:paraId="2FC63798"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01/01/2008</w:t>
            </w:r>
          </w:p>
        </w:tc>
        <w:tc>
          <w:tcPr>
            <w:tcW w:w="0" w:type="auto"/>
            <w:vAlign w:val="center"/>
          </w:tcPr>
          <w:p w14:paraId="624F8175"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r w:rsidRPr="00A609A1">
              <w:rPr>
                <w:rFonts w:ascii="Arial" w:eastAsia="Times New Roman" w:hAnsi="Arial" w:cs="Arial"/>
                <w:b/>
                <w:sz w:val="20"/>
                <w:szCs w:val="20"/>
                <w:lang w:val="es-ES" w:eastAsia="es-ES"/>
              </w:rPr>
              <w:t>A más tardar el 15 de febrero del año siguiente</w:t>
            </w:r>
          </w:p>
        </w:tc>
        <w:tc>
          <w:tcPr>
            <w:tcW w:w="0" w:type="auto"/>
          </w:tcPr>
          <w:p w14:paraId="1F264B09" w14:textId="77777777" w:rsidR="008A3FE4" w:rsidRPr="00A609A1" w:rsidRDefault="008A3FE4" w:rsidP="00B35FAA">
            <w:pPr>
              <w:spacing w:after="0" w:line="240" w:lineRule="auto"/>
              <w:jc w:val="both"/>
              <w:rPr>
                <w:rFonts w:ascii="Arial" w:eastAsia="Times New Roman" w:hAnsi="Arial" w:cs="Arial"/>
                <w:b/>
                <w:sz w:val="20"/>
                <w:szCs w:val="20"/>
                <w:lang w:val="es-ES" w:eastAsia="es-ES"/>
              </w:rPr>
            </w:pPr>
          </w:p>
        </w:tc>
      </w:tr>
    </w:tbl>
    <w:p w14:paraId="6268EF76" w14:textId="77777777" w:rsidR="007D1E76" w:rsidRPr="008A3FE4" w:rsidRDefault="007D1E76" w:rsidP="00CB41C4">
      <w:pPr>
        <w:tabs>
          <w:tab w:val="left" w:leader="underscore" w:pos="9639"/>
        </w:tabs>
        <w:spacing w:after="0" w:line="240" w:lineRule="auto"/>
        <w:jc w:val="both"/>
        <w:rPr>
          <w:rFonts w:cs="Calibri"/>
          <w:lang w:val="es-ES"/>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tbl>
      <w:tblPr>
        <w:tblW w:w="9100" w:type="dxa"/>
        <w:tblCellMar>
          <w:left w:w="70" w:type="dxa"/>
          <w:right w:w="70" w:type="dxa"/>
        </w:tblCellMar>
        <w:tblLook w:val="04A0" w:firstRow="1" w:lastRow="0" w:firstColumn="1" w:lastColumn="0" w:noHBand="0" w:noVBand="1"/>
      </w:tblPr>
      <w:tblGrid>
        <w:gridCol w:w="4000"/>
        <w:gridCol w:w="5100"/>
      </w:tblGrid>
      <w:tr w:rsidR="008A3FE4" w:rsidRPr="0084404B" w14:paraId="54BDBB70" w14:textId="77777777" w:rsidTr="00B35FAA">
        <w:trPr>
          <w:trHeight w:val="300"/>
        </w:trPr>
        <w:tc>
          <w:tcPr>
            <w:tcW w:w="4000"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61356327" w14:textId="77777777" w:rsidR="008A3FE4" w:rsidRPr="0084404B" w:rsidRDefault="008A3FE4" w:rsidP="00B35FAA">
            <w:pPr>
              <w:spacing w:after="0" w:line="240" w:lineRule="auto"/>
              <w:rPr>
                <w:rFonts w:eastAsia="Times New Roman" w:cs="Calibri"/>
                <w:b/>
                <w:bCs/>
                <w:color w:val="000000"/>
                <w:lang w:eastAsia="es-MX"/>
              </w:rPr>
            </w:pPr>
            <w:r w:rsidRPr="0084404B">
              <w:rPr>
                <w:rFonts w:eastAsia="Times New Roman" w:cs="Calibri"/>
                <w:b/>
                <w:bCs/>
                <w:color w:val="000000"/>
                <w:lang w:eastAsia="es-MX"/>
              </w:rPr>
              <w:t>NOMBRE</w:t>
            </w:r>
          </w:p>
        </w:tc>
        <w:tc>
          <w:tcPr>
            <w:tcW w:w="5100" w:type="dxa"/>
            <w:tcBorders>
              <w:top w:val="single" w:sz="4" w:space="0" w:color="auto"/>
              <w:left w:val="nil"/>
              <w:bottom w:val="single" w:sz="4" w:space="0" w:color="auto"/>
              <w:right w:val="single" w:sz="4" w:space="0" w:color="auto"/>
            </w:tcBorders>
            <w:shd w:val="clear" w:color="000000" w:fill="AEAAAA"/>
            <w:noWrap/>
            <w:vAlign w:val="bottom"/>
            <w:hideMark/>
          </w:tcPr>
          <w:p w14:paraId="5829C029" w14:textId="77777777" w:rsidR="008A3FE4" w:rsidRPr="0084404B" w:rsidRDefault="008A3FE4" w:rsidP="00B35FAA">
            <w:pPr>
              <w:spacing w:after="0" w:line="240" w:lineRule="auto"/>
              <w:rPr>
                <w:rFonts w:eastAsia="Times New Roman" w:cs="Calibri"/>
                <w:b/>
                <w:bCs/>
                <w:color w:val="000000"/>
                <w:lang w:eastAsia="es-MX"/>
              </w:rPr>
            </w:pPr>
            <w:r w:rsidRPr="0084404B">
              <w:rPr>
                <w:rFonts w:eastAsia="Times New Roman" w:cs="Calibri"/>
                <w:b/>
                <w:bCs/>
                <w:color w:val="000000"/>
                <w:lang w:eastAsia="es-MX"/>
              </w:rPr>
              <w:t>FUNCIÓN</w:t>
            </w:r>
          </w:p>
        </w:tc>
      </w:tr>
      <w:tr w:rsidR="008A3FE4" w:rsidRPr="0084404B" w14:paraId="2EBB0C5A" w14:textId="77777777" w:rsidTr="00B35FAA">
        <w:trPr>
          <w:trHeight w:val="45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DCC89AA"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ARVIZU HERNANDEZ CINDY ABRIL</w:t>
            </w:r>
            <w:r w:rsidRPr="0084404B">
              <w:rPr>
                <w:rFonts w:ascii="Arial" w:eastAsia="Times New Roman" w:hAnsi="Arial" w:cs="Arial"/>
                <w:color w:val="000000"/>
                <w:lang w:eastAsia="es-MX"/>
              </w:rPr>
              <w:t xml:space="preserve"> </w:t>
            </w:r>
          </w:p>
        </w:tc>
        <w:tc>
          <w:tcPr>
            <w:tcW w:w="5100" w:type="dxa"/>
            <w:tcBorders>
              <w:top w:val="nil"/>
              <w:left w:val="nil"/>
              <w:bottom w:val="single" w:sz="4" w:space="0" w:color="auto"/>
              <w:right w:val="single" w:sz="4" w:space="0" w:color="auto"/>
            </w:tcBorders>
            <w:shd w:val="clear" w:color="auto" w:fill="auto"/>
            <w:noWrap/>
            <w:vAlign w:val="bottom"/>
            <w:hideMark/>
          </w:tcPr>
          <w:p w14:paraId="7AC9E74A"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PRESIDENTE</w:t>
            </w:r>
          </w:p>
        </w:tc>
      </w:tr>
      <w:tr w:rsidR="008A3FE4" w:rsidRPr="0084404B" w14:paraId="5D6E61CF"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8D5A5F2"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LEDESMA BASALDUA JOSE RAFAEL</w:t>
            </w:r>
          </w:p>
        </w:tc>
        <w:tc>
          <w:tcPr>
            <w:tcW w:w="5100" w:type="dxa"/>
            <w:tcBorders>
              <w:top w:val="nil"/>
              <w:left w:val="nil"/>
              <w:bottom w:val="single" w:sz="4" w:space="0" w:color="auto"/>
              <w:right w:val="single" w:sz="4" w:space="0" w:color="auto"/>
            </w:tcBorders>
            <w:shd w:val="clear" w:color="auto" w:fill="auto"/>
            <w:noWrap/>
            <w:vAlign w:val="bottom"/>
            <w:hideMark/>
          </w:tcPr>
          <w:p w14:paraId="174C192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SINDICO</w:t>
            </w:r>
          </w:p>
        </w:tc>
      </w:tr>
      <w:tr w:rsidR="008A3FE4" w:rsidRPr="0084404B" w14:paraId="2950F1A2"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EAB1E35"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lastRenderedPageBreak/>
              <w:t>ARVIZU GUDIÑO MA. ISABEL</w:t>
            </w:r>
          </w:p>
        </w:tc>
        <w:tc>
          <w:tcPr>
            <w:tcW w:w="5100" w:type="dxa"/>
            <w:tcBorders>
              <w:top w:val="nil"/>
              <w:left w:val="nil"/>
              <w:bottom w:val="single" w:sz="4" w:space="0" w:color="auto"/>
              <w:right w:val="single" w:sz="4" w:space="0" w:color="auto"/>
            </w:tcBorders>
            <w:shd w:val="clear" w:color="auto" w:fill="auto"/>
            <w:noWrap/>
            <w:vAlign w:val="bottom"/>
            <w:hideMark/>
          </w:tcPr>
          <w:p w14:paraId="35B2D98E"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REGIDOR</w:t>
            </w:r>
          </w:p>
        </w:tc>
      </w:tr>
      <w:tr w:rsidR="008A3FE4" w:rsidRPr="0084404B" w14:paraId="4A0A26C0"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1528D8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 xml:space="preserve">JUAREZ TORRES JOSE DOLORES </w:t>
            </w:r>
          </w:p>
        </w:tc>
        <w:tc>
          <w:tcPr>
            <w:tcW w:w="5100" w:type="dxa"/>
            <w:tcBorders>
              <w:top w:val="nil"/>
              <w:left w:val="nil"/>
              <w:bottom w:val="single" w:sz="4" w:space="0" w:color="auto"/>
              <w:right w:val="single" w:sz="4" w:space="0" w:color="auto"/>
            </w:tcBorders>
            <w:shd w:val="clear" w:color="auto" w:fill="auto"/>
            <w:noWrap/>
            <w:vAlign w:val="bottom"/>
            <w:hideMark/>
          </w:tcPr>
          <w:p w14:paraId="770D0873"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REGIDOR</w:t>
            </w:r>
          </w:p>
        </w:tc>
      </w:tr>
      <w:tr w:rsidR="008A3FE4" w:rsidRPr="0084404B" w14:paraId="1A649F03"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27D8113"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 xml:space="preserve">CABRERA MATA FELIPE DE JESUS </w:t>
            </w:r>
          </w:p>
        </w:tc>
        <w:tc>
          <w:tcPr>
            <w:tcW w:w="5100" w:type="dxa"/>
            <w:tcBorders>
              <w:top w:val="nil"/>
              <w:left w:val="nil"/>
              <w:bottom w:val="single" w:sz="4" w:space="0" w:color="auto"/>
              <w:right w:val="single" w:sz="4" w:space="0" w:color="auto"/>
            </w:tcBorders>
            <w:shd w:val="clear" w:color="auto" w:fill="auto"/>
            <w:noWrap/>
            <w:vAlign w:val="bottom"/>
            <w:hideMark/>
          </w:tcPr>
          <w:p w14:paraId="23CD69E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REGIDOR</w:t>
            </w:r>
          </w:p>
        </w:tc>
      </w:tr>
      <w:tr w:rsidR="008A3FE4" w:rsidRPr="0084404B" w14:paraId="61E43DE7"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134E34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MONTES DE LA VEGA VICTOR ARNULFO</w:t>
            </w:r>
          </w:p>
        </w:tc>
        <w:tc>
          <w:tcPr>
            <w:tcW w:w="5100" w:type="dxa"/>
            <w:tcBorders>
              <w:top w:val="nil"/>
              <w:left w:val="nil"/>
              <w:bottom w:val="single" w:sz="4" w:space="0" w:color="auto"/>
              <w:right w:val="single" w:sz="4" w:space="0" w:color="auto"/>
            </w:tcBorders>
            <w:shd w:val="clear" w:color="auto" w:fill="auto"/>
            <w:noWrap/>
            <w:vAlign w:val="bottom"/>
            <w:hideMark/>
          </w:tcPr>
          <w:p w14:paraId="04FFBC37"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REGIDOR</w:t>
            </w:r>
          </w:p>
        </w:tc>
      </w:tr>
      <w:tr w:rsidR="008A3FE4" w:rsidRPr="0084404B" w14:paraId="46DEB81A"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C27C267"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 xml:space="preserve">MEJIA PEREZ JOSE ALONSO </w:t>
            </w:r>
          </w:p>
        </w:tc>
        <w:tc>
          <w:tcPr>
            <w:tcW w:w="5100" w:type="dxa"/>
            <w:tcBorders>
              <w:top w:val="nil"/>
              <w:left w:val="nil"/>
              <w:bottom w:val="single" w:sz="4" w:space="0" w:color="auto"/>
              <w:right w:val="single" w:sz="4" w:space="0" w:color="auto"/>
            </w:tcBorders>
            <w:shd w:val="clear" w:color="auto" w:fill="auto"/>
            <w:noWrap/>
            <w:vAlign w:val="bottom"/>
            <w:hideMark/>
          </w:tcPr>
          <w:p w14:paraId="6C59AA14"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REGIDOR</w:t>
            </w:r>
          </w:p>
        </w:tc>
      </w:tr>
      <w:tr w:rsidR="008A3FE4" w:rsidRPr="0084404B" w14:paraId="15DE6D62"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9499A94"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ZARAZUA MONJARAZ MARIA DE LA LUZ</w:t>
            </w:r>
          </w:p>
        </w:tc>
        <w:tc>
          <w:tcPr>
            <w:tcW w:w="5100" w:type="dxa"/>
            <w:tcBorders>
              <w:top w:val="nil"/>
              <w:left w:val="nil"/>
              <w:bottom w:val="single" w:sz="4" w:space="0" w:color="auto"/>
              <w:right w:val="single" w:sz="4" w:space="0" w:color="auto"/>
            </w:tcBorders>
            <w:shd w:val="clear" w:color="auto" w:fill="auto"/>
            <w:noWrap/>
            <w:vAlign w:val="bottom"/>
            <w:hideMark/>
          </w:tcPr>
          <w:p w14:paraId="47BC1780"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REGIDOR</w:t>
            </w:r>
          </w:p>
        </w:tc>
      </w:tr>
      <w:tr w:rsidR="008A3FE4" w:rsidRPr="0084404B" w14:paraId="2FC81F79"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11700F3"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RICO MERLO MARIA EMILIA VERENICE</w:t>
            </w:r>
          </w:p>
        </w:tc>
        <w:tc>
          <w:tcPr>
            <w:tcW w:w="5100" w:type="dxa"/>
            <w:tcBorders>
              <w:top w:val="nil"/>
              <w:left w:val="nil"/>
              <w:bottom w:val="single" w:sz="4" w:space="0" w:color="auto"/>
              <w:right w:val="single" w:sz="4" w:space="0" w:color="auto"/>
            </w:tcBorders>
            <w:shd w:val="clear" w:color="auto" w:fill="auto"/>
            <w:noWrap/>
            <w:vAlign w:val="bottom"/>
            <w:hideMark/>
          </w:tcPr>
          <w:p w14:paraId="3A8C348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REGIDOR</w:t>
            </w:r>
          </w:p>
        </w:tc>
      </w:tr>
      <w:tr w:rsidR="008A3FE4" w:rsidRPr="0084404B" w14:paraId="5C510070"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B6C252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FERRO FERRO MA. CAROLINA</w:t>
            </w:r>
          </w:p>
        </w:tc>
        <w:tc>
          <w:tcPr>
            <w:tcW w:w="5100" w:type="dxa"/>
            <w:tcBorders>
              <w:top w:val="nil"/>
              <w:left w:val="nil"/>
              <w:bottom w:val="single" w:sz="4" w:space="0" w:color="auto"/>
              <w:right w:val="single" w:sz="4" w:space="0" w:color="auto"/>
            </w:tcBorders>
            <w:shd w:val="clear" w:color="auto" w:fill="auto"/>
            <w:noWrap/>
            <w:vAlign w:val="bottom"/>
            <w:hideMark/>
          </w:tcPr>
          <w:p w14:paraId="6EDAD602"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REGIDOR</w:t>
            </w:r>
          </w:p>
        </w:tc>
      </w:tr>
      <w:tr w:rsidR="008A3FE4" w:rsidRPr="0084404B" w14:paraId="3F00EFC1" w14:textId="77777777" w:rsidTr="00B35FAA">
        <w:trPr>
          <w:trHeight w:val="52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A8AB051"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MAXIMILIANO RÍOS ESCALERA</w:t>
            </w:r>
          </w:p>
        </w:tc>
        <w:tc>
          <w:tcPr>
            <w:tcW w:w="5100" w:type="dxa"/>
            <w:tcBorders>
              <w:top w:val="nil"/>
              <w:left w:val="nil"/>
              <w:bottom w:val="single" w:sz="4" w:space="0" w:color="auto"/>
              <w:right w:val="single" w:sz="4" w:space="0" w:color="auto"/>
            </w:tcBorders>
            <w:shd w:val="clear" w:color="auto" w:fill="auto"/>
            <w:vAlign w:val="bottom"/>
            <w:hideMark/>
          </w:tcPr>
          <w:p w14:paraId="259ACEE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ENCARGADO DEL DESPACHO DE LA SECRETARÍA DE SEGURIDAD PÚBLICA MUNICIPAL</w:t>
            </w:r>
          </w:p>
        </w:tc>
      </w:tr>
      <w:tr w:rsidR="008A3FE4" w:rsidRPr="0084404B" w14:paraId="5751A6C5"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1FA858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CASIMIRO GARCÍA MENDOZA</w:t>
            </w:r>
          </w:p>
        </w:tc>
        <w:tc>
          <w:tcPr>
            <w:tcW w:w="5100" w:type="dxa"/>
            <w:tcBorders>
              <w:top w:val="nil"/>
              <w:left w:val="nil"/>
              <w:bottom w:val="single" w:sz="4" w:space="0" w:color="auto"/>
              <w:right w:val="single" w:sz="4" w:space="0" w:color="auto"/>
            </w:tcBorders>
            <w:shd w:val="clear" w:color="auto" w:fill="auto"/>
            <w:vAlign w:val="bottom"/>
            <w:hideMark/>
          </w:tcPr>
          <w:p w14:paraId="22E21BCF"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ENCARGADO DE ATENCIÓN A MIGRANTES</w:t>
            </w:r>
          </w:p>
        </w:tc>
      </w:tr>
      <w:tr w:rsidR="008A3FE4" w:rsidRPr="0084404B" w14:paraId="05110E22"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277B3D9"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ANA LILIA SOTO DÁVILA</w:t>
            </w:r>
          </w:p>
        </w:tc>
        <w:tc>
          <w:tcPr>
            <w:tcW w:w="5100" w:type="dxa"/>
            <w:tcBorders>
              <w:top w:val="nil"/>
              <w:left w:val="nil"/>
              <w:bottom w:val="single" w:sz="4" w:space="0" w:color="auto"/>
              <w:right w:val="single" w:sz="4" w:space="0" w:color="auto"/>
            </w:tcBorders>
            <w:shd w:val="clear" w:color="auto" w:fill="auto"/>
            <w:vAlign w:val="bottom"/>
            <w:hideMark/>
          </w:tcPr>
          <w:p w14:paraId="753B7554"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DIRECTORA DE RECURSOS HUMANOS</w:t>
            </w:r>
          </w:p>
        </w:tc>
      </w:tr>
      <w:tr w:rsidR="008A3FE4" w:rsidRPr="0084404B" w14:paraId="3ED0C248"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A57D024"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HILDA CAROLINA FERRO ZARAZÚA</w:t>
            </w:r>
          </w:p>
        </w:tc>
        <w:tc>
          <w:tcPr>
            <w:tcW w:w="5100" w:type="dxa"/>
            <w:tcBorders>
              <w:top w:val="nil"/>
              <w:left w:val="nil"/>
              <w:bottom w:val="single" w:sz="4" w:space="0" w:color="auto"/>
              <w:right w:val="single" w:sz="4" w:space="0" w:color="auto"/>
            </w:tcBorders>
            <w:shd w:val="clear" w:color="auto" w:fill="auto"/>
            <w:vAlign w:val="bottom"/>
            <w:hideMark/>
          </w:tcPr>
          <w:p w14:paraId="15D8F23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DIRECTORA INSTITUTO MUNICIPAL DE LA MUJER</w:t>
            </w:r>
          </w:p>
        </w:tc>
      </w:tr>
      <w:tr w:rsidR="008A3FE4" w:rsidRPr="0084404B" w14:paraId="44FAA8C1"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9BA14A1"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TANIA IVONNE RAMOS BUENROSTRO</w:t>
            </w:r>
          </w:p>
        </w:tc>
        <w:tc>
          <w:tcPr>
            <w:tcW w:w="5100" w:type="dxa"/>
            <w:tcBorders>
              <w:top w:val="nil"/>
              <w:left w:val="nil"/>
              <w:bottom w:val="single" w:sz="4" w:space="0" w:color="auto"/>
              <w:right w:val="single" w:sz="4" w:space="0" w:color="auto"/>
            </w:tcBorders>
            <w:shd w:val="clear" w:color="auto" w:fill="auto"/>
            <w:vAlign w:val="bottom"/>
            <w:hideMark/>
          </w:tcPr>
          <w:p w14:paraId="22B6417A"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JUEZ ADMINISTRATIVO MUNICIPAL</w:t>
            </w:r>
          </w:p>
        </w:tc>
      </w:tr>
      <w:tr w:rsidR="008A3FE4" w:rsidRPr="0084404B" w14:paraId="351452C6"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F28E03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DAVID SANTOS HUITRÓN</w:t>
            </w:r>
          </w:p>
        </w:tc>
        <w:tc>
          <w:tcPr>
            <w:tcW w:w="5100" w:type="dxa"/>
            <w:tcBorders>
              <w:top w:val="nil"/>
              <w:left w:val="nil"/>
              <w:bottom w:val="single" w:sz="4" w:space="0" w:color="auto"/>
              <w:right w:val="single" w:sz="4" w:space="0" w:color="auto"/>
            </w:tcBorders>
            <w:shd w:val="clear" w:color="auto" w:fill="auto"/>
            <w:vAlign w:val="bottom"/>
            <w:hideMark/>
          </w:tcPr>
          <w:p w14:paraId="3E2F3BC2"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INJUVE</w:t>
            </w:r>
          </w:p>
        </w:tc>
      </w:tr>
      <w:tr w:rsidR="008A3FE4" w:rsidRPr="0084404B" w14:paraId="5EB19511"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7B852D7"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JOSÉ MANUEL MARTÍNEZ RUBIO</w:t>
            </w:r>
          </w:p>
        </w:tc>
        <w:tc>
          <w:tcPr>
            <w:tcW w:w="5100" w:type="dxa"/>
            <w:tcBorders>
              <w:top w:val="nil"/>
              <w:left w:val="nil"/>
              <w:bottom w:val="single" w:sz="4" w:space="0" w:color="auto"/>
              <w:right w:val="single" w:sz="4" w:space="0" w:color="auto"/>
            </w:tcBorders>
            <w:shd w:val="clear" w:color="auto" w:fill="auto"/>
            <w:vAlign w:val="bottom"/>
            <w:hideMark/>
          </w:tcPr>
          <w:p w14:paraId="254EE4F0"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EDUCACIÓN</w:t>
            </w:r>
          </w:p>
        </w:tc>
      </w:tr>
      <w:tr w:rsidR="008A3FE4" w:rsidRPr="0084404B" w14:paraId="12D9318D"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DB08AC2"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JORGE LUIS PALACIOS GÓMEZ</w:t>
            </w:r>
          </w:p>
        </w:tc>
        <w:tc>
          <w:tcPr>
            <w:tcW w:w="5100" w:type="dxa"/>
            <w:tcBorders>
              <w:top w:val="nil"/>
              <w:left w:val="nil"/>
              <w:bottom w:val="single" w:sz="4" w:space="0" w:color="auto"/>
              <w:right w:val="single" w:sz="4" w:space="0" w:color="auto"/>
            </w:tcBorders>
            <w:shd w:val="clear" w:color="auto" w:fill="auto"/>
            <w:vAlign w:val="bottom"/>
            <w:hideMark/>
          </w:tcPr>
          <w:p w14:paraId="58C82FA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 xml:space="preserve">DIRECTOR DE COMUNICACIÓN SOCIAL </w:t>
            </w:r>
          </w:p>
        </w:tc>
      </w:tr>
      <w:tr w:rsidR="008A3FE4" w:rsidRPr="0084404B" w14:paraId="29A0F508"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14EA8D1"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 xml:space="preserve">VÍCTOR METODIO BASALDÚA VÁZQUEZ </w:t>
            </w:r>
          </w:p>
        </w:tc>
        <w:tc>
          <w:tcPr>
            <w:tcW w:w="5100" w:type="dxa"/>
            <w:tcBorders>
              <w:top w:val="nil"/>
              <w:left w:val="nil"/>
              <w:bottom w:val="single" w:sz="4" w:space="0" w:color="auto"/>
              <w:right w:val="single" w:sz="4" w:space="0" w:color="auto"/>
            </w:tcBorders>
            <w:shd w:val="clear" w:color="auto" w:fill="auto"/>
            <w:vAlign w:val="bottom"/>
            <w:hideMark/>
          </w:tcPr>
          <w:p w14:paraId="31AF356A"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 xml:space="preserve">DIRECTOR DE DESARROLLO SOCIAL </w:t>
            </w:r>
          </w:p>
        </w:tc>
      </w:tr>
      <w:tr w:rsidR="008A3FE4" w:rsidRPr="0084404B" w14:paraId="7A83EFD4"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EE4FF5D"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MAURICIO DANIEL SOTO VARGAS</w:t>
            </w:r>
          </w:p>
        </w:tc>
        <w:tc>
          <w:tcPr>
            <w:tcW w:w="5100" w:type="dxa"/>
            <w:tcBorders>
              <w:top w:val="nil"/>
              <w:left w:val="nil"/>
              <w:bottom w:val="single" w:sz="4" w:space="0" w:color="auto"/>
              <w:right w:val="single" w:sz="4" w:space="0" w:color="auto"/>
            </w:tcBorders>
            <w:shd w:val="clear" w:color="auto" w:fill="auto"/>
            <w:vAlign w:val="bottom"/>
            <w:hideMark/>
          </w:tcPr>
          <w:p w14:paraId="522542E3"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COORDINADOR DE PYMES</w:t>
            </w:r>
          </w:p>
        </w:tc>
      </w:tr>
      <w:tr w:rsidR="008A3FE4" w:rsidRPr="0084404B" w14:paraId="37A1C4CB"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2949167"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ANA KARINA PEGUEROS VELÁZQUEZ</w:t>
            </w:r>
          </w:p>
        </w:tc>
        <w:tc>
          <w:tcPr>
            <w:tcW w:w="5100" w:type="dxa"/>
            <w:tcBorders>
              <w:top w:val="nil"/>
              <w:left w:val="nil"/>
              <w:bottom w:val="single" w:sz="4" w:space="0" w:color="auto"/>
              <w:right w:val="single" w:sz="4" w:space="0" w:color="auto"/>
            </w:tcBorders>
            <w:shd w:val="clear" w:color="auto" w:fill="auto"/>
            <w:vAlign w:val="bottom"/>
            <w:hideMark/>
          </w:tcPr>
          <w:p w14:paraId="089AD9CA"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SECRETARIA DE EDUCACIÓN Y CULTURA</w:t>
            </w:r>
          </w:p>
        </w:tc>
      </w:tr>
      <w:tr w:rsidR="008A3FE4" w:rsidRPr="0084404B" w14:paraId="426C385D"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407723E"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JUAN FRANCISCO MONSIVAIZ JAIME</w:t>
            </w:r>
          </w:p>
        </w:tc>
        <w:tc>
          <w:tcPr>
            <w:tcW w:w="5100" w:type="dxa"/>
            <w:tcBorders>
              <w:top w:val="nil"/>
              <w:left w:val="nil"/>
              <w:bottom w:val="single" w:sz="4" w:space="0" w:color="auto"/>
              <w:right w:val="single" w:sz="4" w:space="0" w:color="auto"/>
            </w:tcBorders>
            <w:shd w:val="clear" w:color="auto" w:fill="auto"/>
            <w:vAlign w:val="bottom"/>
            <w:hideMark/>
          </w:tcPr>
          <w:p w14:paraId="3CB68DD7"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COMUDAJI</w:t>
            </w:r>
          </w:p>
        </w:tc>
      </w:tr>
      <w:tr w:rsidR="008A3FE4" w:rsidRPr="0084404B" w14:paraId="2860100B"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CBB17A9"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ALEJANDRO RAMÍREZ CABALLERO</w:t>
            </w:r>
          </w:p>
        </w:tc>
        <w:tc>
          <w:tcPr>
            <w:tcW w:w="5100" w:type="dxa"/>
            <w:tcBorders>
              <w:top w:val="nil"/>
              <w:left w:val="nil"/>
              <w:bottom w:val="single" w:sz="4" w:space="0" w:color="auto"/>
              <w:right w:val="single" w:sz="4" w:space="0" w:color="auto"/>
            </w:tcBorders>
            <w:shd w:val="clear" w:color="auto" w:fill="auto"/>
            <w:vAlign w:val="bottom"/>
            <w:hideMark/>
          </w:tcPr>
          <w:p w14:paraId="408779FF"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DESARROLLO ECONÓMICO</w:t>
            </w:r>
          </w:p>
        </w:tc>
      </w:tr>
      <w:tr w:rsidR="008A3FE4" w:rsidRPr="0084404B" w14:paraId="30EAD393"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85438C3"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PEDRO ESPINO MIRANDA</w:t>
            </w:r>
          </w:p>
        </w:tc>
        <w:tc>
          <w:tcPr>
            <w:tcW w:w="5100" w:type="dxa"/>
            <w:tcBorders>
              <w:top w:val="nil"/>
              <w:left w:val="nil"/>
              <w:bottom w:val="single" w:sz="4" w:space="0" w:color="auto"/>
              <w:right w:val="single" w:sz="4" w:space="0" w:color="auto"/>
            </w:tcBorders>
            <w:shd w:val="clear" w:color="auto" w:fill="auto"/>
            <w:vAlign w:val="bottom"/>
            <w:hideMark/>
          </w:tcPr>
          <w:p w14:paraId="22123E40"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SECRETARIO DE ADMINISTRACIÓN Y FINANZAS</w:t>
            </w:r>
          </w:p>
        </w:tc>
      </w:tr>
      <w:tr w:rsidR="008A3FE4" w:rsidRPr="0084404B" w14:paraId="7C7686EF"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3BC37C54"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MARIBEL OLVERA SOTO</w:t>
            </w:r>
          </w:p>
        </w:tc>
        <w:tc>
          <w:tcPr>
            <w:tcW w:w="5100" w:type="dxa"/>
            <w:tcBorders>
              <w:top w:val="nil"/>
              <w:left w:val="nil"/>
              <w:bottom w:val="single" w:sz="4" w:space="0" w:color="auto"/>
              <w:right w:val="single" w:sz="4" w:space="0" w:color="auto"/>
            </w:tcBorders>
            <w:shd w:val="clear" w:color="auto" w:fill="auto"/>
            <w:vAlign w:val="bottom"/>
            <w:hideMark/>
          </w:tcPr>
          <w:p w14:paraId="558578C2"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DIRECTORA DE MEDIO AMBIENTE Y ECOLOGÍA</w:t>
            </w:r>
          </w:p>
        </w:tc>
      </w:tr>
      <w:tr w:rsidR="008A3FE4" w:rsidRPr="0084404B" w14:paraId="2A11F027" w14:textId="77777777" w:rsidTr="00B35FAA">
        <w:trPr>
          <w:trHeight w:val="36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A238492"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PEDRO OSVALDO RODRÍGUEZ ESPINO</w:t>
            </w:r>
          </w:p>
        </w:tc>
        <w:tc>
          <w:tcPr>
            <w:tcW w:w="5100" w:type="dxa"/>
            <w:tcBorders>
              <w:top w:val="nil"/>
              <w:left w:val="nil"/>
              <w:bottom w:val="single" w:sz="4" w:space="0" w:color="auto"/>
              <w:right w:val="single" w:sz="4" w:space="0" w:color="auto"/>
            </w:tcBorders>
            <w:shd w:val="clear" w:color="auto" w:fill="auto"/>
            <w:vAlign w:val="bottom"/>
            <w:hideMark/>
          </w:tcPr>
          <w:p w14:paraId="6FA1B7B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PLANEACIÓN, GESTIÓN Y SEGUIMIENTO</w:t>
            </w:r>
          </w:p>
        </w:tc>
      </w:tr>
      <w:tr w:rsidR="008A3FE4" w:rsidRPr="0084404B" w14:paraId="4373E0EE"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D36C7A3"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LÁZARO LANDÍN CANO</w:t>
            </w:r>
          </w:p>
        </w:tc>
        <w:tc>
          <w:tcPr>
            <w:tcW w:w="5100" w:type="dxa"/>
            <w:tcBorders>
              <w:top w:val="nil"/>
              <w:left w:val="nil"/>
              <w:bottom w:val="single" w:sz="4" w:space="0" w:color="auto"/>
              <w:right w:val="single" w:sz="4" w:space="0" w:color="auto"/>
            </w:tcBorders>
            <w:shd w:val="clear" w:color="auto" w:fill="auto"/>
            <w:vAlign w:val="bottom"/>
            <w:hideMark/>
          </w:tcPr>
          <w:p w14:paraId="099565ED"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TESORERÍA</w:t>
            </w:r>
          </w:p>
        </w:tc>
      </w:tr>
      <w:tr w:rsidR="008A3FE4" w:rsidRPr="0084404B" w14:paraId="79E4A9C9"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4F88EE44"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ADÁN TREJO CONTRERAS</w:t>
            </w:r>
          </w:p>
        </w:tc>
        <w:tc>
          <w:tcPr>
            <w:tcW w:w="5100" w:type="dxa"/>
            <w:tcBorders>
              <w:top w:val="nil"/>
              <w:left w:val="nil"/>
              <w:bottom w:val="single" w:sz="4" w:space="0" w:color="auto"/>
              <w:right w:val="single" w:sz="4" w:space="0" w:color="auto"/>
            </w:tcBorders>
            <w:shd w:val="clear" w:color="auto" w:fill="auto"/>
            <w:vAlign w:val="bottom"/>
            <w:hideMark/>
          </w:tcPr>
          <w:p w14:paraId="53297E71"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DEPARTAMENTO JURÍDICO</w:t>
            </w:r>
          </w:p>
        </w:tc>
      </w:tr>
      <w:tr w:rsidR="008A3FE4" w:rsidRPr="0084404B" w14:paraId="5D397EB7"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4528412"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MANUEL DE LA SOTA BALVANERA</w:t>
            </w:r>
          </w:p>
        </w:tc>
        <w:tc>
          <w:tcPr>
            <w:tcW w:w="5100" w:type="dxa"/>
            <w:tcBorders>
              <w:top w:val="nil"/>
              <w:left w:val="nil"/>
              <w:bottom w:val="single" w:sz="4" w:space="0" w:color="auto"/>
              <w:right w:val="single" w:sz="4" w:space="0" w:color="auto"/>
            </w:tcBorders>
            <w:shd w:val="clear" w:color="auto" w:fill="auto"/>
            <w:vAlign w:val="bottom"/>
            <w:hideMark/>
          </w:tcPr>
          <w:p w14:paraId="7CA190B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RASTRO MUNICIPAL</w:t>
            </w:r>
          </w:p>
        </w:tc>
      </w:tr>
      <w:tr w:rsidR="008A3FE4" w:rsidRPr="0084404B" w14:paraId="546C8B55"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1BF2234"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ELIZABETH SINECIO FLORES</w:t>
            </w:r>
          </w:p>
        </w:tc>
        <w:tc>
          <w:tcPr>
            <w:tcW w:w="5100" w:type="dxa"/>
            <w:tcBorders>
              <w:top w:val="nil"/>
              <w:left w:val="nil"/>
              <w:bottom w:val="single" w:sz="4" w:space="0" w:color="auto"/>
              <w:right w:val="single" w:sz="4" w:space="0" w:color="auto"/>
            </w:tcBorders>
            <w:shd w:val="clear" w:color="auto" w:fill="auto"/>
            <w:vAlign w:val="bottom"/>
            <w:hideMark/>
          </w:tcPr>
          <w:p w14:paraId="1C8FD1B3"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COORDINADORA DELEGADOS</w:t>
            </w:r>
          </w:p>
        </w:tc>
      </w:tr>
      <w:tr w:rsidR="008A3FE4" w:rsidRPr="0084404B" w14:paraId="4D17E208"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32A1B69"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ALFREDO MALAGÓN ESPINOZA</w:t>
            </w:r>
          </w:p>
        </w:tc>
        <w:tc>
          <w:tcPr>
            <w:tcW w:w="5100" w:type="dxa"/>
            <w:tcBorders>
              <w:top w:val="nil"/>
              <w:left w:val="nil"/>
              <w:bottom w:val="single" w:sz="4" w:space="0" w:color="auto"/>
              <w:right w:val="single" w:sz="4" w:space="0" w:color="auto"/>
            </w:tcBorders>
            <w:shd w:val="clear" w:color="auto" w:fill="auto"/>
            <w:vAlign w:val="bottom"/>
            <w:hideMark/>
          </w:tcPr>
          <w:p w14:paraId="616A7BAF"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FISCALIZACIÓN</w:t>
            </w:r>
          </w:p>
        </w:tc>
      </w:tr>
      <w:tr w:rsidR="008A3FE4" w:rsidRPr="0084404B" w14:paraId="0CB10D3E"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2847379B"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JUAN APOLINAR HUERTA GUTIÉRREZ</w:t>
            </w:r>
          </w:p>
        </w:tc>
        <w:tc>
          <w:tcPr>
            <w:tcW w:w="5100" w:type="dxa"/>
            <w:tcBorders>
              <w:top w:val="nil"/>
              <w:left w:val="nil"/>
              <w:bottom w:val="single" w:sz="4" w:space="0" w:color="auto"/>
              <w:right w:val="single" w:sz="4" w:space="0" w:color="auto"/>
            </w:tcBorders>
            <w:shd w:val="clear" w:color="auto" w:fill="auto"/>
            <w:vAlign w:val="bottom"/>
            <w:hideMark/>
          </w:tcPr>
          <w:p w14:paraId="4F2D01F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DESARROLLO RURAL</w:t>
            </w:r>
          </w:p>
        </w:tc>
      </w:tr>
      <w:tr w:rsidR="008A3FE4" w:rsidRPr="0084404B" w14:paraId="5E61E5C7"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F55B2F3"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ROSALVA GONZÁLEZ ALMARAZ</w:t>
            </w:r>
          </w:p>
        </w:tc>
        <w:tc>
          <w:tcPr>
            <w:tcW w:w="5100" w:type="dxa"/>
            <w:tcBorders>
              <w:top w:val="nil"/>
              <w:left w:val="nil"/>
              <w:bottom w:val="single" w:sz="4" w:space="0" w:color="auto"/>
              <w:right w:val="single" w:sz="4" w:space="0" w:color="auto"/>
            </w:tcBorders>
            <w:shd w:val="clear" w:color="auto" w:fill="auto"/>
            <w:vAlign w:val="bottom"/>
            <w:hideMark/>
          </w:tcPr>
          <w:p w14:paraId="15BF13A9"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DIRECTORA DE CATASTRO</w:t>
            </w:r>
          </w:p>
        </w:tc>
      </w:tr>
      <w:tr w:rsidR="008A3FE4" w:rsidRPr="0084404B" w14:paraId="4E884322"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CB8E3A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JUAN CARLOS GONZÁLEZ VÁZQUEZ</w:t>
            </w:r>
          </w:p>
        </w:tc>
        <w:tc>
          <w:tcPr>
            <w:tcW w:w="5100" w:type="dxa"/>
            <w:tcBorders>
              <w:top w:val="nil"/>
              <w:left w:val="nil"/>
              <w:bottom w:val="single" w:sz="4" w:space="0" w:color="auto"/>
              <w:right w:val="single" w:sz="4" w:space="0" w:color="auto"/>
            </w:tcBorders>
            <w:shd w:val="clear" w:color="auto" w:fill="auto"/>
            <w:vAlign w:val="bottom"/>
            <w:hideMark/>
          </w:tcPr>
          <w:p w14:paraId="0C0247C7"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PROTECCIÓN CIVIL</w:t>
            </w:r>
          </w:p>
        </w:tc>
      </w:tr>
      <w:tr w:rsidR="008A3FE4" w:rsidRPr="0084404B" w14:paraId="540EB28B"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C843EC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MARÍA LISBETH GUTIÉRREZ RAMÍREZ</w:t>
            </w:r>
          </w:p>
        </w:tc>
        <w:tc>
          <w:tcPr>
            <w:tcW w:w="5100" w:type="dxa"/>
            <w:tcBorders>
              <w:top w:val="nil"/>
              <w:left w:val="nil"/>
              <w:bottom w:val="single" w:sz="4" w:space="0" w:color="auto"/>
              <w:right w:val="single" w:sz="4" w:space="0" w:color="auto"/>
            </w:tcBorders>
            <w:shd w:val="clear" w:color="auto" w:fill="auto"/>
            <w:vAlign w:val="bottom"/>
            <w:hideMark/>
          </w:tcPr>
          <w:p w14:paraId="58692073"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SECRETARIA DE DESARROLLO SOCIAL</w:t>
            </w:r>
          </w:p>
        </w:tc>
      </w:tr>
      <w:tr w:rsidR="008A3FE4" w:rsidRPr="0084404B" w14:paraId="0A5B5F60"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2E4655F"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MARÍA LETICIA RODRÍGUEZ GONZÁLEZ</w:t>
            </w:r>
          </w:p>
        </w:tc>
        <w:tc>
          <w:tcPr>
            <w:tcW w:w="5100" w:type="dxa"/>
            <w:tcBorders>
              <w:top w:val="nil"/>
              <w:left w:val="nil"/>
              <w:bottom w:val="single" w:sz="4" w:space="0" w:color="auto"/>
              <w:right w:val="single" w:sz="4" w:space="0" w:color="auto"/>
            </w:tcBorders>
            <w:shd w:val="clear" w:color="auto" w:fill="auto"/>
            <w:vAlign w:val="bottom"/>
            <w:hideMark/>
          </w:tcPr>
          <w:p w14:paraId="1F11D66A"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ESTUDIOS Y PROYECTOS</w:t>
            </w:r>
          </w:p>
        </w:tc>
      </w:tr>
      <w:tr w:rsidR="008A3FE4" w:rsidRPr="0084404B" w14:paraId="61965E6A"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E66A88F"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JUAN FELIPE MONZÓN LORES</w:t>
            </w:r>
          </w:p>
        </w:tc>
        <w:tc>
          <w:tcPr>
            <w:tcW w:w="5100" w:type="dxa"/>
            <w:tcBorders>
              <w:top w:val="nil"/>
              <w:left w:val="nil"/>
              <w:bottom w:val="single" w:sz="4" w:space="0" w:color="auto"/>
              <w:right w:val="single" w:sz="4" w:space="0" w:color="auto"/>
            </w:tcBorders>
            <w:shd w:val="clear" w:color="auto" w:fill="auto"/>
            <w:vAlign w:val="bottom"/>
            <w:hideMark/>
          </w:tcPr>
          <w:p w14:paraId="735D691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DESARROLLO URBANO</w:t>
            </w:r>
          </w:p>
        </w:tc>
      </w:tr>
      <w:tr w:rsidR="008A3FE4" w:rsidRPr="0084404B" w14:paraId="5ACBCD6D"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0B10377"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ÓSCAR SAÚL VILLA ALVARADO</w:t>
            </w:r>
          </w:p>
        </w:tc>
        <w:tc>
          <w:tcPr>
            <w:tcW w:w="5100" w:type="dxa"/>
            <w:tcBorders>
              <w:top w:val="nil"/>
              <w:left w:val="nil"/>
              <w:bottom w:val="single" w:sz="4" w:space="0" w:color="auto"/>
              <w:right w:val="single" w:sz="4" w:space="0" w:color="auto"/>
            </w:tcBorders>
            <w:shd w:val="clear" w:color="auto" w:fill="auto"/>
            <w:vAlign w:val="bottom"/>
            <w:hideMark/>
          </w:tcPr>
          <w:p w14:paraId="01DEC8D9"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SECRETARIO DE OBRAS PÚBLICAS</w:t>
            </w:r>
          </w:p>
        </w:tc>
      </w:tr>
      <w:tr w:rsidR="008A3FE4" w:rsidRPr="0084404B" w14:paraId="3CD6DA58"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794A8F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MARIO EDUARDO MAÑEZ RODRÍGUEZ</w:t>
            </w:r>
          </w:p>
        </w:tc>
        <w:tc>
          <w:tcPr>
            <w:tcW w:w="5100" w:type="dxa"/>
            <w:tcBorders>
              <w:top w:val="nil"/>
              <w:left w:val="nil"/>
              <w:bottom w:val="single" w:sz="4" w:space="0" w:color="auto"/>
              <w:right w:val="single" w:sz="4" w:space="0" w:color="auto"/>
            </w:tcBorders>
            <w:shd w:val="clear" w:color="auto" w:fill="auto"/>
            <w:vAlign w:val="bottom"/>
            <w:hideMark/>
          </w:tcPr>
          <w:p w14:paraId="7D22D874"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SERVICIOS MUNICIPALES</w:t>
            </w:r>
          </w:p>
        </w:tc>
      </w:tr>
      <w:tr w:rsidR="008A3FE4" w:rsidRPr="0084404B" w14:paraId="65C2A935" w14:textId="77777777" w:rsidTr="00B35FAA">
        <w:trPr>
          <w:trHeight w:val="6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98333B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FANNY LIZETH QUINTERO ARROYO</w:t>
            </w:r>
          </w:p>
        </w:tc>
        <w:tc>
          <w:tcPr>
            <w:tcW w:w="5100" w:type="dxa"/>
            <w:tcBorders>
              <w:top w:val="nil"/>
              <w:left w:val="nil"/>
              <w:bottom w:val="single" w:sz="4" w:space="0" w:color="auto"/>
              <w:right w:val="single" w:sz="4" w:space="0" w:color="auto"/>
            </w:tcBorders>
            <w:shd w:val="clear" w:color="auto" w:fill="auto"/>
            <w:vAlign w:val="bottom"/>
            <w:hideMark/>
          </w:tcPr>
          <w:p w14:paraId="5963D3D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ENCARGADA DEL DESPACHO DE LA COORDINACIÓN DEL SISTEMA DE EMERGENCIAS 911</w:t>
            </w:r>
          </w:p>
        </w:tc>
      </w:tr>
      <w:tr w:rsidR="008A3FE4" w:rsidRPr="0084404B" w14:paraId="06541DD3" w14:textId="77777777" w:rsidTr="00B35FAA">
        <w:trPr>
          <w:trHeight w:val="67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7E248BE"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JOCSAN RAMÍREZ PÉREZ</w:t>
            </w:r>
          </w:p>
        </w:tc>
        <w:tc>
          <w:tcPr>
            <w:tcW w:w="5100" w:type="dxa"/>
            <w:tcBorders>
              <w:top w:val="nil"/>
              <w:left w:val="nil"/>
              <w:bottom w:val="single" w:sz="4" w:space="0" w:color="auto"/>
              <w:right w:val="single" w:sz="4" w:space="0" w:color="auto"/>
            </w:tcBorders>
            <w:shd w:val="clear" w:color="auto" w:fill="auto"/>
            <w:vAlign w:val="bottom"/>
            <w:hideMark/>
          </w:tcPr>
          <w:p w14:paraId="3F0D8FD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ENCARGADO DEL DESPACHO DE LA DIRECCIÓN GENERAL DE POLICÍA MUNICIPAL</w:t>
            </w:r>
          </w:p>
        </w:tc>
      </w:tr>
      <w:tr w:rsidR="008A3FE4" w:rsidRPr="0084404B" w14:paraId="4C1C67A5" w14:textId="77777777" w:rsidTr="00B35FAA">
        <w:trPr>
          <w:trHeight w:val="58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408DEA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ANSELMO MORALES SALAZAR</w:t>
            </w:r>
          </w:p>
        </w:tc>
        <w:tc>
          <w:tcPr>
            <w:tcW w:w="5100" w:type="dxa"/>
            <w:tcBorders>
              <w:top w:val="nil"/>
              <w:left w:val="nil"/>
              <w:bottom w:val="single" w:sz="4" w:space="0" w:color="auto"/>
              <w:right w:val="single" w:sz="4" w:space="0" w:color="auto"/>
            </w:tcBorders>
            <w:shd w:val="clear" w:color="auto" w:fill="auto"/>
            <w:vAlign w:val="bottom"/>
            <w:hideMark/>
          </w:tcPr>
          <w:p w14:paraId="43526C95"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ENCARGADO DEL DESPACHO DE LA DIRECCIÓN DE MOVILIDAD, TRÁNSITO Y TRANSPORTE MUNICIPAL</w:t>
            </w:r>
          </w:p>
        </w:tc>
      </w:tr>
      <w:tr w:rsidR="008A3FE4" w:rsidRPr="0084404B" w14:paraId="16AF5750"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78C104C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LAURA GUADALUPE ZARAZÚA ARVIZU</w:t>
            </w:r>
          </w:p>
        </w:tc>
        <w:tc>
          <w:tcPr>
            <w:tcW w:w="5100" w:type="dxa"/>
            <w:tcBorders>
              <w:top w:val="nil"/>
              <w:left w:val="nil"/>
              <w:bottom w:val="single" w:sz="4" w:space="0" w:color="auto"/>
              <w:right w:val="single" w:sz="4" w:space="0" w:color="auto"/>
            </w:tcBorders>
            <w:shd w:val="clear" w:color="auto" w:fill="auto"/>
            <w:vAlign w:val="bottom"/>
            <w:hideMark/>
          </w:tcPr>
          <w:p w14:paraId="1FE105F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TITULAR DE OFICIALÍA DE PARTES</w:t>
            </w:r>
          </w:p>
        </w:tc>
      </w:tr>
      <w:tr w:rsidR="008A3FE4" w:rsidRPr="0084404B" w14:paraId="7DA03D14" w14:textId="77777777" w:rsidTr="00B35FAA">
        <w:trPr>
          <w:trHeight w:val="6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5FB5457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LUIS HERNÁN BASALDÚA LICÓN</w:t>
            </w:r>
          </w:p>
        </w:tc>
        <w:tc>
          <w:tcPr>
            <w:tcW w:w="5100" w:type="dxa"/>
            <w:tcBorders>
              <w:top w:val="nil"/>
              <w:left w:val="nil"/>
              <w:bottom w:val="single" w:sz="4" w:space="0" w:color="auto"/>
              <w:right w:val="single" w:sz="4" w:space="0" w:color="auto"/>
            </w:tcBorders>
            <w:shd w:val="clear" w:color="auto" w:fill="auto"/>
            <w:vAlign w:val="bottom"/>
            <w:hideMark/>
          </w:tcPr>
          <w:p w14:paraId="4836E94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 DE UNIDAD DE TRANSPARENCIA Y ARCHIVO MUNICIPAL</w:t>
            </w:r>
          </w:p>
        </w:tc>
      </w:tr>
      <w:tr w:rsidR="008A3FE4" w:rsidRPr="0084404B" w14:paraId="151FF037" w14:textId="77777777" w:rsidTr="00B35FAA">
        <w:trPr>
          <w:trHeight w:val="30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75424E0"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ALEJANDRA HERNÁNDEZ DE LA VEGA</w:t>
            </w:r>
          </w:p>
        </w:tc>
        <w:tc>
          <w:tcPr>
            <w:tcW w:w="5100" w:type="dxa"/>
            <w:tcBorders>
              <w:top w:val="nil"/>
              <w:left w:val="nil"/>
              <w:bottom w:val="single" w:sz="4" w:space="0" w:color="auto"/>
              <w:right w:val="single" w:sz="4" w:space="0" w:color="auto"/>
            </w:tcBorders>
            <w:shd w:val="clear" w:color="auto" w:fill="auto"/>
            <w:vAlign w:val="bottom"/>
            <w:hideMark/>
          </w:tcPr>
          <w:p w14:paraId="42175B8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DIRECTORA POLICÍA DE GÉNERO</w:t>
            </w:r>
          </w:p>
        </w:tc>
      </w:tr>
      <w:tr w:rsidR="008A3FE4" w:rsidRPr="0084404B" w14:paraId="6101D7F5" w14:textId="77777777" w:rsidTr="00B35FAA">
        <w:trPr>
          <w:trHeight w:val="51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054F261B"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lastRenderedPageBreak/>
              <w:t xml:space="preserve">MARTHA PAOLA GALVÁN CONTRERAS </w:t>
            </w:r>
          </w:p>
        </w:tc>
        <w:tc>
          <w:tcPr>
            <w:tcW w:w="5100" w:type="dxa"/>
            <w:tcBorders>
              <w:top w:val="nil"/>
              <w:left w:val="nil"/>
              <w:bottom w:val="single" w:sz="4" w:space="0" w:color="auto"/>
              <w:right w:val="single" w:sz="4" w:space="0" w:color="auto"/>
            </w:tcBorders>
            <w:shd w:val="clear" w:color="auto" w:fill="auto"/>
            <w:vAlign w:val="bottom"/>
            <w:hideMark/>
          </w:tcPr>
          <w:p w14:paraId="48758F2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SECRETARIA EJECUTIVA</w:t>
            </w:r>
          </w:p>
        </w:tc>
      </w:tr>
      <w:tr w:rsidR="008A3FE4" w:rsidRPr="0084404B" w14:paraId="5F7A0E85" w14:textId="77777777" w:rsidTr="00B35FAA">
        <w:trPr>
          <w:trHeight w:val="315"/>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1EC6B776"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JORGE ALBERTO PANIAGUA ROMERO</w:t>
            </w:r>
          </w:p>
        </w:tc>
        <w:tc>
          <w:tcPr>
            <w:tcW w:w="5100" w:type="dxa"/>
            <w:tcBorders>
              <w:top w:val="nil"/>
              <w:left w:val="nil"/>
              <w:bottom w:val="single" w:sz="4" w:space="0" w:color="auto"/>
              <w:right w:val="single" w:sz="4" w:space="0" w:color="auto"/>
            </w:tcBorders>
            <w:shd w:val="clear" w:color="auto" w:fill="auto"/>
            <w:vAlign w:val="bottom"/>
            <w:hideMark/>
          </w:tcPr>
          <w:p w14:paraId="4878DB18"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ENCARGADO DEL DESPACHO DE LA DIRECCIÓN DE JUECES CALIFICADORES</w:t>
            </w:r>
          </w:p>
        </w:tc>
      </w:tr>
      <w:tr w:rsidR="008A3FE4" w:rsidRPr="0084404B" w14:paraId="3C362E79" w14:textId="77777777" w:rsidTr="00B35FAA">
        <w:trPr>
          <w:trHeight w:val="1260"/>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14:paraId="688BE63F"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CINTHYA ELENA CORTES ALVAREZ</w:t>
            </w:r>
          </w:p>
        </w:tc>
        <w:tc>
          <w:tcPr>
            <w:tcW w:w="5100" w:type="dxa"/>
            <w:tcBorders>
              <w:top w:val="nil"/>
              <w:left w:val="nil"/>
              <w:bottom w:val="single" w:sz="4" w:space="0" w:color="auto"/>
              <w:right w:val="single" w:sz="4" w:space="0" w:color="auto"/>
            </w:tcBorders>
            <w:shd w:val="clear" w:color="auto" w:fill="auto"/>
            <w:vAlign w:val="bottom"/>
            <w:hideMark/>
          </w:tcPr>
          <w:p w14:paraId="5A0CE83C" w14:textId="77777777" w:rsidR="008A3FE4" w:rsidRPr="0084404B" w:rsidRDefault="008A3FE4" w:rsidP="00B35FAA">
            <w:pPr>
              <w:spacing w:after="0" w:line="240" w:lineRule="auto"/>
              <w:rPr>
                <w:rFonts w:eastAsia="Times New Roman" w:cs="Calibri"/>
                <w:color w:val="000000"/>
                <w:lang w:eastAsia="es-MX"/>
              </w:rPr>
            </w:pPr>
            <w:r w:rsidRPr="0084404B">
              <w:rPr>
                <w:rFonts w:eastAsia="Times New Roman" w:cs="Calibri"/>
                <w:color w:val="000000"/>
                <w:lang w:eastAsia="es-MX"/>
              </w:rPr>
              <w:t>ENCARGADA DE LA COORDINACIÓN DE PREVENCIÓN AL DELITO</w:t>
            </w:r>
          </w:p>
        </w:tc>
      </w:tr>
    </w:tbl>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D854AD5" w14:textId="0B4AEDE9" w:rsidR="008A3FE4" w:rsidRPr="00E74967" w:rsidRDefault="008A3FE4" w:rsidP="008A3FE4">
      <w:pPr>
        <w:rPr>
          <w:rFonts w:cs="Calibri"/>
        </w:rPr>
      </w:pPr>
      <w:r w:rsidRPr="00CB16E0">
        <w:rPr>
          <w:rFonts w:cs="Calibri"/>
        </w:rPr>
        <w:t>El municipio no es fideicomitente o fiduciari</w:t>
      </w:r>
      <w:r>
        <w:rPr>
          <w:rFonts w:cs="Calibri"/>
        </w:rPr>
        <w:t>o de fideicomisos en el año 2022.</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5"/>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0E5FB4C8" w14:textId="77777777" w:rsidR="008A3FE4" w:rsidRDefault="008A3FE4" w:rsidP="008A3FE4">
      <w:pPr>
        <w:tabs>
          <w:tab w:val="left" w:leader="underscore" w:pos="9639"/>
        </w:tabs>
        <w:spacing w:after="0" w:line="240" w:lineRule="auto"/>
        <w:jc w:val="both"/>
        <w:rPr>
          <w:rFonts w:cs="Calibri"/>
        </w:rPr>
      </w:pPr>
      <w:r w:rsidRPr="008625F5">
        <w:rPr>
          <w:rFonts w:cs="Calibri"/>
        </w:rPr>
        <w:t xml:space="preserve">Si se observa la normatividad emitida por la CONAC, ya que se lleva un registro de activos, pasivos y gastos, ingresos </w:t>
      </w:r>
      <w:proofErr w:type="gramStart"/>
      <w:r w:rsidRPr="008625F5">
        <w:rPr>
          <w:rFonts w:cs="Calibri"/>
        </w:rPr>
        <w:t>conforme  a</w:t>
      </w:r>
      <w:proofErr w:type="gramEnd"/>
      <w:r w:rsidRPr="008625F5">
        <w:rPr>
          <w:rFonts w:cs="Calibri"/>
        </w:rPr>
        <w:t xml:space="preserve"> las disposiciones emitidas por la CONAC, con la finalidad de llevar en forma eficiente  y eficaz el control de ingresos y gastos del municipio.</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68D96E0" w14:textId="77777777" w:rsidR="008A3FE4" w:rsidRPr="003F0E8B" w:rsidRDefault="008A3FE4" w:rsidP="008A3FE4">
      <w:pPr>
        <w:tabs>
          <w:tab w:val="left" w:leader="underscore" w:pos="9639"/>
        </w:tabs>
        <w:spacing w:after="0" w:line="240" w:lineRule="auto"/>
        <w:jc w:val="both"/>
        <w:rPr>
          <w:rFonts w:cs="Calibri"/>
        </w:rPr>
      </w:pPr>
      <w:r w:rsidRPr="003F0E8B">
        <w:rPr>
          <w:rFonts w:cs="Calibri"/>
        </w:rPr>
        <w:t xml:space="preserve">Si se aplica la normatividad para el reconocimiento, valuación y revelación de los diferentes rubros de la información financiera. </w:t>
      </w:r>
    </w:p>
    <w:p w14:paraId="10E1E7A5" w14:textId="77777777" w:rsidR="008A3FE4" w:rsidRDefault="008A3FE4" w:rsidP="008A3FE4">
      <w:pPr>
        <w:tabs>
          <w:tab w:val="left" w:leader="underscore" w:pos="9639"/>
        </w:tabs>
        <w:spacing w:after="0" w:line="240" w:lineRule="auto"/>
        <w:jc w:val="both"/>
        <w:rPr>
          <w:rFonts w:cs="Calibri"/>
        </w:rPr>
      </w:pPr>
      <w:proofErr w:type="gramStart"/>
      <w:r w:rsidRPr="003F0E8B">
        <w:rPr>
          <w:rFonts w:cs="Calibri"/>
        </w:rPr>
        <w:t>Aplicando  normatividad</w:t>
      </w:r>
      <w:proofErr w:type="gramEnd"/>
      <w:r w:rsidRPr="003F0E8B">
        <w:rPr>
          <w:rFonts w:cs="Calibri"/>
        </w:rPr>
        <w:t xml:space="preserve">  se obtienen reportes, informes, y notas que expresan la situación financiera y los resultados del funcionamiento  del patrimonio del municipio, lo cual facilita la  toma de  decisiones acertadas y un manejo eficiente de los recursos públicos.</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443EBB60" w14:textId="77777777" w:rsidR="008A3FE4" w:rsidRPr="0018214D" w:rsidRDefault="008A3FE4" w:rsidP="008A3FE4">
      <w:pPr>
        <w:tabs>
          <w:tab w:val="left" w:leader="underscore" w:pos="9639"/>
        </w:tabs>
        <w:spacing w:after="0" w:line="240" w:lineRule="auto"/>
        <w:jc w:val="both"/>
        <w:rPr>
          <w:rFonts w:cs="Calibri"/>
        </w:rPr>
      </w:pPr>
      <w:r w:rsidRPr="0018214D">
        <w:rPr>
          <w:rFonts w:cs="Calibri"/>
        </w:rPr>
        <w:t>-</w:t>
      </w:r>
      <w:proofErr w:type="gramStart"/>
      <w:r w:rsidRPr="0018214D">
        <w:rPr>
          <w:rFonts w:cs="Calibri"/>
        </w:rPr>
        <w:t>Uniformar  los</w:t>
      </w:r>
      <w:proofErr w:type="gramEnd"/>
      <w:r w:rsidRPr="0018214D">
        <w:rPr>
          <w:rFonts w:cs="Calibri"/>
        </w:rPr>
        <w:t xml:space="preserve"> procedimientos contables.</w:t>
      </w:r>
    </w:p>
    <w:p w14:paraId="35A71889" w14:textId="77777777" w:rsidR="008A3FE4" w:rsidRPr="0018214D" w:rsidRDefault="008A3FE4" w:rsidP="008A3FE4">
      <w:pPr>
        <w:tabs>
          <w:tab w:val="left" w:leader="underscore" w:pos="9639"/>
        </w:tabs>
        <w:spacing w:after="0" w:line="240" w:lineRule="auto"/>
        <w:jc w:val="both"/>
        <w:rPr>
          <w:rFonts w:cs="Calibri"/>
        </w:rPr>
      </w:pPr>
      <w:r w:rsidRPr="0018214D">
        <w:rPr>
          <w:rFonts w:cs="Calibri"/>
        </w:rPr>
        <w:t>-Controlar los registros contables de gastos, ingresos.</w:t>
      </w:r>
    </w:p>
    <w:p w14:paraId="6664FE42" w14:textId="77777777" w:rsidR="008A3FE4" w:rsidRDefault="008A3FE4" w:rsidP="008A3FE4">
      <w:pPr>
        <w:tabs>
          <w:tab w:val="left" w:leader="underscore" w:pos="9639"/>
        </w:tabs>
        <w:spacing w:after="0" w:line="240" w:lineRule="auto"/>
        <w:jc w:val="both"/>
        <w:rPr>
          <w:rFonts w:cs="Calibri"/>
        </w:rPr>
      </w:pPr>
      <w:r w:rsidRPr="0018214D">
        <w:rPr>
          <w:rFonts w:cs="Calibri"/>
        </w:rPr>
        <w:t>-Reconocimiento contable de las transacciones, transformaciones internas y otros eventos, que afectan económicamente al Municipio.</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8A3FE4">
        <w:rPr>
          <w:rFonts w:cs="Calibri"/>
          <w:b/>
          <w:highlight w:val="yellow"/>
        </w:rPr>
        <w:t>d)</w:t>
      </w:r>
      <w:r w:rsidRPr="008A3FE4">
        <w:rPr>
          <w:rFonts w:cs="Calibri"/>
          <w:highlight w:val="yellow"/>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F0392A7" w14:textId="77777777" w:rsidR="00A924FA" w:rsidRDefault="00A924FA" w:rsidP="00A924FA">
      <w:pPr>
        <w:spacing w:after="0" w:line="259" w:lineRule="auto"/>
        <w:ind w:left="-560"/>
      </w:pPr>
      <w:r>
        <w:rPr>
          <w:noProof/>
        </w:rPr>
        <w:drawing>
          <wp:inline distT="0" distB="0" distL="0" distR="0" wp14:anchorId="35BAE6E1" wp14:editId="5E381084">
            <wp:extent cx="711558" cy="665998"/>
            <wp:effectExtent l="0" t="0" r="0" b="0"/>
            <wp:docPr id="102166" name="Picture 102166"/>
            <wp:cNvGraphicFramePr/>
            <a:graphic xmlns:a="http://schemas.openxmlformats.org/drawingml/2006/main">
              <a:graphicData uri="http://schemas.openxmlformats.org/drawingml/2006/picture">
                <pic:pic xmlns:pic="http://schemas.openxmlformats.org/drawingml/2006/picture">
                  <pic:nvPicPr>
                    <pic:cNvPr id="102166" name="Picture 102166"/>
                    <pic:cNvPicPr/>
                  </pic:nvPicPr>
                  <pic:blipFill>
                    <a:blip r:embed="rId12"/>
                    <a:stretch>
                      <a:fillRect/>
                    </a:stretch>
                  </pic:blipFill>
                  <pic:spPr>
                    <a:xfrm>
                      <a:off x="0" y="0"/>
                      <a:ext cx="711558" cy="665998"/>
                    </a:xfrm>
                    <a:prstGeom prst="rect">
                      <a:avLst/>
                    </a:prstGeom>
                  </pic:spPr>
                </pic:pic>
              </a:graphicData>
            </a:graphic>
          </wp:inline>
        </w:drawing>
      </w:r>
      <w:r>
        <w:rPr>
          <w:sz w:val="46"/>
        </w:rPr>
        <w:t xml:space="preserve">Lineamientos </w:t>
      </w:r>
      <w:proofErr w:type="spellStart"/>
      <w:r>
        <w:rPr>
          <w:sz w:val="46"/>
        </w:rPr>
        <w:t>GeneráIesuDe</w:t>
      </w:r>
      <w:proofErr w:type="spellEnd"/>
      <w:r>
        <w:rPr>
          <w:sz w:val="46"/>
        </w:rPr>
        <w:t xml:space="preserve"> Racionalidad,</w:t>
      </w:r>
    </w:p>
    <w:p w14:paraId="471E1F2E" w14:textId="77777777" w:rsidR="00A924FA" w:rsidRDefault="00A924FA" w:rsidP="00A924FA">
      <w:pPr>
        <w:spacing w:after="0" w:line="259" w:lineRule="auto"/>
        <w:ind w:left="-417"/>
      </w:pPr>
      <w:r>
        <w:rPr>
          <w:noProof/>
        </w:rPr>
        <w:drawing>
          <wp:inline distT="0" distB="0" distL="0" distR="0" wp14:anchorId="27DE7C6F" wp14:editId="1D58780E">
            <wp:extent cx="319289" cy="168781"/>
            <wp:effectExtent l="0" t="0" r="0" b="0"/>
            <wp:docPr id="102168" name="Picture 102168"/>
            <wp:cNvGraphicFramePr/>
            <a:graphic xmlns:a="http://schemas.openxmlformats.org/drawingml/2006/main">
              <a:graphicData uri="http://schemas.openxmlformats.org/drawingml/2006/picture">
                <pic:pic xmlns:pic="http://schemas.openxmlformats.org/drawingml/2006/picture">
                  <pic:nvPicPr>
                    <pic:cNvPr id="102168" name="Picture 102168"/>
                    <pic:cNvPicPr/>
                  </pic:nvPicPr>
                  <pic:blipFill>
                    <a:blip r:embed="rId13"/>
                    <a:stretch>
                      <a:fillRect/>
                    </a:stretch>
                  </pic:blipFill>
                  <pic:spPr>
                    <a:xfrm>
                      <a:off x="0" y="0"/>
                      <a:ext cx="319289" cy="168781"/>
                    </a:xfrm>
                    <a:prstGeom prst="rect">
                      <a:avLst/>
                    </a:prstGeom>
                  </pic:spPr>
                </pic:pic>
              </a:graphicData>
            </a:graphic>
          </wp:inline>
        </w:drawing>
      </w:r>
      <w:proofErr w:type="spellStart"/>
      <w:r>
        <w:rPr>
          <w:sz w:val="48"/>
        </w:rPr>
        <w:t>AUsteridad</w:t>
      </w:r>
      <w:proofErr w:type="spellEnd"/>
      <w:r>
        <w:rPr>
          <w:sz w:val="48"/>
        </w:rPr>
        <w:t xml:space="preserve"> y </w:t>
      </w:r>
      <w:proofErr w:type="spellStart"/>
      <w:r>
        <w:rPr>
          <w:sz w:val="48"/>
        </w:rPr>
        <w:t>Disciplióa</w:t>
      </w:r>
      <w:proofErr w:type="spellEnd"/>
      <w:r>
        <w:rPr>
          <w:sz w:val="48"/>
        </w:rPr>
        <w:t xml:space="preserve"> P </w:t>
      </w:r>
      <w:proofErr w:type="spellStart"/>
      <w:r>
        <w:rPr>
          <w:sz w:val="48"/>
        </w:rPr>
        <w:t>esupuestal</w:t>
      </w:r>
      <w:proofErr w:type="spellEnd"/>
      <w:r>
        <w:rPr>
          <w:sz w:val="48"/>
        </w:rPr>
        <w:t xml:space="preserve"> para el</w:t>
      </w:r>
    </w:p>
    <w:p w14:paraId="699F1421" w14:textId="77777777" w:rsidR="00A924FA" w:rsidRDefault="00A924FA" w:rsidP="00A924FA">
      <w:pPr>
        <w:spacing w:after="0" w:line="216" w:lineRule="auto"/>
        <w:ind w:left="-14"/>
        <w:jc w:val="center"/>
      </w:pPr>
      <w:r>
        <w:rPr>
          <w:noProof/>
        </w:rPr>
        <w:lastRenderedPageBreak/>
        <w:drawing>
          <wp:inline distT="0" distB="0" distL="0" distR="0" wp14:anchorId="660280BC" wp14:editId="0911895D">
            <wp:extent cx="18245" cy="22808"/>
            <wp:effectExtent l="0" t="0" r="0" b="0"/>
            <wp:docPr id="102170" name="Picture 102170"/>
            <wp:cNvGraphicFramePr/>
            <a:graphic xmlns:a="http://schemas.openxmlformats.org/drawingml/2006/main">
              <a:graphicData uri="http://schemas.openxmlformats.org/drawingml/2006/picture">
                <pic:pic xmlns:pic="http://schemas.openxmlformats.org/drawingml/2006/picture">
                  <pic:nvPicPr>
                    <pic:cNvPr id="102170" name="Picture 102170"/>
                    <pic:cNvPicPr/>
                  </pic:nvPicPr>
                  <pic:blipFill>
                    <a:blip r:embed="rId14"/>
                    <a:stretch>
                      <a:fillRect/>
                    </a:stretch>
                  </pic:blipFill>
                  <pic:spPr>
                    <a:xfrm>
                      <a:off x="0" y="0"/>
                      <a:ext cx="18245" cy="22808"/>
                    </a:xfrm>
                    <a:prstGeom prst="rect">
                      <a:avLst/>
                    </a:prstGeom>
                  </pic:spPr>
                </pic:pic>
              </a:graphicData>
            </a:graphic>
          </wp:inline>
        </w:drawing>
      </w:r>
      <w:r>
        <w:rPr>
          <w:sz w:val="48"/>
        </w:rPr>
        <w:t xml:space="preserve">Municipio de San José Iturbide, </w:t>
      </w:r>
      <w:proofErr w:type="spellStart"/>
      <w:r>
        <w:rPr>
          <w:sz w:val="48"/>
        </w:rPr>
        <w:t>Cto</w:t>
      </w:r>
      <w:proofErr w:type="spellEnd"/>
      <w:r>
        <w:rPr>
          <w:sz w:val="48"/>
        </w:rPr>
        <w:t xml:space="preserve">., para el Ejercicio Fiscal </w:t>
      </w:r>
      <w:r>
        <w:rPr>
          <w:noProof/>
        </w:rPr>
        <w:drawing>
          <wp:inline distT="0" distB="0" distL="0" distR="0" wp14:anchorId="00CF58D4" wp14:editId="2D8F7EA7">
            <wp:extent cx="191573" cy="821094"/>
            <wp:effectExtent l="0" t="0" r="0" b="0"/>
            <wp:docPr id="2166" name="Picture 2166"/>
            <wp:cNvGraphicFramePr/>
            <a:graphic xmlns:a="http://schemas.openxmlformats.org/drawingml/2006/main">
              <a:graphicData uri="http://schemas.openxmlformats.org/drawingml/2006/picture">
                <pic:pic xmlns:pic="http://schemas.openxmlformats.org/drawingml/2006/picture">
                  <pic:nvPicPr>
                    <pic:cNvPr id="2166" name="Picture 2166"/>
                    <pic:cNvPicPr/>
                  </pic:nvPicPr>
                  <pic:blipFill>
                    <a:blip r:embed="rId15"/>
                    <a:stretch>
                      <a:fillRect/>
                    </a:stretch>
                  </pic:blipFill>
                  <pic:spPr>
                    <a:xfrm>
                      <a:off x="0" y="0"/>
                      <a:ext cx="191573" cy="821094"/>
                    </a:xfrm>
                    <a:prstGeom prst="rect">
                      <a:avLst/>
                    </a:prstGeom>
                  </pic:spPr>
                </pic:pic>
              </a:graphicData>
            </a:graphic>
          </wp:inline>
        </w:drawing>
      </w:r>
      <w:r>
        <w:rPr>
          <w:sz w:val="48"/>
        </w:rPr>
        <w:t>e 2022.</w:t>
      </w:r>
    </w:p>
    <w:p w14:paraId="16D42FD3" w14:textId="77777777" w:rsidR="00A924FA" w:rsidRDefault="00A924FA" w:rsidP="00A924FA">
      <w:pPr>
        <w:pStyle w:val="Ttulo1"/>
        <w:spacing w:after="245"/>
        <w:ind w:right="869"/>
      </w:pPr>
      <w:r>
        <w:rPr>
          <w:rFonts w:ascii="Times New Roman" w:eastAsia="Times New Roman" w:hAnsi="Times New Roman" w:cs="Times New Roman"/>
          <w:sz w:val="26"/>
        </w:rPr>
        <w:t>INTRODUCCIÓN\</w:t>
      </w:r>
    </w:p>
    <w:p w14:paraId="653B7277" w14:textId="77777777" w:rsidR="00A924FA" w:rsidRDefault="00A924FA" w:rsidP="00A924FA">
      <w:pPr>
        <w:spacing w:after="37"/>
        <w:ind w:left="10" w:right="200"/>
      </w:pPr>
      <w:r>
        <w:rPr>
          <w:sz w:val="28"/>
        </w:rPr>
        <w:t>La Secretaría de Administración y es la Dependencia del</w:t>
      </w:r>
    </w:p>
    <w:p w14:paraId="34A31DA4" w14:textId="77777777" w:rsidR="00A924FA" w:rsidRDefault="00A924FA" w:rsidP="00A924FA">
      <w:pPr>
        <w:spacing w:after="246"/>
      </w:pPr>
      <w:r>
        <w:t xml:space="preserve">Ayuntamiento que tiene a su cargo </w:t>
      </w:r>
      <w:proofErr w:type="spellStart"/>
      <w:r>
        <w:t>emigr</w:t>
      </w:r>
      <w:proofErr w:type="spellEnd"/>
      <w:r>
        <w:t xml:space="preserve"> "Lineamientos Generales de </w:t>
      </w:r>
      <w:r>
        <w:rPr>
          <w:noProof/>
        </w:rPr>
        <w:drawing>
          <wp:inline distT="0" distB="0" distL="0" distR="0" wp14:anchorId="74FAAB00" wp14:editId="4F7F1EA4">
            <wp:extent cx="9123" cy="9123"/>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16"/>
                    <a:stretch>
                      <a:fillRect/>
                    </a:stretch>
                  </pic:blipFill>
                  <pic:spPr>
                    <a:xfrm>
                      <a:off x="0" y="0"/>
                      <a:ext cx="9123" cy="9123"/>
                    </a:xfrm>
                    <a:prstGeom prst="rect">
                      <a:avLst/>
                    </a:prstGeom>
                  </pic:spPr>
                </pic:pic>
              </a:graphicData>
            </a:graphic>
          </wp:inline>
        </w:drawing>
      </w:r>
      <w:r>
        <w:t xml:space="preserve">Racionalidad, Austeridad y Disciplina </w:t>
      </w:r>
      <w:proofErr w:type="spellStart"/>
      <w:r>
        <w:t>PresÜp</w:t>
      </w:r>
      <w:proofErr w:type="spellEnd"/>
      <w:r>
        <w:t xml:space="preserve"> </w:t>
      </w:r>
      <w:proofErr w:type="spellStart"/>
      <w:r>
        <w:t>stal</w:t>
      </w:r>
      <w:proofErr w:type="spellEnd"/>
      <w:r>
        <w:t xml:space="preserve">", necesarios para regular y optimizar la aplicación de los </w:t>
      </w:r>
      <w:proofErr w:type="gramStart"/>
      <w:r>
        <w:t>recursos ,</w:t>
      </w:r>
      <w:proofErr w:type="gramEnd"/>
      <w:r>
        <w:t xml:space="preserve"> </w:t>
      </w:r>
      <w:proofErr w:type="spellStart"/>
      <w:r>
        <w:t>ncepto</w:t>
      </w:r>
      <w:proofErr w:type="spellEnd"/>
      <w:r>
        <w:t xml:space="preserve"> de gasto corriente de la Administración Pública Municipal, en </w:t>
      </w:r>
      <w:proofErr w:type="spellStart"/>
      <w:r>
        <w:t>observócia</w:t>
      </w:r>
      <w:proofErr w:type="spellEnd"/>
      <w:r>
        <w:t xml:space="preserve"> a lo dispuesto por el artículo 55 párrafo segundo de la Ley para el </w:t>
      </w:r>
      <w:proofErr w:type="spellStart"/>
      <w:r>
        <w:t>EjeyciciQ</w:t>
      </w:r>
      <w:proofErr w:type="spellEnd"/>
      <w:r>
        <w:t xml:space="preserve"> y Control de los Recursos Públicos para el Estado y </w:t>
      </w:r>
      <w:proofErr w:type="spellStart"/>
      <w:r>
        <w:t>ios</w:t>
      </w:r>
      <w:proofErr w:type="spellEnd"/>
      <w:r>
        <w:t xml:space="preserve"> Municipios </w:t>
      </w:r>
      <w:proofErr w:type="spellStart"/>
      <w:r>
        <w:t>de€uanajuato</w:t>
      </w:r>
      <w:proofErr w:type="spellEnd"/>
      <w:r>
        <w:t>.</w:t>
      </w:r>
    </w:p>
    <w:p w14:paraId="70B4F152" w14:textId="77777777" w:rsidR="00A924FA" w:rsidRDefault="00A924FA" w:rsidP="00A924FA">
      <w:pPr>
        <w:spacing w:after="253"/>
        <w:ind w:left="82" w:right="833"/>
      </w:pPr>
      <w:r>
        <w:rPr>
          <w:noProof/>
        </w:rPr>
        <w:drawing>
          <wp:anchor distT="0" distB="0" distL="114300" distR="114300" simplePos="0" relativeHeight="251659264" behindDoc="0" locked="0" layoutInCell="1" allowOverlap="0" wp14:anchorId="5AC75092" wp14:editId="2B6AC675">
            <wp:simplePos x="0" y="0"/>
            <wp:positionH relativeFrom="page">
              <wp:posOffset>437882</wp:posOffset>
            </wp:positionH>
            <wp:positionV relativeFrom="page">
              <wp:posOffset>1354805</wp:posOffset>
            </wp:positionV>
            <wp:extent cx="22806" cy="31931"/>
            <wp:effectExtent l="0" t="0" r="0" b="0"/>
            <wp:wrapSquare wrapText="bothSides"/>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a:blip r:embed="rId17"/>
                    <a:stretch>
                      <a:fillRect/>
                    </a:stretch>
                  </pic:blipFill>
                  <pic:spPr>
                    <a:xfrm>
                      <a:off x="0" y="0"/>
                      <a:ext cx="22806" cy="31931"/>
                    </a:xfrm>
                    <a:prstGeom prst="rect">
                      <a:avLst/>
                    </a:prstGeom>
                  </pic:spPr>
                </pic:pic>
              </a:graphicData>
            </a:graphic>
          </wp:anchor>
        </w:drawing>
      </w:r>
      <w:r>
        <w:rPr>
          <w:noProof/>
        </w:rPr>
        <w:drawing>
          <wp:anchor distT="0" distB="0" distL="114300" distR="114300" simplePos="0" relativeHeight="251660288" behindDoc="0" locked="0" layoutInCell="1" allowOverlap="0" wp14:anchorId="3A4C530B" wp14:editId="1D1A8CFD">
            <wp:simplePos x="0" y="0"/>
            <wp:positionH relativeFrom="page">
              <wp:posOffset>469811</wp:posOffset>
            </wp:positionH>
            <wp:positionV relativeFrom="page">
              <wp:posOffset>1359367</wp:posOffset>
            </wp:positionV>
            <wp:extent cx="4561" cy="13685"/>
            <wp:effectExtent l="0" t="0" r="0" b="0"/>
            <wp:wrapSquare wrapText="bothSides"/>
            <wp:docPr id="1849" name="Picture 1849"/>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a:blip r:embed="rId18"/>
                    <a:stretch>
                      <a:fillRect/>
                    </a:stretch>
                  </pic:blipFill>
                  <pic:spPr>
                    <a:xfrm>
                      <a:off x="0" y="0"/>
                      <a:ext cx="4561" cy="13685"/>
                    </a:xfrm>
                    <a:prstGeom prst="rect">
                      <a:avLst/>
                    </a:prstGeom>
                  </pic:spPr>
                </pic:pic>
              </a:graphicData>
            </a:graphic>
          </wp:anchor>
        </w:drawing>
      </w:r>
      <w:r>
        <w:rPr>
          <w:noProof/>
        </w:rPr>
        <w:drawing>
          <wp:anchor distT="0" distB="0" distL="114300" distR="114300" simplePos="0" relativeHeight="251661312" behindDoc="0" locked="0" layoutInCell="1" allowOverlap="0" wp14:anchorId="1E9F7E09" wp14:editId="67B2D49E">
            <wp:simplePos x="0" y="0"/>
            <wp:positionH relativeFrom="page">
              <wp:posOffset>369463</wp:posOffset>
            </wp:positionH>
            <wp:positionV relativeFrom="page">
              <wp:posOffset>1363928</wp:posOffset>
            </wp:positionV>
            <wp:extent cx="54735" cy="41055"/>
            <wp:effectExtent l="0" t="0" r="0" b="0"/>
            <wp:wrapSquare wrapText="bothSides"/>
            <wp:docPr id="1850" name="Picture 1850"/>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19"/>
                    <a:stretch>
                      <a:fillRect/>
                    </a:stretch>
                  </pic:blipFill>
                  <pic:spPr>
                    <a:xfrm>
                      <a:off x="0" y="0"/>
                      <a:ext cx="54735" cy="41055"/>
                    </a:xfrm>
                    <a:prstGeom prst="rect">
                      <a:avLst/>
                    </a:prstGeom>
                  </pic:spPr>
                </pic:pic>
              </a:graphicData>
            </a:graphic>
          </wp:anchor>
        </w:drawing>
      </w:r>
      <w:r>
        <w:rPr>
          <w:noProof/>
        </w:rPr>
        <w:drawing>
          <wp:anchor distT="0" distB="0" distL="114300" distR="114300" simplePos="0" relativeHeight="251662336" behindDoc="0" locked="0" layoutInCell="1" allowOverlap="0" wp14:anchorId="529397D3" wp14:editId="03345F1C">
            <wp:simplePos x="0" y="0"/>
            <wp:positionH relativeFrom="page">
              <wp:posOffset>264554</wp:posOffset>
            </wp:positionH>
            <wp:positionV relativeFrom="page">
              <wp:posOffset>1377613</wp:posOffset>
            </wp:positionV>
            <wp:extent cx="100348" cy="41055"/>
            <wp:effectExtent l="0" t="0" r="0" b="0"/>
            <wp:wrapSquare wrapText="bothSides"/>
            <wp:docPr id="1851" name="Picture 1851"/>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a:blip r:embed="rId20"/>
                    <a:stretch>
                      <a:fillRect/>
                    </a:stretch>
                  </pic:blipFill>
                  <pic:spPr>
                    <a:xfrm>
                      <a:off x="0" y="0"/>
                      <a:ext cx="100348" cy="41055"/>
                    </a:xfrm>
                    <a:prstGeom prst="rect">
                      <a:avLst/>
                    </a:prstGeom>
                  </pic:spPr>
                </pic:pic>
              </a:graphicData>
            </a:graphic>
          </wp:anchor>
        </w:drawing>
      </w:r>
      <w:r>
        <w:rPr>
          <w:sz w:val="28"/>
        </w:rPr>
        <w:t>Estas disposiciones tienen la enmienda d -</w:t>
      </w:r>
      <w:proofErr w:type="spellStart"/>
      <w:r>
        <w:rPr>
          <w:sz w:val="28"/>
        </w:rPr>
        <w:t>mànteper</w:t>
      </w:r>
      <w:proofErr w:type="spellEnd"/>
      <w:r>
        <w:rPr>
          <w:sz w:val="28"/>
        </w:rPr>
        <w:t xml:space="preserve"> y consolidar los principios rectores en los que se basa la política de}la </w:t>
      </w:r>
      <w:proofErr w:type="spellStart"/>
      <w:r>
        <w:rPr>
          <w:sz w:val="28"/>
        </w:rPr>
        <w:t>ÀdrnIinistración</w:t>
      </w:r>
      <w:proofErr w:type="spellEnd"/>
      <w:r>
        <w:rPr>
          <w:sz w:val="28"/>
        </w:rPr>
        <w:t xml:space="preserve"> Pública Municipal: Una aplicación clara del gasto público' </w:t>
      </w:r>
      <w:proofErr w:type="spellStart"/>
      <w:r>
        <w:rPr>
          <w:sz w:val="28"/>
        </w:rPr>
        <w:t>así#co</w:t>
      </w:r>
      <w:proofErr w:type="spellEnd"/>
      <w:r>
        <w:rPr>
          <w:sz w:val="28"/>
        </w:rPr>
        <w:t xml:space="preserve"> no una obligación de rendir cuentas y de transparentar todas las aÕcioné</w:t>
      </w:r>
      <w:proofErr w:type="gramStart"/>
      <w:r>
        <w:rPr>
          <w:sz w:val="28"/>
        </w:rPr>
        <w:t>9{ q</w:t>
      </w:r>
      <w:proofErr w:type="gramEnd"/>
      <w:r>
        <w:rPr>
          <w:sz w:val="28"/>
        </w:rPr>
        <w:t>(le se realizan en materia de gasto público y una racionalización '</w:t>
      </w:r>
      <w:proofErr w:type="spellStart"/>
      <w:r>
        <w:rPr>
          <w:sz w:val="28"/>
        </w:rPr>
        <w:t>kgnifidatl</w:t>
      </w:r>
      <w:proofErr w:type="spellEnd"/>
      <w:r>
        <w:rPr>
          <w:sz w:val="28"/>
        </w:rPr>
        <w:t xml:space="preserve"> a en la asignación de los recursos.</w:t>
      </w:r>
    </w:p>
    <w:p w14:paraId="689AC156" w14:textId="77777777" w:rsidR="00A924FA" w:rsidRDefault="00A924FA" w:rsidP="00A924FA">
      <w:pPr>
        <w:spacing w:after="299"/>
        <w:ind w:left="189" w:right="783"/>
      </w:pPr>
      <w:r>
        <w:t xml:space="preserve">Los Titulares de las </w:t>
      </w:r>
      <w:proofErr w:type="spellStart"/>
      <w:r>
        <w:t>Dependenc</w:t>
      </w:r>
      <w:proofErr w:type="spellEnd"/>
      <w:r>
        <w:t xml:space="preserve"> s, y </w:t>
      </w:r>
      <w:proofErr w:type="spellStart"/>
      <w:r>
        <w:t>EnfJd</w:t>
      </w:r>
      <w:proofErr w:type="spellEnd"/>
      <w:r>
        <w:t xml:space="preserve"> des del Municipio podrán implementar acciones específicas &lt; e ahorro </w:t>
      </w:r>
      <w:proofErr w:type="gramStart"/>
      <w:r>
        <w:t>dl!fi</w:t>
      </w:r>
      <w:proofErr w:type="gramEnd"/>
      <w:r>
        <w:t xml:space="preserve">4gldas al uso óptimo del gasto público que se les destina para la </w:t>
      </w:r>
      <w:proofErr w:type="spellStart"/>
      <w:r>
        <w:t>rgálización</w:t>
      </w:r>
      <w:proofErr w:type="spellEnd"/>
      <w:r>
        <w:t xml:space="preserve"> de actividades administrativas, con la finalidad de que con </w:t>
      </w:r>
      <w:proofErr w:type="spellStart"/>
      <w:r>
        <w:t>men</w:t>
      </w:r>
      <w:proofErr w:type="spellEnd"/>
      <w:r>
        <w:t>" recursos se cumplan sus objetivos y metas fijadas.</w:t>
      </w:r>
    </w:p>
    <w:p w14:paraId="13F7E579" w14:textId="77777777" w:rsidR="00A924FA" w:rsidRDefault="00A924FA" w:rsidP="00A924FA">
      <w:pPr>
        <w:spacing w:after="249"/>
        <w:ind w:left="189" w:right="733"/>
      </w:pPr>
      <w:r>
        <w:t xml:space="preserve">En función de la </w:t>
      </w:r>
      <w:proofErr w:type="spellStart"/>
      <w:r>
        <w:t>productividàd</w:t>
      </w:r>
      <w:proofErr w:type="spellEnd"/>
      <w:r>
        <w:t xml:space="preserve"> y eficiencia la Administración Pública Municipal, el Ayuntamiento, por conducto de Tesorería Municipal, podrá determinar reducciones, </w:t>
      </w:r>
      <w:proofErr w:type="spellStart"/>
      <w:r>
        <w:t>dife</w:t>
      </w:r>
      <w:proofErr w:type="spellEnd"/>
      <w:r>
        <w:t xml:space="preserve"> </w:t>
      </w:r>
      <w:proofErr w:type="spellStart"/>
      <w:r>
        <w:t>Imientos</w:t>
      </w:r>
      <w:proofErr w:type="spellEnd"/>
      <w:r>
        <w:t xml:space="preserve"> o </w:t>
      </w:r>
      <w:proofErr w:type="spellStart"/>
      <w:r>
        <w:t>cancel+nes</w:t>
      </w:r>
      <w:proofErr w:type="spellEnd"/>
      <w:r>
        <w:t xml:space="preserve"> de programas de gasto corriente de las </w:t>
      </w:r>
      <w:proofErr w:type="spellStart"/>
      <w:proofErr w:type="gramStart"/>
      <w:r>
        <w:t>Dependenc</w:t>
      </w:r>
      <w:proofErr w:type="spellEnd"/>
      <w:r>
        <w:t>)as</w:t>
      </w:r>
      <w:proofErr w:type="gramEnd"/>
      <w:r>
        <w:t xml:space="preserve"> y Entidades, ello presente la posibilidad de obtener ahorros. </w:t>
      </w:r>
      <w:r>
        <w:rPr>
          <w:noProof/>
        </w:rPr>
        <w:drawing>
          <wp:inline distT="0" distB="0" distL="0" distR="0" wp14:anchorId="0B316667" wp14:editId="01323DDD">
            <wp:extent cx="18245" cy="9123"/>
            <wp:effectExtent l="0" t="0" r="0" b="0"/>
            <wp:docPr id="1853" name="Picture 1853"/>
            <wp:cNvGraphicFramePr/>
            <a:graphic xmlns:a="http://schemas.openxmlformats.org/drawingml/2006/main">
              <a:graphicData uri="http://schemas.openxmlformats.org/drawingml/2006/picture">
                <pic:pic xmlns:pic="http://schemas.openxmlformats.org/drawingml/2006/picture">
                  <pic:nvPicPr>
                    <pic:cNvPr id="1853" name="Picture 1853"/>
                    <pic:cNvPicPr/>
                  </pic:nvPicPr>
                  <pic:blipFill>
                    <a:blip r:embed="rId21"/>
                    <a:stretch>
                      <a:fillRect/>
                    </a:stretch>
                  </pic:blipFill>
                  <pic:spPr>
                    <a:xfrm>
                      <a:off x="0" y="0"/>
                      <a:ext cx="18245" cy="9123"/>
                    </a:xfrm>
                    <a:prstGeom prst="rect">
                      <a:avLst/>
                    </a:prstGeom>
                  </pic:spPr>
                </pic:pic>
              </a:graphicData>
            </a:graphic>
          </wp:inline>
        </w:drawing>
      </w:r>
    </w:p>
    <w:p w14:paraId="282B15A5" w14:textId="77777777" w:rsidR="00A924FA" w:rsidRDefault="00A924FA" w:rsidP="00A924FA">
      <w:pPr>
        <w:spacing w:after="0"/>
        <w:ind w:left="189" w:right="661"/>
      </w:pPr>
      <w:r>
        <w:t xml:space="preserve">Los Titulares de las Dependencias y Entidad* Administrativas, deberán observar que el </w:t>
      </w:r>
      <w:proofErr w:type="spellStart"/>
      <w:r>
        <w:t>ejercicid</w:t>
      </w:r>
      <w:proofErr w:type="spellEnd"/>
      <w:r>
        <w:t xml:space="preserve"> </w:t>
      </w:r>
      <w:proofErr w:type="spellStart"/>
      <w:proofErr w:type="gramStart"/>
      <w:r>
        <w:t>del.gasto</w:t>
      </w:r>
      <w:proofErr w:type="spellEnd"/>
      <w:proofErr w:type="gramEnd"/>
      <w:r>
        <w:t xml:space="preserve"> público se </w:t>
      </w:r>
      <w:proofErr w:type="spellStart"/>
      <w:r>
        <w:t>sujéte</w:t>
      </w:r>
      <w:proofErr w:type="spellEnd"/>
      <w:r>
        <w:t xml:space="preserve"> a los capítulos, conceptos, partidas del </w:t>
      </w:r>
      <w:proofErr w:type="spellStart"/>
      <w:r>
        <w:t>claéificad</w:t>
      </w:r>
      <w:proofErr w:type="spellEnd"/>
      <w:r>
        <w:t xml:space="preserve">{r por objeto del gasto y </w:t>
      </w:r>
      <w:proofErr w:type="spellStart"/>
      <w:r>
        <w:t>lbs</w:t>
      </w:r>
      <w:proofErr w:type="spellEnd"/>
      <w:r>
        <w:t xml:space="preserve"> lineamientos por partida establecidos para la/aplicación </w:t>
      </w:r>
      <w:proofErr w:type="spellStart"/>
      <w:r>
        <w:t>det</w:t>
      </w:r>
      <w:proofErr w:type="spellEnd"/>
      <w:r>
        <w:t xml:space="preserve"> presupuesto; </w:t>
      </w:r>
      <w:proofErr w:type="spellStart"/>
      <w:r>
        <w:t>dsimismo</w:t>
      </w:r>
      <w:proofErr w:type="spellEnd"/>
      <w:r>
        <w:t xml:space="preserve"> se apegarán a </w:t>
      </w:r>
      <w:proofErr w:type="spellStart"/>
      <w:r>
        <w:t>tos</w:t>
      </w:r>
      <w:proofErr w:type="spellEnd"/>
      <w:r>
        <w:t xml:space="preserve"> montos </w:t>
      </w:r>
      <w:proofErr w:type="spellStart"/>
      <w:r>
        <w:t>det</w:t>
      </w:r>
      <w:proofErr w:type="spellEnd"/>
      <w:r>
        <w:t xml:space="preserve"> gasto </w:t>
      </w:r>
      <w:proofErr w:type="spellStart"/>
      <w:r>
        <w:t>aotorizado</w:t>
      </w:r>
      <w:proofErr w:type="spellEnd"/>
      <w:r>
        <w:t xml:space="preserve">; estableciendo en el ámbito de su competencia mecanismos de administración y control interno, c </w:t>
      </w:r>
      <w:proofErr w:type="spellStart"/>
      <w:r>
        <w:t>rilá</w:t>
      </w:r>
      <w:proofErr w:type="spellEnd"/>
      <w:r>
        <w:t xml:space="preserve"> finalidad de </w:t>
      </w:r>
      <w:proofErr w:type="spellStart"/>
      <w:r>
        <w:t>eficientar</w:t>
      </w:r>
      <w:proofErr w:type="spellEnd"/>
      <w:r>
        <w:t xml:space="preserve"> el </w:t>
      </w:r>
      <w:r>
        <w:rPr>
          <w:rFonts w:cs="Calibri"/>
        </w:rPr>
        <w:t>ejercicio de su gasto.</w:t>
      </w:r>
    </w:p>
    <w:p w14:paraId="17EA27BF" w14:textId="77777777" w:rsidR="00A924FA" w:rsidRDefault="00A924FA" w:rsidP="00A924FA">
      <w:pPr>
        <w:spacing w:after="0" w:line="259" w:lineRule="auto"/>
        <w:ind w:left="5588"/>
      </w:pPr>
      <w:r>
        <w:rPr>
          <w:noProof/>
        </w:rPr>
        <w:drawing>
          <wp:inline distT="0" distB="0" distL="0" distR="0" wp14:anchorId="7F7BF37B" wp14:editId="5138AD13">
            <wp:extent cx="104909" cy="1076546"/>
            <wp:effectExtent l="0" t="0" r="0" b="0"/>
            <wp:docPr id="2169" name="Picture 2169"/>
            <wp:cNvGraphicFramePr/>
            <a:graphic xmlns:a="http://schemas.openxmlformats.org/drawingml/2006/main">
              <a:graphicData uri="http://schemas.openxmlformats.org/drawingml/2006/picture">
                <pic:pic xmlns:pic="http://schemas.openxmlformats.org/drawingml/2006/picture">
                  <pic:nvPicPr>
                    <pic:cNvPr id="2169" name="Picture 2169"/>
                    <pic:cNvPicPr/>
                  </pic:nvPicPr>
                  <pic:blipFill>
                    <a:blip r:embed="rId22"/>
                    <a:stretch>
                      <a:fillRect/>
                    </a:stretch>
                  </pic:blipFill>
                  <pic:spPr>
                    <a:xfrm>
                      <a:off x="0" y="0"/>
                      <a:ext cx="104909" cy="1076546"/>
                    </a:xfrm>
                    <a:prstGeom prst="rect">
                      <a:avLst/>
                    </a:prstGeom>
                  </pic:spPr>
                </pic:pic>
              </a:graphicData>
            </a:graphic>
          </wp:inline>
        </w:drawing>
      </w:r>
    </w:p>
    <w:p w14:paraId="0D0384D6" w14:textId="77777777" w:rsidR="00A924FA" w:rsidRDefault="00A924FA" w:rsidP="00A924FA">
      <w:pPr>
        <w:spacing w:after="201"/>
        <w:ind w:left="132" w:right="790"/>
      </w:pPr>
      <w:r>
        <w:rPr>
          <w:sz w:val="28"/>
        </w:rPr>
        <w:t xml:space="preserve">Los Titulares de las Dependencias y </w:t>
      </w:r>
      <w:proofErr w:type="spellStart"/>
      <w:proofErr w:type="gramStart"/>
      <w:r>
        <w:rPr>
          <w:sz w:val="28"/>
        </w:rPr>
        <w:t>EntiAãdes</w:t>
      </w:r>
      <w:proofErr w:type="spellEnd"/>
      <w:r>
        <w:rPr>
          <w:sz w:val="28"/>
        </w:rPr>
        <w:t xml:space="preserve"> .</w:t>
      </w:r>
      <w:proofErr w:type="gramEnd"/>
      <w:r>
        <w:rPr>
          <w:sz w:val="28"/>
        </w:rPr>
        <w:t>@</w:t>
      </w:r>
      <w:proofErr w:type="spellStart"/>
      <w:r>
        <w:rPr>
          <w:sz w:val="28"/>
        </w:rPr>
        <w:t>ministrativas</w:t>
      </w:r>
      <w:proofErr w:type="spellEnd"/>
      <w:r>
        <w:rPr>
          <w:sz w:val="28"/>
        </w:rPr>
        <w:t xml:space="preserve"> realizarán toda erogación sujetándose a la Ley para el Fjercic6 y Control de los Recursos Públicos para el Estado y los Municipios </w:t>
      </w:r>
      <w:proofErr w:type="spellStart"/>
      <w:r>
        <w:rPr>
          <w:sz w:val="28"/>
        </w:rPr>
        <w:t>dib</w:t>
      </w:r>
      <w:proofErr w:type="spellEnd"/>
      <w:r>
        <w:rPr>
          <w:sz w:val="28"/>
        </w:rPr>
        <w:t xml:space="preserve"> Gua/</w:t>
      </w:r>
      <w:proofErr w:type="spellStart"/>
      <w:r>
        <w:rPr>
          <w:sz w:val="28"/>
        </w:rPr>
        <w:t>iêjuato</w:t>
      </w:r>
      <w:proofErr w:type="spellEnd"/>
      <w:r>
        <w:rPr>
          <w:sz w:val="28"/>
        </w:rPr>
        <w:t xml:space="preserve">, a {o </w:t>
      </w:r>
      <w:r>
        <w:rPr>
          <w:sz w:val="28"/>
        </w:rPr>
        <w:lastRenderedPageBreak/>
        <w:t xml:space="preserve">previsto en estos Lineamientos y a las demás que en su </w:t>
      </w:r>
      <w:proofErr w:type="spellStart"/>
      <w:r>
        <w:rPr>
          <w:sz w:val="28"/>
        </w:rPr>
        <w:t>casb</w:t>
      </w:r>
      <w:proofErr w:type="spellEnd"/>
      <w:r>
        <w:rPr>
          <w:sz w:val="28"/>
        </w:rPr>
        <w:t xml:space="preserve"> </w:t>
      </w:r>
      <w:proofErr w:type="spellStart"/>
      <w:r>
        <w:rPr>
          <w:sz w:val="28"/>
        </w:rPr>
        <w:t>emitàla</w:t>
      </w:r>
      <w:proofErr w:type="spellEnd"/>
      <w:r>
        <w:rPr>
          <w:sz w:val="28"/>
        </w:rPr>
        <w:t xml:space="preserve"> Tesorería Municipal.</w:t>
      </w:r>
    </w:p>
    <w:p w14:paraId="5B0BACEE" w14:textId="77777777" w:rsidR="00A924FA" w:rsidRDefault="00A924FA" w:rsidP="00A924FA">
      <w:pPr>
        <w:spacing w:after="646"/>
        <w:ind w:left="175" w:right="532"/>
      </w:pPr>
      <w:r>
        <w:rPr>
          <w:sz w:val="28"/>
        </w:rPr>
        <w:t xml:space="preserve">Así mismo serán responsables de las </w:t>
      </w:r>
      <w:proofErr w:type="spellStart"/>
      <w:r>
        <w:rPr>
          <w:sz w:val="28"/>
        </w:rPr>
        <w:t>erogacionev•dei</w:t>
      </w:r>
      <w:proofErr w:type="spellEnd"/>
      <w:r>
        <w:rPr>
          <w:sz w:val="28"/>
        </w:rPr>
        <w:t xml:space="preserve"> gasto, el cual se sujeta a los lineamientos y podrá efectuarse </w:t>
      </w:r>
      <w:proofErr w:type="spellStart"/>
      <w:r>
        <w:rPr>
          <w:sz w:val="28"/>
        </w:rPr>
        <w:t>solarnetite</w:t>
      </w:r>
      <w:proofErr w:type="spellEnd"/>
      <w:r>
        <w:rPr>
          <w:sz w:val="28"/>
        </w:rPr>
        <w:t xml:space="preserve"> cuando se cuente con suficiencia presupuestal. Si se incumplen los </w:t>
      </w:r>
      <w:proofErr w:type="spellStart"/>
      <w:r>
        <w:rPr>
          <w:sz w:val="28"/>
        </w:rPr>
        <w:t>llnea@íentos</w:t>
      </w:r>
      <w:proofErr w:type="spellEnd"/>
      <w:r>
        <w:rPr>
          <w:sz w:val="28"/>
        </w:rPr>
        <w:t xml:space="preserve">, se originarán las responsabilidades y sanciones </w:t>
      </w:r>
      <w:proofErr w:type="spellStart"/>
      <w:r>
        <w:rPr>
          <w:sz w:val="28"/>
        </w:rPr>
        <w:t>administrati</w:t>
      </w:r>
      <w:proofErr w:type="spellEnd"/>
      <w:r>
        <w:rPr>
          <w:sz w:val="28"/>
        </w:rPr>
        <w:t xml:space="preserve">\4s </w:t>
      </w:r>
      <w:proofErr w:type="spellStart"/>
      <w:r>
        <w:rPr>
          <w:sz w:val="28"/>
        </w:rPr>
        <w:t>pncedentes</w:t>
      </w:r>
      <w:proofErr w:type="spellEnd"/>
      <w:r>
        <w:rPr>
          <w:sz w:val="28"/>
        </w:rPr>
        <w:t xml:space="preserve">, sin perjuicio de las </w:t>
      </w:r>
      <w:r>
        <w:rPr>
          <w:rFonts w:cs="Calibri"/>
          <w:sz w:val="28"/>
        </w:rPr>
        <w:t xml:space="preserve">consecuencias civiles y penales que él! caso. </w:t>
      </w:r>
      <w:r>
        <w:rPr>
          <w:noProof/>
        </w:rPr>
        <w:drawing>
          <wp:inline distT="0" distB="0" distL="0" distR="0" wp14:anchorId="065485E7" wp14:editId="73A193C8">
            <wp:extent cx="9123" cy="9123"/>
            <wp:effectExtent l="0" t="0" r="0" b="0"/>
            <wp:docPr id="4258" name="Picture 4258"/>
            <wp:cNvGraphicFramePr/>
            <a:graphic xmlns:a="http://schemas.openxmlformats.org/drawingml/2006/main">
              <a:graphicData uri="http://schemas.openxmlformats.org/drawingml/2006/picture">
                <pic:pic xmlns:pic="http://schemas.openxmlformats.org/drawingml/2006/picture">
                  <pic:nvPicPr>
                    <pic:cNvPr id="4258" name="Picture 4258"/>
                    <pic:cNvPicPr/>
                  </pic:nvPicPr>
                  <pic:blipFill>
                    <a:blip r:embed="rId23"/>
                    <a:stretch>
                      <a:fillRect/>
                    </a:stretch>
                  </pic:blipFill>
                  <pic:spPr>
                    <a:xfrm>
                      <a:off x="0" y="0"/>
                      <a:ext cx="9123" cy="9123"/>
                    </a:xfrm>
                    <a:prstGeom prst="rect">
                      <a:avLst/>
                    </a:prstGeom>
                  </pic:spPr>
                </pic:pic>
              </a:graphicData>
            </a:graphic>
          </wp:inline>
        </w:drawing>
      </w:r>
    </w:p>
    <w:p w14:paraId="69F60039" w14:textId="77777777" w:rsidR="00A924FA" w:rsidRDefault="00A924FA" w:rsidP="00A924FA">
      <w:pPr>
        <w:pStyle w:val="Ttulo1"/>
        <w:tabs>
          <w:tab w:val="center" w:pos="3653"/>
          <w:tab w:val="center" w:pos="5671"/>
        </w:tabs>
      </w:pPr>
      <w:r>
        <w:tab/>
        <w:t xml:space="preserve">DISPOSICIONES </w:t>
      </w:r>
      <w:r>
        <w:tab/>
        <w:t>EFALES</w:t>
      </w:r>
    </w:p>
    <w:p w14:paraId="1D737BC7" w14:textId="77777777" w:rsidR="00A924FA" w:rsidRDefault="00A924FA" w:rsidP="00A924FA">
      <w:pPr>
        <w:spacing w:after="179" w:line="259" w:lineRule="auto"/>
        <w:ind w:left="10" w:right="697"/>
        <w:jc w:val="right"/>
      </w:pPr>
      <w:r>
        <w:rPr>
          <w:sz w:val="30"/>
        </w:rPr>
        <w:t>Objeto de los Lineamientos</w:t>
      </w:r>
    </w:p>
    <w:p w14:paraId="72603870" w14:textId="77777777" w:rsidR="00A924FA" w:rsidRDefault="00A924FA" w:rsidP="00A924FA">
      <w:pPr>
        <w:spacing w:after="533"/>
        <w:ind w:left="261" w:right="654"/>
      </w:pPr>
      <w:r>
        <w:rPr>
          <w:noProof/>
        </w:rPr>
        <w:drawing>
          <wp:anchor distT="0" distB="0" distL="114300" distR="114300" simplePos="0" relativeHeight="251663360" behindDoc="0" locked="0" layoutInCell="1" allowOverlap="0" wp14:anchorId="18AF4796" wp14:editId="1759F693">
            <wp:simplePos x="0" y="0"/>
            <wp:positionH relativeFrom="page">
              <wp:posOffset>155083</wp:posOffset>
            </wp:positionH>
            <wp:positionV relativeFrom="page">
              <wp:posOffset>3872826</wp:posOffset>
            </wp:positionV>
            <wp:extent cx="41051" cy="41055"/>
            <wp:effectExtent l="0" t="0" r="0" b="0"/>
            <wp:wrapSquare wrapText="bothSides"/>
            <wp:docPr id="102174" name="Picture 102174"/>
            <wp:cNvGraphicFramePr/>
            <a:graphic xmlns:a="http://schemas.openxmlformats.org/drawingml/2006/main">
              <a:graphicData uri="http://schemas.openxmlformats.org/drawingml/2006/picture">
                <pic:pic xmlns:pic="http://schemas.openxmlformats.org/drawingml/2006/picture">
                  <pic:nvPicPr>
                    <pic:cNvPr id="102174" name="Picture 102174"/>
                    <pic:cNvPicPr/>
                  </pic:nvPicPr>
                  <pic:blipFill>
                    <a:blip r:embed="rId24"/>
                    <a:stretch>
                      <a:fillRect/>
                    </a:stretch>
                  </pic:blipFill>
                  <pic:spPr>
                    <a:xfrm>
                      <a:off x="0" y="0"/>
                      <a:ext cx="41051" cy="41055"/>
                    </a:xfrm>
                    <a:prstGeom prst="rect">
                      <a:avLst/>
                    </a:prstGeom>
                  </pic:spPr>
                </pic:pic>
              </a:graphicData>
            </a:graphic>
          </wp:anchor>
        </w:drawing>
      </w:r>
      <w:r>
        <w:t>Artículo 1 Los presentes lineamientos tienen\</w:t>
      </w:r>
      <w:proofErr w:type="spellStart"/>
      <w:r>
        <w:t>Vor</w:t>
      </w:r>
      <w:proofErr w:type="spellEnd"/>
      <w:r>
        <w:t xml:space="preserve"> objeto regular la optimización de los recursos derivados de ingresos de libk9, disposición, estableciendo las medidas necesarias para homogeneizar y </w:t>
      </w:r>
      <w:proofErr w:type="spellStart"/>
      <w:r>
        <w:t>ejéjcer</w:t>
      </w:r>
      <w:proofErr w:type="spellEnd"/>
      <w:r>
        <w:t xml:space="preserve"> un mejor control </w:t>
      </w:r>
      <w:proofErr w:type="spellStart"/>
      <w:r>
        <w:t>det</w:t>
      </w:r>
      <w:proofErr w:type="spellEnd"/>
      <w:r>
        <w:t xml:space="preserve"> gasto público en las dependencias y entidades Administración Pública del Municipio de San José Iturbide, a </w:t>
      </w:r>
      <w:proofErr w:type="spellStart"/>
      <w:r>
        <w:t>Io</w:t>
      </w:r>
      <w:proofErr w:type="spellEnd"/>
      <w:r>
        <w:t xml:space="preserve"> dispuesto en el artículo 55 de la Ley ya citada</w:t>
      </w:r>
    </w:p>
    <w:p w14:paraId="706214E6" w14:textId="77777777" w:rsidR="00A924FA" w:rsidRDefault="00A924FA" w:rsidP="00A924FA">
      <w:pPr>
        <w:tabs>
          <w:tab w:val="center" w:pos="2837"/>
          <w:tab w:val="center" w:pos="6899"/>
        </w:tabs>
        <w:spacing w:after="179" w:line="259" w:lineRule="auto"/>
      </w:pPr>
      <w:r>
        <w:rPr>
          <w:sz w:val="30"/>
        </w:rPr>
        <w:tab/>
        <w:t xml:space="preserve">Sujetos de aplicación y emisión </w:t>
      </w:r>
      <w:r>
        <w:rPr>
          <w:sz w:val="30"/>
        </w:rPr>
        <w:tab/>
        <w:t>disposiciones complementarias</w:t>
      </w:r>
    </w:p>
    <w:p w14:paraId="7DC8B143" w14:textId="77777777" w:rsidR="00A924FA" w:rsidRDefault="00A924FA" w:rsidP="00A924FA">
      <w:pPr>
        <w:spacing w:after="266"/>
        <w:ind w:left="326" w:right="603"/>
      </w:pPr>
      <w:r>
        <w:t xml:space="preserve">Artículo 2.- Son sujetos al </w:t>
      </w:r>
      <w:proofErr w:type="spellStart"/>
      <w:r>
        <w:t>cumplimientd</w:t>
      </w:r>
      <w:proofErr w:type="spellEnd"/>
      <w:r>
        <w:t xml:space="preserve"> de </w:t>
      </w:r>
      <w:proofErr w:type="spellStart"/>
      <w:r>
        <w:t>lostpresentes</w:t>
      </w:r>
      <w:proofErr w:type="spellEnd"/>
      <w:r>
        <w:t xml:space="preserve"> lineamientos, las Dependencias y Entidades de la Admini4ración Pública Municipal de San José Iturbide, Guanajuato-</w:t>
      </w:r>
    </w:p>
    <w:p w14:paraId="17456555" w14:textId="77777777" w:rsidR="00A924FA" w:rsidRDefault="00A924FA" w:rsidP="00A924FA">
      <w:pPr>
        <w:spacing w:after="0"/>
        <w:ind w:left="362" w:right="553"/>
      </w:pPr>
      <w:r>
        <w:t xml:space="preserve">Artículo 3.- Los titulares de las </w:t>
      </w:r>
      <w:proofErr w:type="spellStart"/>
      <w:r>
        <w:t>depeÇidencias</w:t>
      </w:r>
      <w:proofErr w:type="spellEnd"/>
      <w:r>
        <w:t xml:space="preserve"> y </w:t>
      </w:r>
      <w:proofErr w:type="spellStart"/>
      <w:r>
        <w:t>eñtidades</w:t>
      </w:r>
      <w:proofErr w:type="spellEnd"/>
      <w:r>
        <w:t xml:space="preserve"> podrán expedir, en el ámbito de su competencia, </w:t>
      </w:r>
      <w:proofErr w:type="spellStart"/>
      <w:r>
        <w:t>dispoSiciones</w:t>
      </w:r>
      <w:proofErr w:type="spellEnd"/>
      <w:r>
        <w:t xml:space="preserve"> </w:t>
      </w:r>
      <w:proofErr w:type="spellStart"/>
      <w:proofErr w:type="gramStart"/>
      <w:r>
        <w:t>adhiri</w:t>
      </w:r>
      <w:proofErr w:type="spellEnd"/>
      <w:r>
        <w:t>)</w:t>
      </w:r>
      <w:proofErr w:type="spellStart"/>
      <w:r>
        <w:t>Êtrativas</w:t>
      </w:r>
      <w:proofErr w:type="spellEnd"/>
      <w:proofErr w:type="gramEnd"/>
      <w:r>
        <w:t xml:space="preserve"> adicionales a los presentes Lineamientos, </w:t>
      </w:r>
      <w:proofErr w:type="spellStart"/>
      <w:r>
        <w:t>remitiendq</w:t>
      </w:r>
      <w:proofErr w:type="spellEnd"/>
      <w:r>
        <w:t xml:space="preserve">-copia de sus </w:t>
      </w:r>
      <w:proofErr w:type="spellStart"/>
      <w:r>
        <w:t>djsposiciones</w:t>
      </w:r>
      <w:proofErr w:type="spellEnd"/>
      <w:r>
        <w:t xml:space="preserve"> a la Comisión de Hacienda Patrimonio y Cuenta </w:t>
      </w:r>
      <w:proofErr w:type="spellStart"/>
      <w:r>
        <w:t>Ñública</w:t>
      </w:r>
      <w:proofErr w:type="spellEnd"/>
      <w:r>
        <w:t xml:space="preserve"> y a la </w:t>
      </w:r>
      <w:proofErr w:type="spellStart"/>
      <w:r>
        <w:t>Sedetaría</w:t>
      </w:r>
      <w:proofErr w:type="spellEnd"/>
      <w:r>
        <w:t xml:space="preserve"> de Administración y</w:t>
      </w:r>
    </w:p>
    <w:p w14:paraId="5C4D2972" w14:textId="77777777" w:rsidR="00A924FA" w:rsidRDefault="00A924FA" w:rsidP="00A924FA">
      <w:pPr>
        <w:spacing w:after="19" w:line="259" w:lineRule="auto"/>
        <w:ind w:left="8799"/>
      </w:pPr>
      <w:r>
        <w:rPr>
          <w:noProof/>
        </w:rPr>
        <w:drawing>
          <wp:inline distT="0" distB="0" distL="0" distR="0" wp14:anchorId="715517E7" wp14:editId="6882E317">
            <wp:extent cx="4561" cy="9123"/>
            <wp:effectExtent l="0" t="0" r="0" b="0"/>
            <wp:docPr id="4264" name="Picture 4264"/>
            <wp:cNvGraphicFramePr/>
            <a:graphic xmlns:a="http://schemas.openxmlformats.org/drawingml/2006/main">
              <a:graphicData uri="http://schemas.openxmlformats.org/drawingml/2006/picture">
                <pic:pic xmlns:pic="http://schemas.openxmlformats.org/drawingml/2006/picture">
                  <pic:nvPicPr>
                    <pic:cNvPr id="4264" name="Picture 4264"/>
                    <pic:cNvPicPr/>
                  </pic:nvPicPr>
                  <pic:blipFill>
                    <a:blip r:embed="rId25"/>
                    <a:stretch>
                      <a:fillRect/>
                    </a:stretch>
                  </pic:blipFill>
                  <pic:spPr>
                    <a:xfrm>
                      <a:off x="0" y="0"/>
                      <a:ext cx="4561" cy="9123"/>
                    </a:xfrm>
                    <a:prstGeom prst="rect">
                      <a:avLst/>
                    </a:prstGeom>
                  </pic:spPr>
                </pic:pic>
              </a:graphicData>
            </a:graphic>
          </wp:inline>
        </w:drawing>
      </w:r>
    </w:p>
    <w:p w14:paraId="173BE3C4" w14:textId="77777777" w:rsidR="00A924FA" w:rsidRDefault="00A924FA" w:rsidP="00A924FA">
      <w:pPr>
        <w:spacing w:after="274"/>
        <w:ind w:left="383" w:right="200"/>
      </w:pPr>
      <w:proofErr w:type="gramStart"/>
      <w:r>
        <w:rPr>
          <w:sz w:val="28"/>
        </w:rPr>
        <w:t>Finanzas, para su conocimiento?</w:t>
      </w:r>
      <w:proofErr w:type="gramEnd"/>
      <w:r>
        <w:rPr>
          <w:sz w:val="28"/>
        </w:rPr>
        <w:t xml:space="preserve"> Lo anterior sin 'Contravenir los presentes Lineamientos.</w:t>
      </w:r>
    </w:p>
    <w:p w14:paraId="6F9D9883" w14:textId="77777777" w:rsidR="00A924FA" w:rsidRDefault="00A924FA" w:rsidP="00A924FA">
      <w:pPr>
        <w:ind w:left="412" w:right="351"/>
      </w:pPr>
      <w:r>
        <w:t>Artículo 4.- Para efecto de los presentes Lineamient0F, se entenderá por:</w:t>
      </w:r>
    </w:p>
    <w:p w14:paraId="0BF0D048" w14:textId="77777777" w:rsidR="00A924FA" w:rsidRDefault="00A924FA" w:rsidP="00A924FA">
      <w:pPr>
        <w:spacing w:after="13" w:line="250" w:lineRule="auto"/>
        <w:ind w:left="567" w:right="495" w:firstLine="72"/>
      </w:pPr>
      <w:r>
        <w:rPr>
          <w:noProof/>
        </w:rPr>
        <w:drawing>
          <wp:anchor distT="0" distB="0" distL="114300" distR="114300" simplePos="0" relativeHeight="251664384" behindDoc="0" locked="0" layoutInCell="1" allowOverlap="0" wp14:anchorId="004ED209" wp14:editId="6ADC4D3A">
            <wp:simplePos x="0" y="0"/>
            <wp:positionH relativeFrom="column">
              <wp:posOffset>3548666</wp:posOffset>
            </wp:positionH>
            <wp:positionV relativeFrom="paragraph">
              <wp:posOffset>474958</wp:posOffset>
            </wp:positionV>
            <wp:extent cx="839273" cy="2185023"/>
            <wp:effectExtent l="0" t="0" r="0" b="0"/>
            <wp:wrapSquare wrapText="bothSides"/>
            <wp:docPr id="102176" name="Picture 102176"/>
            <wp:cNvGraphicFramePr/>
            <a:graphic xmlns:a="http://schemas.openxmlformats.org/drawingml/2006/main">
              <a:graphicData uri="http://schemas.openxmlformats.org/drawingml/2006/picture">
                <pic:pic xmlns:pic="http://schemas.openxmlformats.org/drawingml/2006/picture">
                  <pic:nvPicPr>
                    <pic:cNvPr id="102176" name="Picture 102176"/>
                    <pic:cNvPicPr/>
                  </pic:nvPicPr>
                  <pic:blipFill>
                    <a:blip r:embed="rId26"/>
                    <a:stretch>
                      <a:fillRect/>
                    </a:stretch>
                  </pic:blipFill>
                  <pic:spPr>
                    <a:xfrm>
                      <a:off x="0" y="0"/>
                      <a:ext cx="839273" cy="2185023"/>
                    </a:xfrm>
                    <a:prstGeom prst="rect">
                      <a:avLst/>
                    </a:prstGeom>
                  </pic:spPr>
                </pic:pic>
              </a:graphicData>
            </a:graphic>
          </wp:anchor>
        </w:drawing>
      </w:r>
      <w:r>
        <w:rPr>
          <w:sz w:val="30"/>
        </w:rPr>
        <w:t xml:space="preserve">l. Municipio: El </w:t>
      </w:r>
      <w:proofErr w:type="spellStart"/>
      <w:r>
        <w:rPr>
          <w:sz w:val="30"/>
        </w:rPr>
        <w:t>Munidipio</w:t>
      </w:r>
      <w:proofErr w:type="spellEnd"/>
      <w:r>
        <w:rPr>
          <w:sz w:val="30"/>
        </w:rPr>
        <w:t xml:space="preserve"> de San José </w:t>
      </w:r>
      <w:proofErr w:type="spellStart"/>
      <w:r>
        <w:rPr>
          <w:sz w:val="30"/>
        </w:rPr>
        <w:t>Itüfbide</w:t>
      </w:r>
      <w:proofErr w:type="spellEnd"/>
      <w:r>
        <w:rPr>
          <w:sz w:val="30"/>
        </w:rPr>
        <w:t xml:space="preserve">, Guanajuato; ll. Secretaría: La Secretaría de </w:t>
      </w:r>
      <w:proofErr w:type="spellStart"/>
      <w:r>
        <w:rPr>
          <w:sz w:val="30"/>
        </w:rPr>
        <w:t>Administrqción</w:t>
      </w:r>
      <w:proofErr w:type="spellEnd"/>
      <w:r>
        <w:rPr>
          <w:sz w:val="30"/>
        </w:rPr>
        <w:t xml:space="preserve"> y Finanzas del Municipio de </w:t>
      </w:r>
      <w:proofErr w:type="spellStart"/>
      <w:r>
        <w:rPr>
          <w:sz w:val="30"/>
        </w:rPr>
        <w:t>Sarjtdosé</w:t>
      </w:r>
      <w:proofErr w:type="spellEnd"/>
      <w:r>
        <w:rPr>
          <w:sz w:val="30"/>
        </w:rPr>
        <w:t xml:space="preserve"> Iturbide, </w:t>
      </w:r>
      <w:proofErr w:type="spellStart"/>
      <w:r>
        <w:rPr>
          <w:sz w:val="30"/>
        </w:rPr>
        <w:t>Gto</w:t>
      </w:r>
      <w:proofErr w:type="spellEnd"/>
      <w:r>
        <w:rPr>
          <w:sz w:val="30"/>
        </w:rPr>
        <w:t>.</w:t>
      </w:r>
    </w:p>
    <w:p w14:paraId="307302D8" w14:textId="77777777" w:rsidR="00A924FA" w:rsidRDefault="00A924FA" w:rsidP="00A924FA">
      <w:pPr>
        <w:spacing w:after="3" w:line="259" w:lineRule="auto"/>
        <w:ind w:left="10" w:right="481"/>
        <w:jc w:val="right"/>
      </w:pPr>
      <w:r>
        <w:rPr>
          <w:sz w:val="34"/>
        </w:rPr>
        <w:t xml:space="preserve">Cuando en las presentes </w:t>
      </w:r>
      <w:proofErr w:type="spellStart"/>
      <w:r>
        <w:rPr>
          <w:sz w:val="34"/>
        </w:rPr>
        <w:t>disposicio</w:t>
      </w:r>
      <w:proofErr w:type="spellEnd"/>
      <w:r>
        <w:rPr>
          <w:sz w:val="34"/>
        </w:rPr>
        <w:t xml:space="preserve"> ' s se refiera a la</w:t>
      </w:r>
    </w:p>
    <w:p w14:paraId="4740E425" w14:textId="77777777" w:rsidR="00A924FA" w:rsidRDefault="00A924FA" w:rsidP="00A924FA">
      <w:pPr>
        <w:spacing w:after="3" w:line="259" w:lineRule="auto"/>
        <w:ind w:left="10" w:right="481"/>
        <w:jc w:val="right"/>
      </w:pPr>
      <w:r>
        <w:rPr>
          <w:sz w:val="34"/>
        </w:rPr>
        <w:t>Secretaría, Se entiende como la Tes ería Municipal y</w:t>
      </w:r>
    </w:p>
    <w:p w14:paraId="1F7D4AD1" w14:textId="77777777" w:rsidR="00A924FA" w:rsidRDefault="00A924FA" w:rsidP="00A924FA">
      <w:pPr>
        <w:spacing w:after="0" w:line="249" w:lineRule="auto"/>
        <w:ind w:left="891"/>
      </w:pPr>
      <w:r>
        <w:rPr>
          <w:sz w:val="36"/>
        </w:rPr>
        <w:lastRenderedPageBreak/>
        <w:t xml:space="preserve">el </w:t>
      </w:r>
      <w:proofErr w:type="gramStart"/>
      <w:r>
        <w:rPr>
          <w:sz w:val="36"/>
        </w:rPr>
        <w:t>Secretario</w:t>
      </w:r>
      <w:proofErr w:type="gramEnd"/>
      <w:r>
        <w:rPr>
          <w:sz w:val="36"/>
        </w:rPr>
        <w:t xml:space="preserve"> de </w:t>
      </w:r>
      <w:proofErr w:type="spellStart"/>
      <w:r>
        <w:rPr>
          <w:sz w:val="36"/>
        </w:rPr>
        <w:t>Adminiseraéión</w:t>
      </w:r>
      <w:proofErr w:type="spellEnd"/>
      <w:r>
        <w:rPr>
          <w:sz w:val="36"/>
        </w:rPr>
        <w:t xml:space="preserve"> y Finanzas se refiere al Tesorero municipal.</w:t>
      </w:r>
    </w:p>
    <w:p w14:paraId="24ABF291" w14:textId="77777777" w:rsidR="00A924FA" w:rsidRDefault="00A924FA" w:rsidP="00A924FA">
      <w:pPr>
        <w:numPr>
          <w:ilvl w:val="0"/>
          <w:numId w:val="2"/>
        </w:numPr>
        <w:spacing w:after="3" w:line="265" w:lineRule="auto"/>
        <w:ind w:right="513" w:hanging="711"/>
        <w:jc w:val="both"/>
      </w:pPr>
      <w:r>
        <w:rPr>
          <w:sz w:val="32"/>
        </w:rPr>
        <w:t xml:space="preserve">Dependencias: Las señaladas eh el Reglamento Orgánico de la Administración Pública </w:t>
      </w:r>
      <w:proofErr w:type="spellStart"/>
      <w:r>
        <w:rPr>
          <w:sz w:val="32"/>
        </w:rPr>
        <w:t>Munidipal</w:t>
      </w:r>
      <w:proofErr w:type="spellEnd"/>
      <w:r>
        <w:rPr>
          <w:sz w:val="32"/>
        </w:rPr>
        <w:t xml:space="preserve"> de San José Iturbide,</w:t>
      </w:r>
    </w:p>
    <w:p w14:paraId="738578D1" w14:textId="77777777" w:rsidR="00A924FA" w:rsidRDefault="00A924FA" w:rsidP="00A924FA">
      <w:pPr>
        <w:spacing w:after="3" w:line="265" w:lineRule="auto"/>
        <w:ind w:left="958" w:right="532"/>
      </w:pPr>
      <w:r>
        <w:rPr>
          <w:sz w:val="32"/>
        </w:rPr>
        <w:t>Guanajuato;</w:t>
      </w:r>
    </w:p>
    <w:p w14:paraId="6278E974" w14:textId="77777777" w:rsidR="00A924FA" w:rsidRDefault="00A924FA" w:rsidP="00A924FA">
      <w:pPr>
        <w:numPr>
          <w:ilvl w:val="0"/>
          <w:numId w:val="2"/>
        </w:numPr>
        <w:spacing w:after="13" w:line="250" w:lineRule="auto"/>
        <w:ind w:right="513" w:hanging="711"/>
        <w:jc w:val="both"/>
      </w:pPr>
      <w:r>
        <w:rPr>
          <w:sz w:val="30"/>
        </w:rPr>
        <w:t xml:space="preserve">Entidades: Las señaladas en el </w:t>
      </w:r>
      <w:proofErr w:type="spellStart"/>
      <w:r>
        <w:rPr>
          <w:sz w:val="30"/>
        </w:rPr>
        <w:t>SReglamento</w:t>
      </w:r>
      <w:proofErr w:type="spellEnd"/>
      <w:r>
        <w:rPr>
          <w:sz w:val="30"/>
        </w:rPr>
        <w:t xml:space="preserve"> Orgánico de la Administración Pública </w:t>
      </w:r>
      <w:proofErr w:type="spellStart"/>
      <w:r>
        <w:rPr>
          <w:sz w:val="30"/>
        </w:rPr>
        <w:t>Ml_ihicipal</w:t>
      </w:r>
      <w:proofErr w:type="spellEnd"/>
      <w:r>
        <w:rPr>
          <w:sz w:val="30"/>
        </w:rPr>
        <w:t xml:space="preserve"> de San José Iturbide,</w:t>
      </w:r>
    </w:p>
    <w:p w14:paraId="53A0E6F9" w14:textId="77777777" w:rsidR="00A924FA" w:rsidRDefault="00A924FA" w:rsidP="00A924FA">
      <w:pPr>
        <w:spacing w:after="3" w:line="265" w:lineRule="auto"/>
        <w:ind w:left="994" w:right="532"/>
      </w:pPr>
      <w:r>
        <w:rPr>
          <w:sz w:val="32"/>
        </w:rPr>
        <w:t>Guanajuato.</w:t>
      </w:r>
    </w:p>
    <w:p w14:paraId="5EC9C482" w14:textId="77777777" w:rsidR="00A924FA" w:rsidRDefault="00A924FA" w:rsidP="00A924FA">
      <w:pPr>
        <w:spacing w:after="3" w:line="265" w:lineRule="auto"/>
        <w:ind w:left="1012" w:right="639" w:hanging="646"/>
      </w:pPr>
      <w:r>
        <w:rPr>
          <w:noProof/>
        </w:rPr>
        <w:drawing>
          <wp:inline distT="0" distB="0" distL="0" distR="0" wp14:anchorId="208B9F7D" wp14:editId="27723230">
            <wp:extent cx="155083" cy="127726"/>
            <wp:effectExtent l="0" t="0" r="0" b="0"/>
            <wp:docPr id="102179" name="Picture 102179"/>
            <wp:cNvGraphicFramePr/>
            <a:graphic xmlns:a="http://schemas.openxmlformats.org/drawingml/2006/main">
              <a:graphicData uri="http://schemas.openxmlformats.org/drawingml/2006/picture">
                <pic:pic xmlns:pic="http://schemas.openxmlformats.org/drawingml/2006/picture">
                  <pic:nvPicPr>
                    <pic:cNvPr id="102179" name="Picture 102179"/>
                    <pic:cNvPicPr/>
                  </pic:nvPicPr>
                  <pic:blipFill>
                    <a:blip r:embed="rId27"/>
                    <a:stretch>
                      <a:fillRect/>
                    </a:stretch>
                  </pic:blipFill>
                  <pic:spPr>
                    <a:xfrm>
                      <a:off x="0" y="0"/>
                      <a:ext cx="155083" cy="127726"/>
                    </a:xfrm>
                    <a:prstGeom prst="rect">
                      <a:avLst/>
                    </a:prstGeom>
                  </pic:spPr>
                </pic:pic>
              </a:graphicData>
            </a:graphic>
          </wp:inline>
        </w:drawing>
      </w:r>
      <w:r>
        <w:rPr>
          <w:sz w:val="32"/>
        </w:rPr>
        <w:t xml:space="preserve">Unidad Administrativa: </w:t>
      </w:r>
      <w:proofErr w:type="spellStart"/>
      <w:proofErr w:type="gramStart"/>
      <w:r>
        <w:rPr>
          <w:sz w:val="32"/>
        </w:rPr>
        <w:t>Lás</w:t>
      </w:r>
      <w:proofErr w:type="spellEnd"/>
      <w:r>
        <w:rPr>
          <w:sz w:val="32"/>
        </w:rPr>
        <w:t xml:space="preserve"> ti!</w:t>
      </w:r>
      <w:proofErr w:type="gramEnd"/>
      <w:r>
        <w:rPr>
          <w:sz w:val="32"/>
        </w:rPr>
        <w:t xml:space="preserve"> Direcciones de </w:t>
      </w:r>
      <w:proofErr w:type="spellStart"/>
      <w:r>
        <w:rPr>
          <w:sz w:val="32"/>
        </w:rPr>
        <w:t>Area</w:t>
      </w:r>
      <w:proofErr w:type="spellEnd"/>
      <w:r>
        <w:rPr>
          <w:sz w:val="32"/>
        </w:rPr>
        <w:t xml:space="preserve"> y Coordinaciones señaladas </w:t>
      </w:r>
      <w:proofErr w:type="spellStart"/>
      <w:r>
        <w:rPr>
          <w:sz w:val="32"/>
        </w:rPr>
        <w:t>emelt•Reglamento</w:t>
      </w:r>
      <w:proofErr w:type="spellEnd"/>
      <w:r>
        <w:rPr>
          <w:sz w:val="32"/>
        </w:rPr>
        <w:t xml:space="preserve"> Orgánico de la Administración Pública </w:t>
      </w:r>
      <w:proofErr w:type="spellStart"/>
      <w:r>
        <w:rPr>
          <w:sz w:val="32"/>
        </w:rPr>
        <w:t>Munici</w:t>
      </w:r>
      <w:proofErr w:type="spellEnd"/>
      <w:r>
        <w:rPr>
          <w:sz w:val="32"/>
        </w:rPr>
        <w:t xml:space="preserve"> -</w:t>
      </w:r>
      <w:proofErr w:type="spellStart"/>
      <w:r>
        <w:rPr>
          <w:sz w:val="32"/>
        </w:rPr>
        <w:t>ral</w:t>
      </w:r>
      <w:proofErr w:type="spellEnd"/>
      <w:r>
        <w:rPr>
          <w:sz w:val="32"/>
        </w:rPr>
        <w:t xml:space="preserve"> de San José Iturbide, Guanajuato;</w:t>
      </w:r>
    </w:p>
    <w:p w14:paraId="7D849833" w14:textId="77777777" w:rsidR="00A924FA" w:rsidRDefault="00A924FA" w:rsidP="00A924FA">
      <w:pPr>
        <w:numPr>
          <w:ilvl w:val="0"/>
          <w:numId w:val="3"/>
        </w:numPr>
        <w:spacing w:after="3" w:line="265" w:lineRule="auto"/>
        <w:ind w:right="532" w:hanging="905"/>
        <w:jc w:val="both"/>
      </w:pPr>
      <w:r>
        <w:rPr>
          <w:sz w:val="32"/>
        </w:rPr>
        <w:t xml:space="preserve">Titular: </w:t>
      </w:r>
      <w:proofErr w:type="gramStart"/>
      <w:r>
        <w:rPr>
          <w:sz w:val="32"/>
        </w:rPr>
        <w:t xml:space="preserve">Los titulares de las </w:t>
      </w:r>
      <w:proofErr w:type="spellStart"/>
      <w:r>
        <w:rPr>
          <w:sz w:val="32"/>
        </w:rPr>
        <w:t>desendencias</w:t>
      </w:r>
      <w:proofErr w:type="spellEnd"/>
      <w:r>
        <w:rPr>
          <w:sz w:val="32"/>
        </w:rPr>
        <w:t xml:space="preserve"> y entidades de la Administración Pública </w:t>
      </w:r>
      <w:proofErr w:type="spellStart"/>
      <w:r>
        <w:rPr>
          <w:sz w:val="32"/>
        </w:rPr>
        <w:t>Municipat</w:t>
      </w:r>
      <w:proofErr w:type="spellEnd"/>
      <w:r>
        <w:rPr>
          <w:sz w:val="32"/>
        </w:rPr>
        <w:t>!</w:t>
      </w:r>
      <w:proofErr w:type="gramEnd"/>
      <w:r>
        <w:rPr>
          <w:sz w:val="32"/>
        </w:rPr>
        <w:t>'fi</w:t>
      </w:r>
      <w:r>
        <w:rPr>
          <w:noProof/>
        </w:rPr>
        <w:drawing>
          <wp:inline distT="0" distB="0" distL="0" distR="0" wp14:anchorId="62FC229E" wp14:editId="7DC8F6AA">
            <wp:extent cx="68419" cy="164219"/>
            <wp:effectExtent l="0" t="0" r="0" b="0"/>
            <wp:docPr id="102181" name="Picture 102181"/>
            <wp:cNvGraphicFramePr/>
            <a:graphic xmlns:a="http://schemas.openxmlformats.org/drawingml/2006/main">
              <a:graphicData uri="http://schemas.openxmlformats.org/drawingml/2006/picture">
                <pic:pic xmlns:pic="http://schemas.openxmlformats.org/drawingml/2006/picture">
                  <pic:nvPicPr>
                    <pic:cNvPr id="102181" name="Picture 102181"/>
                    <pic:cNvPicPr/>
                  </pic:nvPicPr>
                  <pic:blipFill>
                    <a:blip r:embed="rId28"/>
                    <a:stretch>
                      <a:fillRect/>
                    </a:stretch>
                  </pic:blipFill>
                  <pic:spPr>
                    <a:xfrm>
                      <a:off x="0" y="0"/>
                      <a:ext cx="68419" cy="164219"/>
                    </a:xfrm>
                    <a:prstGeom prst="rect">
                      <a:avLst/>
                    </a:prstGeom>
                  </pic:spPr>
                </pic:pic>
              </a:graphicData>
            </a:graphic>
          </wp:inline>
        </w:drawing>
      </w:r>
    </w:p>
    <w:p w14:paraId="62CFC8B9" w14:textId="77777777" w:rsidR="00A924FA" w:rsidRDefault="00A924FA" w:rsidP="00A924FA">
      <w:pPr>
        <w:numPr>
          <w:ilvl w:val="0"/>
          <w:numId w:val="3"/>
        </w:numPr>
        <w:spacing w:after="3" w:line="265" w:lineRule="auto"/>
        <w:ind w:right="532" w:hanging="905"/>
        <w:jc w:val="both"/>
      </w:pPr>
      <w:r>
        <w:rPr>
          <w:sz w:val="32"/>
        </w:rPr>
        <w:t xml:space="preserve">Ley: Ley para </w:t>
      </w:r>
      <w:proofErr w:type="spellStart"/>
      <w:r>
        <w:rPr>
          <w:sz w:val="32"/>
        </w:rPr>
        <w:t>ei</w:t>
      </w:r>
      <w:proofErr w:type="spellEnd"/>
      <w:r>
        <w:rPr>
          <w:sz w:val="32"/>
        </w:rPr>
        <w:t xml:space="preserve"> Ejercicio y </w:t>
      </w:r>
      <w:proofErr w:type="spellStart"/>
      <w:r>
        <w:rPr>
          <w:sz w:val="32"/>
        </w:rPr>
        <w:t>CofitrOl</w:t>
      </w:r>
      <w:proofErr w:type="spellEnd"/>
      <w:r>
        <w:rPr>
          <w:sz w:val="32"/>
        </w:rPr>
        <w:t xml:space="preserve"> de los Recursos Públicos para el Estado y los </w:t>
      </w:r>
      <w:proofErr w:type="spellStart"/>
      <w:r>
        <w:rPr>
          <w:sz w:val="32"/>
        </w:rPr>
        <w:t>Municipio$dehGuanajuato</w:t>
      </w:r>
      <w:proofErr w:type="spellEnd"/>
      <w:r>
        <w:rPr>
          <w:sz w:val="32"/>
        </w:rPr>
        <w:t>;</w:t>
      </w:r>
    </w:p>
    <w:p w14:paraId="58544622" w14:textId="77777777" w:rsidR="00A924FA" w:rsidRDefault="00A924FA" w:rsidP="00A924FA">
      <w:pPr>
        <w:numPr>
          <w:ilvl w:val="0"/>
          <w:numId w:val="3"/>
        </w:numPr>
        <w:spacing w:after="86" w:line="239" w:lineRule="auto"/>
        <w:ind w:right="532" w:hanging="905"/>
        <w:jc w:val="both"/>
      </w:pPr>
      <w:r>
        <w:rPr>
          <w:noProof/>
        </w:rPr>
        <w:drawing>
          <wp:anchor distT="0" distB="0" distL="114300" distR="114300" simplePos="0" relativeHeight="251665408" behindDoc="0" locked="0" layoutInCell="1" allowOverlap="0" wp14:anchorId="21ABCDD9" wp14:editId="5704BB7F">
            <wp:simplePos x="0" y="0"/>
            <wp:positionH relativeFrom="page">
              <wp:posOffset>136838</wp:posOffset>
            </wp:positionH>
            <wp:positionV relativeFrom="page">
              <wp:posOffset>5049728</wp:posOffset>
            </wp:positionV>
            <wp:extent cx="45613" cy="82109"/>
            <wp:effectExtent l="0" t="0" r="0" b="0"/>
            <wp:wrapSquare wrapText="bothSides"/>
            <wp:docPr id="102183" name="Picture 102183"/>
            <wp:cNvGraphicFramePr/>
            <a:graphic xmlns:a="http://schemas.openxmlformats.org/drawingml/2006/main">
              <a:graphicData uri="http://schemas.openxmlformats.org/drawingml/2006/picture">
                <pic:pic xmlns:pic="http://schemas.openxmlformats.org/drawingml/2006/picture">
                  <pic:nvPicPr>
                    <pic:cNvPr id="102183" name="Picture 102183"/>
                    <pic:cNvPicPr/>
                  </pic:nvPicPr>
                  <pic:blipFill>
                    <a:blip r:embed="rId29"/>
                    <a:stretch>
                      <a:fillRect/>
                    </a:stretch>
                  </pic:blipFill>
                  <pic:spPr>
                    <a:xfrm>
                      <a:off x="0" y="0"/>
                      <a:ext cx="45613" cy="82109"/>
                    </a:xfrm>
                    <a:prstGeom prst="rect">
                      <a:avLst/>
                    </a:prstGeom>
                  </pic:spPr>
                </pic:pic>
              </a:graphicData>
            </a:graphic>
          </wp:anchor>
        </w:drawing>
      </w:r>
      <w:r>
        <w:rPr>
          <w:sz w:val="34"/>
        </w:rPr>
        <w:t>Lineamientos: Los presente Lin8hmientos y en su caso los de ejercicios anteriores.</w:t>
      </w:r>
    </w:p>
    <w:p w14:paraId="341379E4" w14:textId="77777777" w:rsidR="00A924FA" w:rsidRDefault="00A924FA" w:rsidP="00A924FA">
      <w:pPr>
        <w:numPr>
          <w:ilvl w:val="0"/>
          <w:numId w:val="3"/>
        </w:numPr>
        <w:spacing w:after="3" w:line="265" w:lineRule="auto"/>
        <w:ind w:right="532" w:hanging="905"/>
        <w:jc w:val="both"/>
      </w:pPr>
      <w:r>
        <w:rPr>
          <w:sz w:val="32"/>
        </w:rPr>
        <w:t xml:space="preserve">Integrantes del </w:t>
      </w:r>
      <w:proofErr w:type="spellStart"/>
      <w:proofErr w:type="gramStart"/>
      <w:r>
        <w:rPr>
          <w:sz w:val="32"/>
        </w:rPr>
        <w:t>Ayuntapiiento;tk</w:t>
      </w:r>
      <w:proofErr w:type="spellEnd"/>
      <w:proofErr w:type="gramEnd"/>
      <w:r>
        <w:rPr>
          <w:sz w:val="32"/>
        </w:rPr>
        <w:t xml:space="preserve"> Presidente Municipal, Síndicos y Regidores </w:t>
      </w:r>
      <w:proofErr w:type="spellStart"/>
      <w:r>
        <w:rPr>
          <w:sz w:val="32"/>
        </w:rPr>
        <w:t>queÕõonstitú</w:t>
      </w:r>
      <w:proofErr w:type="spellEnd"/>
      <w:r>
        <w:rPr>
          <w:sz w:val="32"/>
        </w:rPr>
        <w:t>}</w:t>
      </w:r>
      <w:proofErr w:type="spellStart"/>
      <w:r>
        <w:rPr>
          <w:sz w:val="32"/>
        </w:rPr>
        <w:t>an</w:t>
      </w:r>
      <w:proofErr w:type="spellEnd"/>
      <w:r>
        <w:rPr>
          <w:sz w:val="32"/>
        </w:rPr>
        <w:t xml:space="preserve"> el Ayuntamiento del Municipio de San José </w:t>
      </w:r>
      <w:proofErr w:type="spellStart"/>
      <w:r>
        <w:rPr>
          <w:sz w:val="32"/>
        </w:rPr>
        <w:t>Itur</w:t>
      </w:r>
      <w:proofErr w:type="spellEnd"/>
      <w:r>
        <w:rPr>
          <w:sz w:val="32"/>
        </w:rPr>
        <w:t xml:space="preserve">{ide, </w:t>
      </w:r>
      <w:proofErr w:type="spellStart"/>
      <w:r>
        <w:rPr>
          <w:sz w:val="32"/>
        </w:rPr>
        <w:t>Guañ@juato</w:t>
      </w:r>
      <w:proofErr w:type="spellEnd"/>
      <w:r>
        <w:rPr>
          <w:sz w:val="32"/>
        </w:rPr>
        <w:t>.</w:t>
      </w:r>
    </w:p>
    <w:p w14:paraId="6A37FD1D" w14:textId="77777777" w:rsidR="00A924FA" w:rsidRDefault="00A924FA" w:rsidP="00A924FA">
      <w:pPr>
        <w:numPr>
          <w:ilvl w:val="0"/>
          <w:numId w:val="3"/>
        </w:numPr>
        <w:spacing w:after="3" w:line="265" w:lineRule="auto"/>
        <w:ind w:right="532" w:hanging="905"/>
        <w:jc w:val="both"/>
      </w:pPr>
      <w:r>
        <w:rPr>
          <w:sz w:val="32"/>
        </w:rPr>
        <w:t xml:space="preserve">Clasificador por Objeto del Gasto: </w:t>
      </w:r>
      <w:proofErr w:type="spellStart"/>
      <w:r>
        <w:rPr>
          <w:sz w:val="32"/>
        </w:rPr>
        <w:t>Pocumento</w:t>
      </w:r>
      <w:proofErr w:type="spellEnd"/>
      <w:r>
        <w:rPr>
          <w:sz w:val="32"/>
        </w:rPr>
        <w:t xml:space="preserve"> que resume, ordena y presenta los </w:t>
      </w:r>
      <w:proofErr w:type="spellStart"/>
      <w:r>
        <w:rPr>
          <w:sz w:val="32"/>
        </w:rPr>
        <w:t>nopnbres</w:t>
      </w:r>
      <w:proofErr w:type="spellEnd"/>
      <w:r>
        <w:rPr>
          <w:sz w:val="32"/>
        </w:rPr>
        <w:t xml:space="preserve"> y </w:t>
      </w:r>
      <w:proofErr w:type="spellStart"/>
      <w:r>
        <w:rPr>
          <w:sz w:val="32"/>
        </w:rPr>
        <w:t>defifiiciones</w:t>
      </w:r>
      <w:proofErr w:type="spellEnd"/>
      <w:r>
        <w:rPr>
          <w:sz w:val="32"/>
        </w:rPr>
        <w:t xml:space="preserve"> de las partidas de gasto que se </w:t>
      </w:r>
      <w:proofErr w:type="spellStart"/>
      <w:r>
        <w:rPr>
          <w:sz w:val="32"/>
        </w:rPr>
        <w:t>podrón</w:t>
      </w:r>
      <w:proofErr w:type="spellEnd"/>
      <w:r>
        <w:rPr>
          <w:sz w:val="32"/>
        </w:rPr>
        <w:t xml:space="preserve"> utilizar pala la elaboración del</w:t>
      </w:r>
    </w:p>
    <w:p w14:paraId="00F620D9" w14:textId="77777777" w:rsidR="00A924FA" w:rsidRDefault="00A924FA" w:rsidP="00A924FA">
      <w:pPr>
        <w:spacing w:after="3" w:line="265" w:lineRule="auto"/>
        <w:ind w:left="1174" w:right="532"/>
      </w:pPr>
      <w:r>
        <w:rPr>
          <w:sz w:val="32"/>
        </w:rPr>
        <w:t>presupuesto.</w:t>
      </w:r>
    </w:p>
    <w:p w14:paraId="7D56DA1A" w14:textId="77777777" w:rsidR="00A924FA" w:rsidRDefault="00A924FA" w:rsidP="00A924FA">
      <w:pPr>
        <w:numPr>
          <w:ilvl w:val="0"/>
          <w:numId w:val="3"/>
        </w:numPr>
        <w:spacing w:after="32" w:line="265" w:lineRule="auto"/>
        <w:ind w:right="532" w:hanging="905"/>
        <w:jc w:val="both"/>
      </w:pPr>
      <w:r>
        <w:rPr>
          <w:sz w:val="32"/>
        </w:rPr>
        <w:t xml:space="preserve">Asignaciones </w:t>
      </w:r>
      <w:proofErr w:type="spellStart"/>
      <w:r>
        <w:rPr>
          <w:sz w:val="32"/>
        </w:rPr>
        <w:t>presubuestales</w:t>
      </w:r>
      <w:proofErr w:type="spellEnd"/>
      <w:r>
        <w:rPr>
          <w:sz w:val="32"/>
        </w:rPr>
        <w:t xml:space="preserve">: </w:t>
      </w:r>
      <w:proofErr w:type="spellStart"/>
      <w:r>
        <w:rPr>
          <w:sz w:val="32"/>
        </w:rPr>
        <w:t>Losi</w:t>
      </w:r>
      <w:proofErr w:type="spellEnd"/>
      <w:r>
        <w:rPr>
          <w:sz w:val="32"/>
        </w:rPr>
        <w:t xml:space="preserve"> recursos públicos aprobados por el </w:t>
      </w:r>
      <w:proofErr w:type="spellStart"/>
      <w:r>
        <w:rPr>
          <w:sz w:val="32"/>
        </w:rPr>
        <w:t>Ayútttamiento</w:t>
      </w:r>
      <w:proofErr w:type="spellEnd"/>
      <w:r>
        <w:rPr>
          <w:sz w:val="32"/>
        </w:rPr>
        <w:t xml:space="preserve"> media te el Presupuesto de Egresos del Municipio.</w:t>
      </w:r>
    </w:p>
    <w:p w14:paraId="07FA1D46" w14:textId="77777777" w:rsidR="00A924FA" w:rsidRDefault="00A924FA" w:rsidP="00A924FA">
      <w:pPr>
        <w:numPr>
          <w:ilvl w:val="0"/>
          <w:numId w:val="3"/>
        </w:numPr>
        <w:spacing w:after="131" w:line="265" w:lineRule="auto"/>
        <w:ind w:right="532" w:hanging="905"/>
        <w:jc w:val="both"/>
      </w:pPr>
      <w:r>
        <w:rPr>
          <w:sz w:val="32"/>
        </w:rPr>
        <w:t xml:space="preserve">Gasto comprometido: El momento </w:t>
      </w:r>
      <w:proofErr w:type="spellStart"/>
      <w:r>
        <w:rPr>
          <w:sz w:val="32"/>
        </w:rPr>
        <w:t>cõtttable</w:t>
      </w:r>
      <w:proofErr w:type="spellEnd"/>
      <w:r>
        <w:rPr>
          <w:sz w:val="32"/>
        </w:rPr>
        <w:t xml:space="preserve"> del gasto que refleja la aprobación por autoridad competente, de un acto administrativo u otro instrumento </w:t>
      </w:r>
      <w:proofErr w:type="spellStart"/>
      <w:r>
        <w:rPr>
          <w:sz w:val="32"/>
        </w:rPr>
        <w:t>jurídicoaque</w:t>
      </w:r>
      <w:proofErr w:type="spellEnd"/>
      <w:r>
        <w:rPr>
          <w:sz w:val="32"/>
        </w:rPr>
        <w:t xml:space="preserve"> formaliza una relación jurídica {con terceros para la adquisición de bienes, prestación de servicios o ejecución de obra9•</w:t>
      </w:r>
    </w:p>
    <w:p w14:paraId="2141AED1" w14:textId="77777777" w:rsidR="00A924FA" w:rsidRDefault="00A924FA" w:rsidP="00A924FA">
      <w:pPr>
        <w:numPr>
          <w:ilvl w:val="0"/>
          <w:numId w:val="3"/>
        </w:numPr>
        <w:spacing w:after="3" w:line="265" w:lineRule="auto"/>
        <w:ind w:right="532" w:hanging="905"/>
        <w:jc w:val="both"/>
      </w:pPr>
      <w:r>
        <w:rPr>
          <w:sz w:val="32"/>
        </w:rPr>
        <w:lastRenderedPageBreak/>
        <w:t xml:space="preserve">Gasto devengado: El momento contable </w:t>
      </w:r>
      <w:proofErr w:type="spellStart"/>
      <w:r>
        <w:rPr>
          <w:sz w:val="32"/>
        </w:rPr>
        <w:t>dél</w:t>
      </w:r>
      <w:proofErr w:type="spellEnd"/>
      <w:r>
        <w:rPr>
          <w:sz w:val="32"/>
        </w:rPr>
        <w:t xml:space="preserve"> gasto que refleja el reconocimiento de una obligación de </w:t>
      </w:r>
      <w:proofErr w:type="spellStart"/>
      <w:r>
        <w:rPr>
          <w:sz w:val="32"/>
        </w:rPr>
        <w:t>bago</w:t>
      </w:r>
      <w:proofErr w:type="spellEnd"/>
      <w:r>
        <w:rPr>
          <w:sz w:val="32"/>
        </w:rPr>
        <w:t xml:space="preserve"> a favor de</w:t>
      </w:r>
    </w:p>
    <w:p w14:paraId="6FDC5E17" w14:textId="77777777" w:rsidR="00A924FA" w:rsidRDefault="00A924FA" w:rsidP="00A924FA">
      <w:pPr>
        <w:spacing w:after="0" w:line="259" w:lineRule="auto"/>
        <w:ind w:left="5574"/>
      </w:pPr>
      <w:r>
        <w:rPr>
          <w:noProof/>
        </w:rPr>
        <w:drawing>
          <wp:inline distT="0" distB="0" distL="0" distR="0" wp14:anchorId="6B99E3C8" wp14:editId="09C45809">
            <wp:extent cx="200696" cy="1094792"/>
            <wp:effectExtent l="0" t="0" r="0" b="0"/>
            <wp:docPr id="6922" name="Picture 6922"/>
            <wp:cNvGraphicFramePr/>
            <a:graphic xmlns:a="http://schemas.openxmlformats.org/drawingml/2006/main">
              <a:graphicData uri="http://schemas.openxmlformats.org/drawingml/2006/picture">
                <pic:pic xmlns:pic="http://schemas.openxmlformats.org/drawingml/2006/picture">
                  <pic:nvPicPr>
                    <pic:cNvPr id="6922" name="Picture 6922"/>
                    <pic:cNvPicPr/>
                  </pic:nvPicPr>
                  <pic:blipFill>
                    <a:blip r:embed="rId30"/>
                    <a:stretch>
                      <a:fillRect/>
                    </a:stretch>
                  </pic:blipFill>
                  <pic:spPr>
                    <a:xfrm>
                      <a:off x="0" y="0"/>
                      <a:ext cx="200696" cy="1094792"/>
                    </a:xfrm>
                    <a:prstGeom prst="rect">
                      <a:avLst/>
                    </a:prstGeom>
                  </pic:spPr>
                </pic:pic>
              </a:graphicData>
            </a:graphic>
          </wp:inline>
        </w:drawing>
      </w:r>
    </w:p>
    <w:p w14:paraId="74129436" w14:textId="77777777" w:rsidR="00A924FA" w:rsidRDefault="00A924FA" w:rsidP="00A924FA">
      <w:pPr>
        <w:spacing w:after="13" w:line="250" w:lineRule="auto"/>
        <w:ind w:left="894" w:right="733"/>
      </w:pPr>
      <w:r>
        <w:rPr>
          <w:sz w:val="30"/>
        </w:rPr>
        <w:t>terceros por la rece "</w:t>
      </w:r>
      <w:proofErr w:type="spellStart"/>
      <w:r>
        <w:rPr>
          <w:sz w:val="30"/>
        </w:rPr>
        <w:t>ción</w:t>
      </w:r>
      <w:proofErr w:type="spellEnd"/>
      <w:r>
        <w:rPr>
          <w:sz w:val="30"/>
        </w:rPr>
        <w:t xml:space="preserve"> de </w:t>
      </w:r>
      <w:proofErr w:type="spellStart"/>
      <w:r>
        <w:rPr>
          <w:sz w:val="30"/>
        </w:rPr>
        <w:t>conf</w:t>
      </w:r>
      <w:proofErr w:type="spellEnd"/>
      <w:r>
        <w:rPr>
          <w:sz w:val="30"/>
        </w:rPr>
        <w:t xml:space="preserve"> </w:t>
      </w:r>
      <w:proofErr w:type="spellStart"/>
      <w:r>
        <w:rPr>
          <w:sz w:val="30"/>
        </w:rPr>
        <w:t>rmidad</w:t>
      </w:r>
      <w:proofErr w:type="spellEnd"/>
      <w:r>
        <w:rPr>
          <w:sz w:val="30"/>
        </w:rPr>
        <w:t xml:space="preserve"> de bienes, servicios y obras oportunamente </w:t>
      </w:r>
      <w:proofErr w:type="spellStart"/>
      <w:r>
        <w:rPr>
          <w:sz w:val="30"/>
          <w:vertAlign w:val="superscript"/>
        </w:rPr>
        <w:t>h</w:t>
      </w:r>
      <w:r>
        <w:rPr>
          <w:sz w:val="30"/>
        </w:rPr>
        <w:t>tcontrdtados</w:t>
      </w:r>
      <w:proofErr w:type="spellEnd"/>
      <w:r>
        <w:rPr>
          <w:sz w:val="30"/>
        </w:rPr>
        <w:t xml:space="preserve">; así como de las obligaciones que derivan </w:t>
      </w:r>
      <w:proofErr w:type="spellStart"/>
      <w:r>
        <w:rPr>
          <w:sz w:val="30"/>
        </w:rPr>
        <w:t>dé„ley</w:t>
      </w:r>
      <w:proofErr w:type="spellEnd"/>
      <w:r>
        <w:rPr>
          <w:sz w:val="30"/>
        </w:rPr>
        <w:t xml:space="preserve"> s, decretos, resoluciones y sentencias definitivas;</w:t>
      </w:r>
    </w:p>
    <w:p w14:paraId="07CCBF33" w14:textId="77777777" w:rsidR="00A924FA" w:rsidRDefault="00A924FA" w:rsidP="00A924FA">
      <w:pPr>
        <w:numPr>
          <w:ilvl w:val="0"/>
          <w:numId w:val="3"/>
        </w:numPr>
        <w:spacing w:after="166" w:line="265" w:lineRule="auto"/>
        <w:ind w:right="532" w:hanging="905"/>
        <w:jc w:val="both"/>
      </w:pPr>
      <w:r>
        <w:rPr>
          <w:sz w:val="32"/>
        </w:rPr>
        <w:t xml:space="preserve">Gasto corriente: 'I Las </w:t>
      </w:r>
      <w:proofErr w:type="spellStart"/>
      <w:r>
        <w:rPr>
          <w:sz w:val="32"/>
        </w:rPr>
        <w:t>erogacio</w:t>
      </w:r>
      <w:proofErr w:type="spellEnd"/>
      <w:r>
        <w:rPr>
          <w:sz w:val="32"/>
        </w:rPr>
        <w:t xml:space="preserve"> es que no tienen como contrapartida la </w:t>
      </w:r>
      <w:proofErr w:type="spellStart"/>
      <w:r>
        <w:rPr>
          <w:sz w:val="32"/>
        </w:rPr>
        <w:t>creáçión</w:t>
      </w:r>
      <w:proofErr w:type="spellEnd"/>
      <w:r>
        <w:rPr>
          <w:sz w:val="32"/>
        </w:rPr>
        <w:t xml:space="preserve"> de </w:t>
      </w:r>
      <w:proofErr w:type="spellStart"/>
      <w:r>
        <w:rPr>
          <w:sz w:val="32"/>
        </w:rPr>
        <w:t>uti</w:t>
      </w:r>
      <w:proofErr w:type="spellEnd"/>
      <w:r>
        <w:rPr>
          <w:sz w:val="32"/>
        </w:rPr>
        <w:t xml:space="preserve"> a </w:t>
      </w:r>
      <w:proofErr w:type="spellStart"/>
      <w:r>
        <w:rPr>
          <w:sz w:val="32"/>
        </w:rPr>
        <w:t>tivo</w:t>
      </w:r>
      <w:proofErr w:type="spellEnd"/>
      <w:r>
        <w:rPr>
          <w:sz w:val="32"/>
        </w:rPr>
        <w:t xml:space="preserve">, incluyendo, de manera enunciativa, el </w:t>
      </w:r>
      <w:proofErr w:type="spellStart"/>
      <w:r>
        <w:rPr>
          <w:sz w:val="32"/>
        </w:rPr>
        <w:t>gastél</w:t>
      </w:r>
      <w:proofErr w:type="spellEnd"/>
      <w:r>
        <w:rPr>
          <w:sz w:val="32"/>
        </w:rPr>
        <w:t xml:space="preserve"> en </w:t>
      </w:r>
      <w:proofErr w:type="spellStart"/>
      <w:r>
        <w:rPr>
          <w:sz w:val="32"/>
        </w:rPr>
        <w:t>servjcios</w:t>
      </w:r>
      <w:proofErr w:type="spellEnd"/>
      <w:r>
        <w:rPr>
          <w:sz w:val="32"/>
        </w:rPr>
        <w:t xml:space="preserve"> personales, materiales y suministros, y los •h</w:t>
      </w:r>
      <w:proofErr w:type="gramStart"/>
      <w:r>
        <w:rPr>
          <w:sz w:val="32"/>
        </w:rPr>
        <w:t>'}</w:t>
      </w:r>
      <w:proofErr w:type="spellStart"/>
      <w:r>
        <w:rPr>
          <w:sz w:val="32"/>
        </w:rPr>
        <w:t>iservicioé'i</w:t>
      </w:r>
      <w:proofErr w:type="spellEnd"/>
      <w:proofErr w:type="gramEnd"/>
      <w:r>
        <w:rPr>
          <w:sz w:val="32"/>
        </w:rPr>
        <w:t xml:space="preserve"> generales, así como las transferencias, asignaciones, </w:t>
      </w:r>
      <w:proofErr w:type="spellStart"/>
      <w:r>
        <w:rPr>
          <w:sz w:val="32"/>
        </w:rPr>
        <w:t>Ñubsidios</w:t>
      </w:r>
      <w:proofErr w:type="spellEnd"/>
      <w:r>
        <w:rPr>
          <w:sz w:val="32"/>
        </w:rPr>
        <w:t xml:space="preserve">, donativos y apoyos </w:t>
      </w:r>
      <w:r>
        <w:rPr>
          <w:rFonts w:cs="Calibri"/>
          <w:sz w:val="32"/>
        </w:rPr>
        <w:t>etc.</w:t>
      </w:r>
    </w:p>
    <w:p w14:paraId="54CFCA70" w14:textId="77777777" w:rsidR="00A924FA" w:rsidRDefault="00A924FA" w:rsidP="00A924FA">
      <w:pPr>
        <w:numPr>
          <w:ilvl w:val="0"/>
          <w:numId w:val="3"/>
        </w:numPr>
        <w:spacing w:after="326" w:line="265" w:lineRule="auto"/>
        <w:ind w:right="532" w:hanging="905"/>
        <w:jc w:val="both"/>
      </w:pPr>
      <w:r>
        <w:rPr>
          <w:sz w:val="32"/>
        </w:rPr>
        <w:t xml:space="preserve">Modificaciones </w:t>
      </w:r>
      <w:proofErr w:type="spellStart"/>
      <w:r>
        <w:rPr>
          <w:sz w:val="32"/>
        </w:rPr>
        <w:t>presupuestale</w:t>
      </w:r>
      <w:proofErr w:type="spellEnd"/>
      <w:r>
        <w:rPr>
          <w:sz w:val="32"/>
        </w:rPr>
        <w:t xml:space="preserve">±: Son las ampliaciones, reducciones y transferencia$. realizan al presupuesto de egresos municipal, siempre que </w:t>
      </w:r>
      <w:proofErr w:type="spellStart"/>
      <w:r>
        <w:rPr>
          <w:sz w:val="32"/>
        </w:rPr>
        <w:t>pprrnitan</w:t>
      </w:r>
      <w:proofErr w:type="spellEnd"/>
      <w:r>
        <w:rPr>
          <w:sz w:val="32"/>
        </w:rPr>
        <w:t xml:space="preserve"> un mejor cumplimiento de los objetivos y metas </w:t>
      </w:r>
      <w:proofErr w:type="spellStart"/>
      <w:r>
        <w:rPr>
          <w:sz w:val="32"/>
        </w:rPr>
        <w:t>prpgramas</w:t>
      </w:r>
      <w:proofErr w:type="spellEnd"/>
      <w:r>
        <w:rPr>
          <w:sz w:val="32"/>
        </w:rPr>
        <w:t xml:space="preserve"> presupuestarios a </w:t>
      </w:r>
      <w:r>
        <w:rPr>
          <w:rFonts w:cs="Calibri"/>
          <w:sz w:val="32"/>
        </w:rPr>
        <w:t xml:space="preserve">cargo de los ejecutores del </w:t>
      </w:r>
      <w:proofErr w:type="spellStart"/>
      <w:r>
        <w:rPr>
          <w:rFonts w:cs="Calibri"/>
          <w:sz w:val="32"/>
        </w:rPr>
        <w:t>gast</w:t>
      </w:r>
      <w:proofErr w:type="spellEnd"/>
    </w:p>
    <w:p w14:paraId="42960C65" w14:textId="77777777" w:rsidR="00A924FA" w:rsidRDefault="00A924FA" w:rsidP="00A924FA">
      <w:pPr>
        <w:spacing w:after="149" w:line="259" w:lineRule="auto"/>
        <w:ind w:left="10" w:right="575"/>
        <w:jc w:val="right"/>
      </w:pPr>
      <w:r>
        <w:rPr>
          <w:noProof/>
        </w:rPr>
        <w:drawing>
          <wp:anchor distT="0" distB="0" distL="114300" distR="114300" simplePos="0" relativeHeight="251666432" behindDoc="0" locked="0" layoutInCell="1" allowOverlap="0" wp14:anchorId="4C7205CB" wp14:editId="4D55233F">
            <wp:simplePos x="0" y="0"/>
            <wp:positionH relativeFrom="page">
              <wp:posOffset>3607963</wp:posOffset>
            </wp:positionH>
            <wp:positionV relativeFrom="page">
              <wp:posOffset>0</wp:posOffset>
            </wp:positionV>
            <wp:extent cx="145960" cy="793724"/>
            <wp:effectExtent l="0" t="0" r="0" b="0"/>
            <wp:wrapSquare wrapText="bothSides"/>
            <wp:docPr id="9527" name="Picture 9527"/>
            <wp:cNvGraphicFramePr/>
            <a:graphic xmlns:a="http://schemas.openxmlformats.org/drawingml/2006/main">
              <a:graphicData uri="http://schemas.openxmlformats.org/drawingml/2006/picture">
                <pic:pic xmlns:pic="http://schemas.openxmlformats.org/drawingml/2006/picture">
                  <pic:nvPicPr>
                    <pic:cNvPr id="9527" name="Picture 9527"/>
                    <pic:cNvPicPr/>
                  </pic:nvPicPr>
                  <pic:blipFill>
                    <a:blip r:embed="rId31"/>
                    <a:stretch>
                      <a:fillRect/>
                    </a:stretch>
                  </pic:blipFill>
                  <pic:spPr>
                    <a:xfrm>
                      <a:off x="0" y="0"/>
                      <a:ext cx="145960" cy="793724"/>
                    </a:xfrm>
                    <a:prstGeom prst="rect">
                      <a:avLst/>
                    </a:prstGeom>
                  </pic:spPr>
                </pic:pic>
              </a:graphicData>
            </a:graphic>
          </wp:anchor>
        </w:drawing>
      </w:r>
      <w:proofErr w:type="spellStart"/>
      <w:r>
        <w:rPr>
          <w:sz w:val="34"/>
        </w:rPr>
        <w:t>Cl$sific</w:t>
      </w:r>
      <w:proofErr w:type="spellEnd"/>
      <w:r>
        <w:rPr>
          <w:sz w:val="34"/>
        </w:rPr>
        <w:t xml:space="preserve"> </w:t>
      </w:r>
      <w:proofErr w:type="spellStart"/>
      <w:r>
        <w:rPr>
          <w:sz w:val="34"/>
        </w:rPr>
        <w:t>dor</w:t>
      </w:r>
      <w:proofErr w:type="spellEnd"/>
      <w:r>
        <w:rPr>
          <w:sz w:val="34"/>
        </w:rPr>
        <w:t xml:space="preserve"> por Objeto del Gasto</w:t>
      </w:r>
    </w:p>
    <w:p w14:paraId="11665324" w14:textId="77777777" w:rsidR="00A924FA" w:rsidRDefault="00A924FA" w:rsidP="00A924FA">
      <w:pPr>
        <w:spacing w:after="209"/>
        <w:ind w:left="391" w:right="539"/>
      </w:pPr>
      <w:r>
        <w:t xml:space="preserve">Artículo 5.- </w:t>
      </w:r>
      <w:proofErr w:type="gramStart"/>
      <w:r>
        <w:t xml:space="preserve">Los titulares deberán </w:t>
      </w:r>
      <w:proofErr w:type="spellStart"/>
      <w:r>
        <w:t>obsé</w:t>
      </w:r>
      <w:proofErr w:type="spellEnd"/>
      <w:r>
        <w:t xml:space="preserve"> el ejercicio del gasto público se sujete a los capítulos, conceptos y </w:t>
      </w:r>
      <w:proofErr w:type="spellStart"/>
      <w:r>
        <w:t>parpsclel</w:t>
      </w:r>
      <w:proofErr w:type="spellEnd"/>
      <w:r>
        <w:t xml:space="preserve"> Clasificador por Objeto del Gasto vigente, en cumplimiento con </w:t>
      </w:r>
      <w:proofErr w:type="spellStart"/>
      <w:r>
        <w:t>Io</w:t>
      </w:r>
      <w:proofErr w:type="spellEnd"/>
      <w:r>
        <w:t xml:space="preserve"> </w:t>
      </w:r>
      <w:proofErr w:type="spellStart"/>
      <w:r>
        <w:t>dispu</w:t>
      </w:r>
      <w:proofErr w:type="spellEnd"/>
      <w:r>
        <w:t xml:space="preserve"> </w:t>
      </w:r>
      <w:proofErr w:type="spellStart"/>
      <w:r>
        <w:t>sto</w:t>
      </w:r>
      <w:proofErr w:type="spellEnd"/>
      <w:r>
        <w:t xml:space="preserve"> </w:t>
      </w:r>
      <w:proofErr w:type="spellStart"/>
      <w:r>
        <w:t>éri</w:t>
      </w:r>
      <w:proofErr w:type="spellEnd"/>
      <w:r>
        <w:t xml:space="preserve"> e!</w:t>
      </w:r>
      <w:proofErr w:type="gramEnd"/>
      <w:r>
        <w:t xml:space="preserve"> Artículo 57 de la Ley.</w:t>
      </w:r>
    </w:p>
    <w:p w14:paraId="1D903464" w14:textId="77777777" w:rsidR="00A924FA" w:rsidRDefault="00A924FA" w:rsidP="00A924FA">
      <w:pPr>
        <w:spacing w:after="144" w:line="259" w:lineRule="auto"/>
        <w:ind w:left="10" w:right="517"/>
        <w:jc w:val="right"/>
      </w:pPr>
      <w:proofErr w:type="spellStart"/>
      <w:r>
        <w:rPr>
          <w:sz w:val="30"/>
        </w:rPr>
        <w:t>ReSponsabilidad</w:t>
      </w:r>
      <w:proofErr w:type="spellEnd"/>
      <w:r>
        <w:rPr>
          <w:sz w:val="30"/>
        </w:rPr>
        <w:t xml:space="preserve"> de los Titulares</w:t>
      </w:r>
    </w:p>
    <w:p w14:paraId="4036AF87" w14:textId="77777777" w:rsidR="00A924FA" w:rsidRDefault="00A924FA" w:rsidP="00A924FA">
      <w:pPr>
        <w:spacing w:after="154"/>
        <w:ind w:left="383" w:right="481"/>
      </w:pPr>
      <w:r>
        <w:rPr>
          <w:sz w:val="28"/>
        </w:rPr>
        <w:t xml:space="preserve">Artículo 6.- Los titulares serán </w:t>
      </w:r>
      <w:proofErr w:type="spellStart"/>
      <w:r>
        <w:rPr>
          <w:sz w:val="28"/>
        </w:rPr>
        <w:t>respéhsables</w:t>
      </w:r>
      <w:proofErr w:type="spellEnd"/>
      <w:r>
        <w:rPr>
          <w:sz w:val="28"/>
        </w:rPr>
        <w:t xml:space="preserve"> d "las erogaciones que se realicen con cargo al presupuesto de </w:t>
      </w:r>
      <w:proofErr w:type="spellStart"/>
      <w:r>
        <w:rPr>
          <w:sz w:val="28"/>
        </w:rPr>
        <w:t>Egvesos</w:t>
      </w:r>
      <w:proofErr w:type="spellEnd"/>
      <w:r>
        <w:rPr>
          <w:sz w:val="28"/>
        </w:rPr>
        <w:t xml:space="preserve"> </w:t>
      </w:r>
      <w:proofErr w:type="spellStart"/>
      <w:r>
        <w:rPr>
          <w:sz w:val="28"/>
        </w:rPr>
        <w:t>aprob</w:t>
      </w:r>
      <w:proofErr w:type="spellEnd"/>
      <w:r>
        <w:rPr>
          <w:sz w:val="28"/>
        </w:rPr>
        <w:t xml:space="preserve"> 'do por el H. Ayuntamiento y asignado a su unidad </w:t>
      </w:r>
      <w:proofErr w:type="spellStart"/>
      <w:r>
        <w:rPr>
          <w:sz w:val="28"/>
        </w:rPr>
        <w:t>administratiSia</w:t>
      </w:r>
      <w:proofErr w:type="spellEnd"/>
      <w:r>
        <w:rPr>
          <w:sz w:val="28"/>
        </w:rPr>
        <w:t xml:space="preserve">, las sujetarán a la normatividad aplicable y a lo previsto en estos </w:t>
      </w:r>
      <w:proofErr w:type="spellStart"/>
      <w:r>
        <w:rPr>
          <w:sz w:val="28"/>
        </w:rPr>
        <w:t>Kineamientos.lüY</w:t>
      </w:r>
      <w:proofErr w:type="spellEnd"/>
      <w:r>
        <w:rPr>
          <w:sz w:val="28"/>
        </w:rPr>
        <w:t>{'4B</w:t>
      </w:r>
    </w:p>
    <w:p w14:paraId="0CF8A7A9" w14:textId="77777777" w:rsidR="00A924FA" w:rsidRDefault="00A924FA" w:rsidP="00A924FA">
      <w:pPr>
        <w:spacing w:after="301"/>
        <w:ind w:left="477" w:right="351"/>
      </w:pPr>
      <w:r>
        <w:t xml:space="preserve">Artículo 7.- No se podrán </w:t>
      </w:r>
      <w:proofErr w:type="spellStart"/>
      <w:r>
        <w:t>contráer</w:t>
      </w:r>
      <w:proofErr w:type="spellEnd"/>
      <w:r>
        <w:t xml:space="preserve"> obligaciones que comprometan recursos de ejercicios fiscales subsecuentes, salvo las </w:t>
      </w:r>
      <w:proofErr w:type="spellStart"/>
      <w:r>
        <w:t>exddpciones</w:t>
      </w:r>
      <w:proofErr w:type="spellEnd"/>
      <w:r>
        <w:t xml:space="preserve"> aprobadas por H. Ayuntamiento. No se </w:t>
      </w:r>
      <w:proofErr w:type="spellStart"/>
      <w:r>
        <w:t>considerá</w:t>
      </w:r>
      <w:proofErr w:type="spellEnd"/>
      <w:r>
        <w:t xml:space="preserve"> que incumple </w:t>
      </w:r>
      <w:proofErr w:type="spellStart"/>
      <w:r>
        <w:t>conq'este</w:t>
      </w:r>
      <w:proofErr w:type="spellEnd"/>
      <w:r>
        <w:t xml:space="preserve"> precepto los contratos de plazo forzoso que se celebran, entre otros, </w:t>
      </w:r>
      <w:proofErr w:type="spellStart"/>
      <w:r>
        <w:t>cori"flàs</w:t>
      </w:r>
      <w:proofErr w:type="spellEnd"/>
      <w:r>
        <w:t xml:space="preserve"> compañías de telefonía móvil y servicio de internet, *en cuyo caso </w:t>
      </w:r>
      <w:proofErr w:type="spellStart"/>
      <w:r>
        <w:t>sel</w:t>
      </w:r>
      <w:proofErr w:type="spellEnd"/>
      <w:r>
        <w:t xml:space="preserve"> </w:t>
      </w:r>
      <w:proofErr w:type="spellStart"/>
      <w:r>
        <w:t>debé</w:t>
      </w:r>
      <w:proofErr w:type="spellEnd"/>
      <w:r>
        <w:t xml:space="preserve"> á prever el </w:t>
      </w:r>
      <w:r>
        <w:lastRenderedPageBreak/>
        <w:t xml:space="preserve">recurso en el presupuesto de egresos </w:t>
      </w:r>
      <w:proofErr w:type="spellStart"/>
      <w:r>
        <w:t>depcada</w:t>
      </w:r>
      <w:proofErr w:type="spellEnd"/>
      <w:r>
        <w:t xml:space="preserve"> ejercicio, así </w:t>
      </w:r>
      <w:proofErr w:type="spellStart"/>
      <w:r>
        <w:t>corrij</w:t>
      </w:r>
      <w:proofErr w:type="spellEnd"/>
      <w:r>
        <w:t xml:space="preserve">}, los seguros de vida, de responsabilidad civil y patrimonial, cuya vigencia comprenden periodos de más </w:t>
      </w:r>
      <w:r>
        <w:rPr>
          <w:rFonts w:cs="Calibri"/>
        </w:rPr>
        <w:t>de un ejercicio-</w:t>
      </w:r>
    </w:p>
    <w:p w14:paraId="3A44BB29" w14:textId="77777777" w:rsidR="00A924FA" w:rsidRDefault="00A924FA" w:rsidP="00A924FA">
      <w:pPr>
        <w:spacing w:after="0" w:line="248" w:lineRule="auto"/>
        <w:ind w:left="563" w:right="330"/>
      </w:pPr>
      <w:r>
        <w:rPr>
          <w:rFonts w:ascii="Times New Roman" w:eastAsia="Times New Roman" w:hAnsi="Times New Roman"/>
          <w:sz w:val="24"/>
        </w:rPr>
        <w:t xml:space="preserve">Artículo 8.- Los contratos de prestación de servicios que celebren las dependencias de la administración pública municipal de preferencia </w:t>
      </w:r>
      <w:proofErr w:type="spellStart"/>
      <w:proofErr w:type="gramStart"/>
      <w:r>
        <w:rPr>
          <w:rFonts w:ascii="Times New Roman" w:eastAsia="Times New Roman" w:hAnsi="Times New Roman"/>
          <w:sz w:val="24"/>
        </w:rPr>
        <w:t>contaráni,con</w:t>
      </w:r>
      <w:proofErr w:type="spellEnd"/>
      <w:proofErr w:type="gramEnd"/>
      <w:r>
        <w:rPr>
          <w:rFonts w:ascii="Times New Roman" w:eastAsia="Times New Roman" w:hAnsi="Times New Roman"/>
          <w:sz w:val="24"/>
        </w:rPr>
        <w:t xml:space="preserve"> el visto bueno del Secretario de Administración y Finanzas, solo con el fin dé validar la suficiencia presupuestal; la omisión en este requisito hace responsable al titular de la dependencia de la insuficiencia presupuestal. En casos </w:t>
      </w:r>
      <w:proofErr w:type="spellStart"/>
      <w:r>
        <w:rPr>
          <w:rFonts w:ascii="Times New Roman" w:eastAsia="Times New Roman" w:hAnsi="Times New Roman"/>
          <w:sz w:val="24"/>
        </w:rPr>
        <w:t>çxéêfJbionales</w:t>
      </w:r>
      <w:proofErr w:type="spellEnd"/>
      <w:r>
        <w:rPr>
          <w:rFonts w:ascii="Times New Roman" w:eastAsia="Times New Roman" w:hAnsi="Times New Roman"/>
          <w:sz w:val="24"/>
        </w:rPr>
        <w:t xml:space="preserve"> y debidamente justificados, solo con aprobación del H- Ayuntamiento, </w:t>
      </w:r>
      <w:proofErr w:type="spellStart"/>
      <w:r>
        <w:rPr>
          <w:rFonts w:ascii="Times New Roman" w:eastAsia="Times New Roman" w:hAnsi="Times New Roman"/>
          <w:sz w:val="24"/>
        </w:rPr>
        <w:t>lá</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Secretana</w:t>
      </w:r>
      <w:proofErr w:type="spellEnd"/>
      <w:r>
        <w:rPr>
          <w:rFonts w:ascii="Times New Roman" w:eastAsia="Times New Roman" w:hAnsi="Times New Roman"/>
          <w:sz w:val="24"/>
        </w:rPr>
        <w:t xml:space="preserve"> podrá autorizar que se celebren contratos de obras públicas, de </w:t>
      </w:r>
      <w:proofErr w:type="spellStart"/>
      <w:r>
        <w:rPr>
          <w:rFonts w:ascii="Times New Roman" w:eastAsia="Times New Roman" w:hAnsi="Times New Roman"/>
          <w:sz w:val="24"/>
        </w:rPr>
        <w:t>adqu'lsiciones</w:t>
      </w:r>
      <w:proofErr w:type="spellEnd"/>
      <w:r>
        <w:rPr>
          <w:rFonts w:ascii="Times New Roman" w:eastAsia="Times New Roman" w:hAnsi="Times New Roman"/>
          <w:sz w:val="24"/>
        </w:rPr>
        <w:t xml:space="preserve"> de otra índole, que rebasen las asignaciones presupuestales </w:t>
      </w:r>
      <w:r>
        <w:rPr>
          <w:noProof/>
        </w:rPr>
        <w:drawing>
          <wp:inline distT="0" distB="0" distL="0" distR="0" wp14:anchorId="5636144F" wp14:editId="73B5EE2B">
            <wp:extent cx="884886" cy="328438"/>
            <wp:effectExtent l="0" t="0" r="0" b="0"/>
            <wp:docPr id="12221" name="Picture 12221"/>
            <wp:cNvGraphicFramePr/>
            <a:graphic xmlns:a="http://schemas.openxmlformats.org/drawingml/2006/main">
              <a:graphicData uri="http://schemas.openxmlformats.org/drawingml/2006/picture">
                <pic:pic xmlns:pic="http://schemas.openxmlformats.org/drawingml/2006/picture">
                  <pic:nvPicPr>
                    <pic:cNvPr id="12221" name="Picture 12221"/>
                    <pic:cNvPicPr/>
                  </pic:nvPicPr>
                  <pic:blipFill>
                    <a:blip r:embed="rId32"/>
                    <a:stretch>
                      <a:fillRect/>
                    </a:stretch>
                  </pic:blipFill>
                  <pic:spPr>
                    <a:xfrm>
                      <a:off x="0" y="0"/>
                      <a:ext cx="884886" cy="328438"/>
                    </a:xfrm>
                    <a:prstGeom prst="rect">
                      <a:avLst/>
                    </a:prstGeom>
                  </pic:spPr>
                </pic:pic>
              </a:graphicData>
            </a:graphic>
          </wp:inline>
        </w:drawing>
      </w:r>
      <w:r>
        <w:rPr>
          <w:rFonts w:ascii="Times New Roman" w:eastAsia="Times New Roman" w:hAnsi="Times New Roman"/>
          <w:sz w:val="24"/>
        </w:rPr>
        <w:t>el año."</w:t>
      </w:r>
    </w:p>
    <w:p w14:paraId="79CCF9A5" w14:textId="77777777" w:rsidR="00A924FA" w:rsidRDefault="00A924FA" w:rsidP="00A924FA">
      <w:pPr>
        <w:spacing w:after="3"/>
        <w:ind w:left="146" w:right="200"/>
      </w:pPr>
      <w:r>
        <w:rPr>
          <w:noProof/>
        </w:rPr>
        <w:drawing>
          <wp:anchor distT="0" distB="0" distL="114300" distR="114300" simplePos="0" relativeHeight="251667456" behindDoc="0" locked="0" layoutInCell="1" allowOverlap="0" wp14:anchorId="257ECECD" wp14:editId="0CD04699">
            <wp:simplePos x="0" y="0"/>
            <wp:positionH relativeFrom="column">
              <wp:posOffset>2376421</wp:posOffset>
            </wp:positionH>
            <wp:positionV relativeFrom="paragraph">
              <wp:posOffset>691368</wp:posOffset>
            </wp:positionV>
            <wp:extent cx="1081020" cy="469848"/>
            <wp:effectExtent l="0" t="0" r="0" b="0"/>
            <wp:wrapSquare wrapText="bothSides"/>
            <wp:docPr id="12222" name="Picture 12222"/>
            <wp:cNvGraphicFramePr/>
            <a:graphic xmlns:a="http://schemas.openxmlformats.org/drawingml/2006/main">
              <a:graphicData uri="http://schemas.openxmlformats.org/drawingml/2006/picture">
                <pic:pic xmlns:pic="http://schemas.openxmlformats.org/drawingml/2006/picture">
                  <pic:nvPicPr>
                    <pic:cNvPr id="12222" name="Picture 12222"/>
                    <pic:cNvPicPr/>
                  </pic:nvPicPr>
                  <pic:blipFill>
                    <a:blip r:embed="rId33"/>
                    <a:stretch>
                      <a:fillRect/>
                    </a:stretch>
                  </pic:blipFill>
                  <pic:spPr>
                    <a:xfrm>
                      <a:off x="0" y="0"/>
                      <a:ext cx="1081020" cy="469848"/>
                    </a:xfrm>
                    <a:prstGeom prst="rect">
                      <a:avLst/>
                    </a:prstGeom>
                  </pic:spPr>
                </pic:pic>
              </a:graphicData>
            </a:graphic>
          </wp:anchor>
        </w:drawing>
      </w:r>
      <w:r>
        <w:rPr>
          <w:sz w:val="28"/>
        </w:rPr>
        <w:t xml:space="preserve">Articulo 9.- Además del personal "de tas </w:t>
      </w:r>
      <w:proofErr w:type="spellStart"/>
      <w:r>
        <w:rPr>
          <w:sz w:val="28"/>
        </w:rPr>
        <w:t>Direc</w:t>
      </w:r>
      <w:proofErr w:type="spellEnd"/>
      <w:r>
        <w:rPr>
          <w:sz w:val="28"/>
        </w:rPr>
        <w:t xml:space="preserve"> iones de policía y tránsito o su denominación equivalente, y la </w:t>
      </w:r>
      <w:proofErr w:type="spellStart"/>
      <w:r>
        <w:rPr>
          <w:sz w:val="28"/>
        </w:rPr>
        <w:t>Dirépción</w:t>
      </w:r>
      <w:proofErr w:type="spellEnd"/>
      <w:r>
        <w:rPr>
          <w:sz w:val="28"/>
        </w:rPr>
        <w:t xml:space="preserve"> de </w:t>
      </w:r>
      <w:proofErr w:type="spellStart"/>
      <w:r>
        <w:rPr>
          <w:sz w:val="28"/>
        </w:rPr>
        <w:t>Sérvicios</w:t>
      </w:r>
      <w:proofErr w:type="spellEnd"/>
      <w:r>
        <w:rPr>
          <w:sz w:val="28"/>
        </w:rPr>
        <w:t xml:space="preserve"> municipal área de limpia, Se autoriza la adquisición de uniformes at personal administrativo, personal </w:t>
      </w:r>
      <w:r>
        <w:rPr>
          <w:noProof/>
        </w:rPr>
        <w:drawing>
          <wp:inline distT="0" distB="0" distL="0" distR="0" wp14:anchorId="2D3110EF" wp14:editId="4E6360E3">
            <wp:extent cx="13684" cy="4562"/>
            <wp:effectExtent l="0" t="0" r="0" b="0"/>
            <wp:docPr id="11841" name="Picture 11841"/>
            <wp:cNvGraphicFramePr/>
            <a:graphic xmlns:a="http://schemas.openxmlformats.org/drawingml/2006/main">
              <a:graphicData uri="http://schemas.openxmlformats.org/drawingml/2006/picture">
                <pic:pic xmlns:pic="http://schemas.openxmlformats.org/drawingml/2006/picture">
                  <pic:nvPicPr>
                    <pic:cNvPr id="11841" name="Picture 11841"/>
                    <pic:cNvPicPr/>
                  </pic:nvPicPr>
                  <pic:blipFill>
                    <a:blip r:embed="rId34"/>
                    <a:stretch>
                      <a:fillRect/>
                    </a:stretch>
                  </pic:blipFill>
                  <pic:spPr>
                    <a:xfrm>
                      <a:off x="0" y="0"/>
                      <a:ext cx="13684" cy="4562"/>
                    </a:xfrm>
                    <a:prstGeom prst="rect">
                      <a:avLst/>
                    </a:prstGeom>
                  </pic:spPr>
                </pic:pic>
              </a:graphicData>
            </a:graphic>
          </wp:inline>
        </w:drawing>
      </w:r>
      <w:r>
        <w:rPr>
          <w:sz w:val="28"/>
        </w:rPr>
        <w:t xml:space="preserve">secretarial asignado al despacho </w:t>
      </w:r>
      <w:proofErr w:type="spellStart"/>
      <w:r>
        <w:rPr>
          <w:sz w:val="28"/>
        </w:rPr>
        <w:t>délos</w:t>
      </w:r>
      <w:proofErr w:type="spellEnd"/>
      <w:r>
        <w:rPr>
          <w:sz w:val="28"/>
        </w:rPr>
        <w:t xml:space="preserve"> Titular* y/o personal que sirva atender </w:t>
      </w:r>
      <w:proofErr w:type="gramStart"/>
      <w:r>
        <w:rPr>
          <w:sz w:val="28"/>
        </w:rPr>
        <w:t>at público en general</w:t>
      </w:r>
      <w:proofErr w:type="gramEnd"/>
      <w:r>
        <w:rPr>
          <w:sz w:val="28"/>
        </w:rPr>
        <w:t>, previa la Dirección de Recursos Materiales.</w:t>
      </w:r>
    </w:p>
    <w:p w14:paraId="47922268" w14:textId="77777777" w:rsidR="00A924FA" w:rsidRDefault="00A924FA" w:rsidP="00A924FA">
      <w:pPr>
        <w:spacing w:after="0" w:line="259" w:lineRule="auto"/>
        <w:ind w:left="8656"/>
      </w:pPr>
      <w:r>
        <w:rPr>
          <w:noProof/>
        </w:rPr>
        <w:drawing>
          <wp:inline distT="0" distB="0" distL="0" distR="0" wp14:anchorId="5588C9EB" wp14:editId="7BB713F5">
            <wp:extent cx="9123" cy="9123"/>
            <wp:effectExtent l="0" t="0" r="0" b="0"/>
            <wp:docPr id="11842" name="Picture 11842"/>
            <wp:cNvGraphicFramePr/>
            <a:graphic xmlns:a="http://schemas.openxmlformats.org/drawingml/2006/main">
              <a:graphicData uri="http://schemas.openxmlformats.org/drawingml/2006/picture">
                <pic:pic xmlns:pic="http://schemas.openxmlformats.org/drawingml/2006/picture">
                  <pic:nvPicPr>
                    <pic:cNvPr id="11842" name="Picture 11842"/>
                    <pic:cNvPicPr/>
                  </pic:nvPicPr>
                  <pic:blipFill>
                    <a:blip r:embed="rId35"/>
                    <a:stretch>
                      <a:fillRect/>
                    </a:stretch>
                  </pic:blipFill>
                  <pic:spPr>
                    <a:xfrm>
                      <a:off x="0" y="0"/>
                      <a:ext cx="9123" cy="9123"/>
                    </a:xfrm>
                    <a:prstGeom prst="rect">
                      <a:avLst/>
                    </a:prstGeom>
                  </pic:spPr>
                </pic:pic>
              </a:graphicData>
            </a:graphic>
          </wp:inline>
        </w:drawing>
      </w:r>
    </w:p>
    <w:p w14:paraId="4C3EC62C" w14:textId="77777777" w:rsidR="00A924FA" w:rsidRDefault="00A924FA" w:rsidP="00A924FA">
      <w:pPr>
        <w:spacing w:after="212"/>
        <w:ind w:left="189" w:right="668"/>
      </w:pPr>
      <w:r>
        <w:t>Articulo 10.-Deberá limitarse la \</w:t>
      </w:r>
      <w:proofErr w:type="spellStart"/>
      <w:r>
        <w:t>asignacidh</w:t>
      </w:r>
      <w:proofErr w:type="spellEnd"/>
      <w:r>
        <w:t xml:space="preserve"> de equipo de comunicación (teléfonos celulares y radios) solo a </w:t>
      </w:r>
      <w:proofErr w:type="spellStart"/>
      <w:r>
        <w:t>MiembroSdel</w:t>
      </w:r>
      <w:proofErr w:type="spellEnd"/>
      <w:r>
        <w:t xml:space="preserve"> H. Ayuntamiento, </w:t>
      </w:r>
      <w:proofErr w:type="gramStart"/>
      <w:r>
        <w:t>Secretarios</w:t>
      </w:r>
      <w:proofErr w:type="gramEnd"/>
      <w:r>
        <w:t xml:space="preserve"> y Directores de la Administración Pública </w:t>
      </w:r>
      <w:proofErr w:type="spellStart"/>
      <w:r>
        <w:t>útinicipal</w:t>
      </w:r>
      <w:proofErr w:type="spellEnd"/>
      <w:r>
        <w:t xml:space="preserve"> y Empleados que por </w:t>
      </w:r>
      <w:proofErr w:type="spellStart"/>
      <w:r>
        <w:t>ia</w:t>
      </w:r>
      <w:proofErr w:type="spellEnd"/>
      <w:r>
        <w:t xml:space="preserve"> naturaleza de su trabajo lo </w:t>
      </w:r>
      <w:r>
        <w:rPr>
          <w:noProof/>
        </w:rPr>
        <w:drawing>
          <wp:inline distT="0" distB="0" distL="0" distR="0" wp14:anchorId="3985AB2B" wp14:editId="5804728D">
            <wp:extent cx="551913" cy="136849"/>
            <wp:effectExtent l="0" t="0" r="0" b="0"/>
            <wp:docPr id="102187" name="Picture 102187"/>
            <wp:cNvGraphicFramePr/>
            <a:graphic xmlns:a="http://schemas.openxmlformats.org/drawingml/2006/main">
              <a:graphicData uri="http://schemas.openxmlformats.org/drawingml/2006/picture">
                <pic:pic xmlns:pic="http://schemas.openxmlformats.org/drawingml/2006/picture">
                  <pic:nvPicPr>
                    <pic:cNvPr id="102187" name="Picture 102187"/>
                    <pic:cNvPicPr/>
                  </pic:nvPicPr>
                  <pic:blipFill>
                    <a:blip r:embed="rId36"/>
                    <a:stretch>
                      <a:fillRect/>
                    </a:stretch>
                  </pic:blipFill>
                  <pic:spPr>
                    <a:xfrm>
                      <a:off x="0" y="0"/>
                      <a:ext cx="551913" cy="136849"/>
                    </a:xfrm>
                    <a:prstGeom prst="rect">
                      <a:avLst/>
                    </a:prstGeom>
                  </pic:spPr>
                </pic:pic>
              </a:graphicData>
            </a:graphic>
          </wp:inline>
        </w:drawing>
      </w:r>
    </w:p>
    <w:p w14:paraId="1F457063" w14:textId="77777777" w:rsidR="00A924FA" w:rsidRDefault="00A924FA" w:rsidP="00A924FA">
      <w:pPr>
        <w:spacing w:after="463"/>
        <w:ind w:left="254" w:right="675"/>
      </w:pPr>
      <w:proofErr w:type="spellStart"/>
      <w:r>
        <w:t>Articulo</w:t>
      </w:r>
      <w:proofErr w:type="spellEnd"/>
      <w:r>
        <w:t xml:space="preserve"> 11 «-La adquisición de </w:t>
      </w:r>
      <w:proofErr w:type="spellStart"/>
      <w:r>
        <w:t>vehiCulos</w:t>
      </w:r>
      <w:proofErr w:type="spellEnd"/>
      <w:r>
        <w:t xml:space="preserve">\deberá enfocarse de preferencia a aquellos destinados para los </w:t>
      </w:r>
      <w:proofErr w:type="spellStart"/>
      <w:r>
        <w:t>Progé'dmdé</w:t>
      </w:r>
      <w:proofErr w:type="spellEnd"/>
      <w:r>
        <w:t xml:space="preserve"> de Seguridad Pública, Servicios Públicos y otros que consideren </w:t>
      </w:r>
      <w:proofErr w:type="spellStart"/>
      <w:r>
        <w:t>conveóidhtes</w:t>
      </w:r>
      <w:proofErr w:type="spellEnd"/>
      <w:r>
        <w:t>.</w:t>
      </w:r>
      <w:r>
        <w:rPr>
          <w:noProof/>
        </w:rPr>
        <w:drawing>
          <wp:inline distT="0" distB="0" distL="0" distR="0" wp14:anchorId="3DAB7493" wp14:editId="75A3EDB6">
            <wp:extent cx="13684" cy="86671"/>
            <wp:effectExtent l="0" t="0" r="0" b="0"/>
            <wp:docPr id="11852" name="Picture 11852"/>
            <wp:cNvGraphicFramePr/>
            <a:graphic xmlns:a="http://schemas.openxmlformats.org/drawingml/2006/main">
              <a:graphicData uri="http://schemas.openxmlformats.org/drawingml/2006/picture">
                <pic:pic xmlns:pic="http://schemas.openxmlformats.org/drawingml/2006/picture">
                  <pic:nvPicPr>
                    <pic:cNvPr id="11852" name="Picture 11852"/>
                    <pic:cNvPicPr/>
                  </pic:nvPicPr>
                  <pic:blipFill>
                    <a:blip r:embed="rId37"/>
                    <a:stretch>
                      <a:fillRect/>
                    </a:stretch>
                  </pic:blipFill>
                  <pic:spPr>
                    <a:xfrm>
                      <a:off x="0" y="0"/>
                      <a:ext cx="13684" cy="86671"/>
                    </a:xfrm>
                    <a:prstGeom prst="rect">
                      <a:avLst/>
                    </a:prstGeom>
                  </pic:spPr>
                </pic:pic>
              </a:graphicData>
            </a:graphic>
          </wp:inline>
        </w:drawing>
      </w:r>
    </w:p>
    <w:p w14:paraId="45F536BE" w14:textId="77777777" w:rsidR="00A924FA" w:rsidRDefault="00A924FA" w:rsidP="00A924FA">
      <w:pPr>
        <w:pStyle w:val="Ttulo2"/>
        <w:spacing w:after="519"/>
        <w:ind w:left="24" w:right="381"/>
      </w:pPr>
      <w:r>
        <w:rPr>
          <w:noProof/>
        </w:rPr>
        <w:drawing>
          <wp:anchor distT="0" distB="0" distL="114300" distR="114300" simplePos="0" relativeHeight="251668480" behindDoc="0" locked="0" layoutInCell="1" allowOverlap="0" wp14:anchorId="2CE355CE" wp14:editId="285F8EE3">
            <wp:simplePos x="0" y="0"/>
            <wp:positionH relativeFrom="page">
              <wp:posOffset>118593</wp:posOffset>
            </wp:positionH>
            <wp:positionV relativeFrom="page">
              <wp:posOffset>5168330</wp:posOffset>
            </wp:positionV>
            <wp:extent cx="118593" cy="145972"/>
            <wp:effectExtent l="0" t="0" r="0" b="0"/>
            <wp:wrapSquare wrapText="bothSides"/>
            <wp:docPr id="102189" name="Picture 102189"/>
            <wp:cNvGraphicFramePr/>
            <a:graphic xmlns:a="http://schemas.openxmlformats.org/drawingml/2006/main">
              <a:graphicData uri="http://schemas.openxmlformats.org/drawingml/2006/picture">
                <pic:pic xmlns:pic="http://schemas.openxmlformats.org/drawingml/2006/picture">
                  <pic:nvPicPr>
                    <pic:cNvPr id="102189" name="Picture 102189"/>
                    <pic:cNvPicPr/>
                  </pic:nvPicPr>
                  <pic:blipFill>
                    <a:blip r:embed="rId38"/>
                    <a:stretch>
                      <a:fillRect/>
                    </a:stretch>
                  </pic:blipFill>
                  <pic:spPr>
                    <a:xfrm>
                      <a:off x="0" y="0"/>
                      <a:ext cx="118593" cy="145972"/>
                    </a:xfrm>
                    <a:prstGeom prst="rect">
                      <a:avLst/>
                    </a:prstGeom>
                  </pic:spPr>
                </pic:pic>
              </a:graphicData>
            </a:graphic>
          </wp:anchor>
        </w:drawing>
      </w:r>
      <w:r>
        <w:t>EN MATERIA DE ADQUISICIONES, SUM NISTROS Y SERVICIOS</w:t>
      </w:r>
    </w:p>
    <w:p w14:paraId="6B41FA60" w14:textId="77777777" w:rsidR="00A924FA" w:rsidRDefault="00A924FA" w:rsidP="00A924FA">
      <w:pPr>
        <w:spacing w:after="246"/>
        <w:ind w:left="312" w:right="589"/>
      </w:pPr>
      <w:r>
        <w:t xml:space="preserve">Articulo 12.- Las adquisiciones, </w:t>
      </w:r>
      <w:proofErr w:type="spellStart"/>
      <w:r>
        <w:t>arreiàaar</w:t>
      </w:r>
      <w:proofErr w:type="spellEnd"/>
      <w:r>
        <w:t>\</w:t>
      </w:r>
      <w:proofErr w:type="spellStart"/>
      <w:r>
        <w:t>íipntos</w:t>
      </w:r>
      <w:proofErr w:type="spellEnd"/>
      <w:r>
        <w:t xml:space="preserve"> y contratación de servicios que se realicen, deberán sujetarse </w:t>
      </w:r>
      <w:proofErr w:type="spellStart"/>
      <w:r>
        <w:t>para$àl</w:t>
      </w:r>
      <w:proofErr w:type="spellEnd"/>
      <w:r>
        <w:t xml:space="preserve"> </w:t>
      </w:r>
      <w:proofErr w:type="spellStart"/>
      <w:proofErr w:type="gramStart"/>
      <w:r>
        <w:t>efé,éto</w:t>
      </w:r>
      <w:proofErr w:type="spellEnd"/>
      <w:proofErr w:type="gramEnd"/>
      <w:r>
        <w:t xml:space="preserve"> a </w:t>
      </w:r>
      <w:proofErr w:type="spellStart"/>
      <w:r>
        <w:t>l</w:t>
      </w:r>
      <w:proofErr w:type="spellEnd"/>
      <w:r>
        <w:t xml:space="preserve"> previsto en el Presupuesto de Egresos aprobado por el H. </w:t>
      </w:r>
      <w:proofErr w:type="spellStart"/>
      <w:r>
        <w:t>ast</w:t>
      </w:r>
      <w:proofErr w:type="spellEnd"/>
      <w:r>
        <w:t xml:space="preserve"> como a lo establecido en lo conducente, por la Ley </w:t>
      </w:r>
      <w:proofErr w:type="spellStart"/>
      <w:r>
        <w:t>pará</w:t>
      </w:r>
      <w:proofErr w:type="spellEnd"/>
      <w:r>
        <w:t xml:space="preserve"> el Estado de Guanajuato, el Reglamento del Comité de </w:t>
      </w:r>
      <w:proofErr w:type="spellStart"/>
      <w:r>
        <w:t>Adqut'éiciones</w:t>
      </w:r>
      <w:proofErr w:type="spellEnd"/>
      <w:r>
        <w:t xml:space="preserve"> la ¿Administración Pública de San José Iturbide, Guanajuato, el </w:t>
      </w:r>
      <w:proofErr w:type="spellStart"/>
      <w:r>
        <w:t>Ñéglamentd$e</w:t>
      </w:r>
      <w:proofErr w:type="spellEnd"/>
      <w:r>
        <w:t xml:space="preserve"> la Comisión de Hacienda y el Procedimiento de Compras.</w:t>
      </w:r>
    </w:p>
    <w:p w14:paraId="5D2F2F88" w14:textId="77777777" w:rsidR="00A924FA" w:rsidRDefault="00A924FA" w:rsidP="00A924FA">
      <w:pPr>
        <w:spacing w:after="480"/>
        <w:ind w:left="384" w:right="496"/>
      </w:pPr>
      <w:r>
        <w:t xml:space="preserve">Articulo 13.- Con la </w:t>
      </w:r>
      <w:proofErr w:type="spellStart"/>
      <w:r>
        <w:t>finalidãd</w:t>
      </w:r>
      <w:proofErr w:type="spellEnd"/>
      <w:r>
        <w:t xml:space="preserve"> precios por parte de los proveedores, así como re6brsos financieros en materia de adquisiciones y ejecutar </w:t>
      </w:r>
      <w:proofErr w:type="spellStart"/>
      <w:r>
        <w:t>la$bompras</w:t>
      </w:r>
      <w:proofErr w:type="spellEnd"/>
      <w:r>
        <w:t xml:space="preserve"> de maneca sistemática de acuerdo con las necesidades de las 4téas solicitantes, </w:t>
      </w:r>
      <w:proofErr w:type="spellStart"/>
      <w:r>
        <w:t>ise</w:t>
      </w:r>
      <w:proofErr w:type="spellEnd"/>
      <w:r>
        <w:t xml:space="preserve"> trabajará con sujeción al Procedimiento de </w:t>
      </w:r>
      <w:proofErr w:type="spellStart"/>
      <w:r>
        <w:t>Compfas</w:t>
      </w:r>
      <w:proofErr w:type="spellEnd"/>
      <w:r>
        <w:t xml:space="preserve"> que maneja la </w:t>
      </w:r>
      <w:proofErr w:type="spellStart"/>
      <w:r>
        <w:t>Àdministración</w:t>
      </w:r>
      <w:proofErr w:type="spellEnd"/>
      <w:r>
        <w:t xml:space="preserve"> Pública Municipal, mediante et cual se </w:t>
      </w:r>
      <w:proofErr w:type="spellStart"/>
      <w:r>
        <w:t>intégran</w:t>
      </w:r>
      <w:proofErr w:type="spellEnd"/>
      <w:r>
        <w:t xml:space="preserve"> tas siguientes </w:t>
      </w:r>
      <w:proofErr w:type="spellStart"/>
      <w:r>
        <w:t>cor</w:t>
      </w:r>
      <w:proofErr w:type="spellEnd"/>
      <w:r>
        <w:t>}</w:t>
      </w:r>
      <w:proofErr w:type="spellStart"/>
      <w:r>
        <w:t>pideraciones</w:t>
      </w:r>
      <w:proofErr w:type="spellEnd"/>
      <w:r>
        <w:t xml:space="preserve">: naturaleza, costo, uso del artículo, almacenamiento y/o </w:t>
      </w:r>
      <w:proofErr w:type="spellStart"/>
      <w:r>
        <w:t>especifi#acjones</w:t>
      </w:r>
      <w:proofErr w:type="spellEnd"/>
      <w:r>
        <w:t xml:space="preserve"> que se requieran, así como la </w:t>
      </w:r>
      <w:proofErr w:type="spellStart"/>
      <w:r>
        <w:t>normatividadrüigente</w:t>
      </w:r>
      <w:proofErr w:type="spellEnd"/>
      <w:r>
        <w:t>-</w:t>
      </w:r>
    </w:p>
    <w:p w14:paraId="763F5B94" w14:textId="77777777" w:rsidR="00A924FA" w:rsidRDefault="00A924FA" w:rsidP="00A924FA">
      <w:pPr>
        <w:spacing w:after="0"/>
        <w:ind w:left="463" w:right="351"/>
      </w:pPr>
      <w:r>
        <w:t xml:space="preserve">Artículo 14.- La adquisición de materiales y </w:t>
      </w:r>
      <w:proofErr w:type="spellStart"/>
      <w:r>
        <w:t>bié</w:t>
      </w:r>
      <w:proofErr w:type="spellEnd"/>
      <w:r>
        <w:t xml:space="preserve"> </w:t>
      </w:r>
      <w:proofErr w:type="spellStart"/>
      <w:r>
        <w:t>tles</w:t>
      </w:r>
      <w:proofErr w:type="spellEnd"/>
      <w:r>
        <w:t xml:space="preserve">, así como la contratación de servicios y arrendamientos, se realizará </w:t>
      </w:r>
      <w:proofErr w:type="spellStart"/>
      <w:proofErr w:type="gramStart"/>
      <w:r>
        <w:t>pr?ferentemente</w:t>
      </w:r>
      <w:proofErr w:type="spellEnd"/>
      <w:proofErr w:type="gramEnd"/>
      <w:r>
        <w:t xml:space="preserve"> a través de la</w:t>
      </w:r>
    </w:p>
    <w:p w14:paraId="77A94189" w14:textId="77777777" w:rsidR="00A924FA" w:rsidRDefault="00A924FA" w:rsidP="00A924FA">
      <w:pPr>
        <w:spacing w:after="0" w:line="259" w:lineRule="auto"/>
        <w:ind w:left="5617"/>
      </w:pPr>
      <w:r>
        <w:rPr>
          <w:noProof/>
        </w:rPr>
        <w:lastRenderedPageBreak/>
        <w:drawing>
          <wp:inline distT="0" distB="0" distL="0" distR="0" wp14:anchorId="74F96624" wp14:editId="1ED05E74">
            <wp:extent cx="1062776" cy="1149531"/>
            <wp:effectExtent l="0" t="0" r="0" b="0"/>
            <wp:docPr id="12226" name="Picture 12226"/>
            <wp:cNvGraphicFramePr/>
            <a:graphic xmlns:a="http://schemas.openxmlformats.org/drawingml/2006/main">
              <a:graphicData uri="http://schemas.openxmlformats.org/drawingml/2006/picture">
                <pic:pic xmlns:pic="http://schemas.openxmlformats.org/drawingml/2006/picture">
                  <pic:nvPicPr>
                    <pic:cNvPr id="12226" name="Picture 12226"/>
                    <pic:cNvPicPr/>
                  </pic:nvPicPr>
                  <pic:blipFill>
                    <a:blip r:embed="rId39"/>
                    <a:stretch>
                      <a:fillRect/>
                    </a:stretch>
                  </pic:blipFill>
                  <pic:spPr>
                    <a:xfrm>
                      <a:off x="0" y="0"/>
                      <a:ext cx="1062776" cy="1149531"/>
                    </a:xfrm>
                    <a:prstGeom prst="rect">
                      <a:avLst/>
                    </a:prstGeom>
                  </pic:spPr>
                </pic:pic>
              </a:graphicData>
            </a:graphic>
          </wp:inline>
        </w:drawing>
      </w:r>
    </w:p>
    <w:p w14:paraId="33441FE1" w14:textId="77777777" w:rsidR="00A924FA" w:rsidRDefault="00A924FA" w:rsidP="00A924FA">
      <w:pPr>
        <w:spacing w:after="266"/>
        <w:ind w:left="211" w:right="733"/>
      </w:pPr>
      <w:r>
        <w:rPr>
          <w:sz w:val="28"/>
        </w:rPr>
        <w:t xml:space="preserve">Dirección de recursos materiales, con </w:t>
      </w:r>
      <w:proofErr w:type="spellStart"/>
      <w:r>
        <w:rPr>
          <w:sz w:val="28"/>
        </w:rPr>
        <w:t>ap</w:t>
      </w:r>
      <w:proofErr w:type="spellEnd"/>
      <w:r>
        <w:rPr>
          <w:sz w:val="28"/>
        </w:rPr>
        <w:t xml:space="preserve"> </w:t>
      </w:r>
      <w:proofErr w:type="spellStart"/>
      <w:r>
        <w:rPr>
          <w:sz w:val="28"/>
        </w:rPr>
        <w:t>go</w:t>
      </w:r>
      <w:proofErr w:type="spellEnd"/>
      <w:r>
        <w:rPr>
          <w:sz w:val="28"/>
        </w:rPr>
        <w:t xml:space="preserve"> a lo establecido en las disposiciones legales aplicables en la materia, de conformidad con el origen de los recursos y lo establecido en </w:t>
      </w:r>
      <w:proofErr w:type="spellStart"/>
      <w:r>
        <w:rPr>
          <w:sz w:val="28"/>
        </w:rPr>
        <w:t>lápreSente</w:t>
      </w:r>
      <w:proofErr w:type="spellEnd"/>
      <w:r>
        <w:rPr>
          <w:sz w:val="28"/>
        </w:rPr>
        <w:t xml:space="preserve"> sección.</w:t>
      </w:r>
    </w:p>
    <w:p w14:paraId="5787BEFF" w14:textId="77777777" w:rsidR="00A924FA" w:rsidRDefault="00A924FA" w:rsidP="00A924FA">
      <w:pPr>
        <w:spacing w:after="598"/>
        <w:ind w:left="244" w:right="654" w:hanging="194"/>
      </w:pPr>
      <w:r>
        <w:rPr>
          <w:noProof/>
        </w:rPr>
        <w:drawing>
          <wp:anchor distT="0" distB="0" distL="114300" distR="114300" simplePos="0" relativeHeight="251669504" behindDoc="0" locked="0" layoutInCell="1" allowOverlap="0" wp14:anchorId="3AC446DB" wp14:editId="16DF1AAD">
            <wp:simplePos x="0" y="0"/>
            <wp:positionH relativeFrom="column">
              <wp:posOffset>2335369</wp:posOffset>
            </wp:positionH>
            <wp:positionV relativeFrom="paragraph">
              <wp:posOffset>839190</wp:posOffset>
            </wp:positionV>
            <wp:extent cx="1240665" cy="716176"/>
            <wp:effectExtent l="0" t="0" r="0" b="0"/>
            <wp:wrapSquare wrapText="bothSides"/>
            <wp:docPr id="15451" name="Picture 15451"/>
            <wp:cNvGraphicFramePr/>
            <a:graphic xmlns:a="http://schemas.openxmlformats.org/drawingml/2006/main">
              <a:graphicData uri="http://schemas.openxmlformats.org/drawingml/2006/picture">
                <pic:pic xmlns:pic="http://schemas.openxmlformats.org/drawingml/2006/picture">
                  <pic:nvPicPr>
                    <pic:cNvPr id="15451" name="Picture 15451"/>
                    <pic:cNvPicPr/>
                  </pic:nvPicPr>
                  <pic:blipFill>
                    <a:blip r:embed="rId40"/>
                    <a:stretch>
                      <a:fillRect/>
                    </a:stretch>
                  </pic:blipFill>
                  <pic:spPr>
                    <a:xfrm>
                      <a:off x="0" y="0"/>
                      <a:ext cx="1240665" cy="716176"/>
                    </a:xfrm>
                    <a:prstGeom prst="rect">
                      <a:avLst/>
                    </a:prstGeom>
                  </pic:spPr>
                </pic:pic>
              </a:graphicData>
            </a:graphic>
          </wp:anchor>
        </w:drawing>
      </w:r>
      <w:r>
        <w:rPr>
          <w:noProof/>
        </w:rPr>
        <w:drawing>
          <wp:inline distT="0" distB="0" distL="0" distR="0" wp14:anchorId="080F0D88" wp14:editId="4486D41A">
            <wp:extent cx="13684" cy="9123"/>
            <wp:effectExtent l="0" t="0" r="0" b="0"/>
            <wp:docPr id="14786" name="Picture 14786"/>
            <wp:cNvGraphicFramePr/>
            <a:graphic xmlns:a="http://schemas.openxmlformats.org/drawingml/2006/main">
              <a:graphicData uri="http://schemas.openxmlformats.org/drawingml/2006/picture">
                <pic:pic xmlns:pic="http://schemas.openxmlformats.org/drawingml/2006/picture">
                  <pic:nvPicPr>
                    <pic:cNvPr id="14786" name="Picture 14786"/>
                    <pic:cNvPicPr/>
                  </pic:nvPicPr>
                  <pic:blipFill>
                    <a:blip r:embed="rId41"/>
                    <a:stretch>
                      <a:fillRect/>
                    </a:stretch>
                  </pic:blipFill>
                  <pic:spPr>
                    <a:xfrm>
                      <a:off x="0" y="0"/>
                      <a:ext cx="13684" cy="9123"/>
                    </a:xfrm>
                    <a:prstGeom prst="rect">
                      <a:avLst/>
                    </a:prstGeom>
                  </pic:spPr>
                </pic:pic>
              </a:graphicData>
            </a:graphic>
          </wp:inline>
        </w:drawing>
      </w:r>
      <w:r>
        <w:t xml:space="preserve"> Artículo 15.- Las </w:t>
      </w:r>
      <w:proofErr w:type="spellStart"/>
      <w:r>
        <w:t>Dependenciaéàque</w:t>
      </w:r>
      <w:proofErr w:type="spellEnd"/>
      <w:r>
        <w:t xml:space="preserve"> </w:t>
      </w:r>
      <w:proofErr w:type="spellStart"/>
      <w:r>
        <w:t>Tequierpn</w:t>
      </w:r>
      <w:proofErr w:type="spellEnd"/>
      <w:r>
        <w:t xml:space="preserve"> la contratación de servicios, excluidos en la aplicación del </w:t>
      </w:r>
      <w:proofErr w:type="spellStart"/>
      <w:r>
        <w:t>Reglam'énto</w:t>
      </w:r>
      <w:proofErr w:type="spellEnd"/>
      <w:r>
        <w:t xml:space="preserve"> de Adquisiciones, Enajenaciones, Arrendamientos y Contratación de </w:t>
      </w:r>
      <w:proofErr w:type="spellStart"/>
      <w:r>
        <w:t>SerGiéios</w:t>
      </w:r>
      <w:proofErr w:type="spellEnd"/>
      <w:r>
        <w:t xml:space="preserve"> relacionados para </w:t>
      </w:r>
      <w:proofErr w:type="spellStart"/>
      <w:r>
        <w:t>ei</w:t>
      </w:r>
      <w:proofErr w:type="spellEnd"/>
      <w:r>
        <w:t xml:space="preserve"> Municipio de San José Iturbide, Guanajuato; señaladas en el artículo 5, serán las responsables de la contratación </w:t>
      </w:r>
      <w:proofErr w:type="spellStart"/>
      <w:r>
        <w:t>y'Su</w:t>
      </w:r>
      <w:proofErr w:type="spellEnd"/>
      <w:r>
        <w:t xml:space="preserve"> de5do seguimiento, obligándose a cumplir </w:t>
      </w:r>
      <w:r>
        <w:rPr>
          <w:rFonts w:cs="Calibri"/>
        </w:rPr>
        <w:t>con las disposiciones legales y aplicables.</w:t>
      </w:r>
    </w:p>
    <w:p w14:paraId="0DB728B0" w14:textId="77777777" w:rsidR="00A924FA" w:rsidRDefault="00A924FA" w:rsidP="00A924FA">
      <w:pPr>
        <w:spacing w:after="218"/>
        <w:ind w:left="319" w:right="625"/>
      </w:pPr>
      <w:r>
        <w:t xml:space="preserve">Artículo 16.- Las Dependencias de que los bienes adquiridos o servicios que contraten, sean destinados exclusivamente para la realización de las atribuciones que les </w:t>
      </w:r>
      <w:proofErr w:type="spellStart"/>
      <w:r>
        <w:t>correspoñden</w:t>
      </w:r>
      <w:proofErr w:type="spellEnd"/>
      <w:r>
        <w:t>.</w:t>
      </w:r>
    </w:p>
    <w:p w14:paraId="46A09891" w14:textId="77777777" w:rsidR="00A924FA" w:rsidRDefault="00A924FA" w:rsidP="00A924FA">
      <w:pPr>
        <w:spacing w:after="378"/>
        <w:ind w:left="348" w:right="575"/>
      </w:pPr>
      <w:r>
        <w:t xml:space="preserve">Artículo 17.- Tratándose de y/o contratación de servicios recibidos directamente por las </w:t>
      </w:r>
      <w:proofErr w:type="spellStart"/>
      <w:r>
        <w:t>Ddpendencias</w:t>
      </w:r>
      <w:proofErr w:type="spellEnd"/>
      <w:r>
        <w:t xml:space="preserve">, la responsabilidad de la recepción, verificación y entera </w:t>
      </w:r>
      <w:proofErr w:type="spellStart"/>
      <w:r>
        <w:t>satiáfàcción</w:t>
      </w:r>
      <w:proofErr w:type="spellEnd"/>
      <w:r>
        <w:t xml:space="preserve">, será de la Dependencia que los </w:t>
      </w:r>
      <w:r>
        <w:rPr>
          <w:rFonts w:cs="Calibri"/>
        </w:rPr>
        <w:t>recibe.</w:t>
      </w:r>
    </w:p>
    <w:p w14:paraId="1A09C819" w14:textId="77777777" w:rsidR="00A924FA" w:rsidRDefault="00A924FA" w:rsidP="00A924FA">
      <w:pPr>
        <w:spacing w:after="330"/>
        <w:ind w:left="383" w:right="546"/>
      </w:pPr>
      <w:r>
        <w:rPr>
          <w:noProof/>
        </w:rPr>
        <w:drawing>
          <wp:anchor distT="0" distB="0" distL="114300" distR="114300" simplePos="0" relativeHeight="251670528" behindDoc="0" locked="0" layoutInCell="1" allowOverlap="0" wp14:anchorId="0383BE0B" wp14:editId="701E623E">
            <wp:simplePos x="0" y="0"/>
            <wp:positionH relativeFrom="page">
              <wp:posOffset>136838</wp:posOffset>
            </wp:positionH>
            <wp:positionV relativeFrom="page">
              <wp:posOffset>4776030</wp:posOffset>
            </wp:positionV>
            <wp:extent cx="4561" cy="4562"/>
            <wp:effectExtent l="0" t="0" r="0" b="0"/>
            <wp:wrapSquare wrapText="bothSides"/>
            <wp:docPr id="14806" name="Picture 14806"/>
            <wp:cNvGraphicFramePr/>
            <a:graphic xmlns:a="http://schemas.openxmlformats.org/drawingml/2006/main">
              <a:graphicData uri="http://schemas.openxmlformats.org/drawingml/2006/picture">
                <pic:pic xmlns:pic="http://schemas.openxmlformats.org/drawingml/2006/picture">
                  <pic:nvPicPr>
                    <pic:cNvPr id="14806" name="Picture 14806"/>
                    <pic:cNvPicPr/>
                  </pic:nvPicPr>
                  <pic:blipFill>
                    <a:blip r:embed="rId42"/>
                    <a:stretch>
                      <a:fillRect/>
                    </a:stretch>
                  </pic:blipFill>
                  <pic:spPr>
                    <a:xfrm>
                      <a:off x="0" y="0"/>
                      <a:ext cx="4561" cy="4562"/>
                    </a:xfrm>
                    <a:prstGeom prst="rect">
                      <a:avLst/>
                    </a:prstGeom>
                  </pic:spPr>
                </pic:pic>
              </a:graphicData>
            </a:graphic>
          </wp:anchor>
        </w:drawing>
      </w:r>
      <w:r>
        <w:rPr>
          <w:noProof/>
        </w:rPr>
        <w:drawing>
          <wp:anchor distT="0" distB="0" distL="114300" distR="114300" simplePos="0" relativeHeight="251671552" behindDoc="0" locked="0" layoutInCell="1" allowOverlap="0" wp14:anchorId="58ABD1D8" wp14:editId="529E25E8">
            <wp:simplePos x="0" y="0"/>
            <wp:positionH relativeFrom="page">
              <wp:posOffset>237186</wp:posOffset>
            </wp:positionH>
            <wp:positionV relativeFrom="page">
              <wp:posOffset>4912879</wp:posOffset>
            </wp:positionV>
            <wp:extent cx="36490" cy="63863"/>
            <wp:effectExtent l="0" t="0" r="0" b="0"/>
            <wp:wrapSquare wrapText="bothSides"/>
            <wp:docPr id="14807" name="Picture 14807"/>
            <wp:cNvGraphicFramePr/>
            <a:graphic xmlns:a="http://schemas.openxmlformats.org/drawingml/2006/main">
              <a:graphicData uri="http://schemas.openxmlformats.org/drawingml/2006/picture">
                <pic:pic xmlns:pic="http://schemas.openxmlformats.org/drawingml/2006/picture">
                  <pic:nvPicPr>
                    <pic:cNvPr id="14807" name="Picture 14807"/>
                    <pic:cNvPicPr/>
                  </pic:nvPicPr>
                  <pic:blipFill>
                    <a:blip r:embed="rId43"/>
                    <a:stretch>
                      <a:fillRect/>
                    </a:stretch>
                  </pic:blipFill>
                  <pic:spPr>
                    <a:xfrm>
                      <a:off x="0" y="0"/>
                      <a:ext cx="36490" cy="63863"/>
                    </a:xfrm>
                    <a:prstGeom prst="rect">
                      <a:avLst/>
                    </a:prstGeom>
                  </pic:spPr>
                </pic:pic>
              </a:graphicData>
            </a:graphic>
          </wp:anchor>
        </w:drawing>
      </w:r>
      <w:r>
        <w:rPr>
          <w:noProof/>
        </w:rPr>
        <w:drawing>
          <wp:anchor distT="0" distB="0" distL="114300" distR="114300" simplePos="0" relativeHeight="251672576" behindDoc="0" locked="0" layoutInCell="1" allowOverlap="0" wp14:anchorId="18211857" wp14:editId="48AF7A07">
            <wp:simplePos x="0" y="0"/>
            <wp:positionH relativeFrom="page">
              <wp:posOffset>6531736</wp:posOffset>
            </wp:positionH>
            <wp:positionV relativeFrom="page">
              <wp:posOffset>6450149</wp:posOffset>
            </wp:positionV>
            <wp:extent cx="9123" cy="4562"/>
            <wp:effectExtent l="0" t="0" r="0" b="0"/>
            <wp:wrapSquare wrapText="bothSides"/>
            <wp:docPr id="14808" name="Picture 14808"/>
            <wp:cNvGraphicFramePr/>
            <a:graphic xmlns:a="http://schemas.openxmlformats.org/drawingml/2006/main">
              <a:graphicData uri="http://schemas.openxmlformats.org/drawingml/2006/picture">
                <pic:pic xmlns:pic="http://schemas.openxmlformats.org/drawingml/2006/picture">
                  <pic:nvPicPr>
                    <pic:cNvPr id="14808" name="Picture 14808"/>
                    <pic:cNvPicPr/>
                  </pic:nvPicPr>
                  <pic:blipFill>
                    <a:blip r:embed="rId44"/>
                    <a:stretch>
                      <a:fillRect/>
                    </a:stretch>
                  </pic:blipFill>
                  <pic:spPr>
                    <a:xfrm>
                      <a:off x="0" y="0"/>
                      <a:ext cx="9123" cy="4562"/>
                    </a:xfrm>
                    <a:prstGeom prst="rect">
                      <a:avLst/>
                    </a:prstGeom>
                  </pic:spPr>
                </pic:pic>
              </a:graphicData>
            </a:graphic>
          </wp:anchor>
        </w:drawing>
      </w:r>
      <w:r>
        <w:rPr>
          <w:noProof/>
        </w:rPr>
        <w:drawing>
          <wp:anchor distT="0" distB="0" distL="114300" distR="114300" simplePos="0" relativeHeight="251673600" behindDoc="0" locked="0" layoutInCell="1" allowOverlap="0" wp14:anchorId="0EE92FC5" wp14:editId="22DA4826">
            <wp:simplePos x="0" y="0"/>
            <wp:positionH relativeFrom="page">
              <wp:posOffset>4000232</wp:posOffset>
            </wp:positionH>
            <wp:positionV relativeFrom="page">
              <wp:posOffset>8776581</wp:posOffset>
            </wp:positionV>
            <wp:extent cx="123154" cy="1021806"/>
            <wp:effectExtent l="0" t="0" r="0" b="0"/>
            <wp:wrapTopAndBottom/>
            <wp:docPr id="15454" name="Picture 15454"/>
            <wp:cNvGraphicFramePr/>
            <a:graphic xmlns:a="http://schemas.openxmlformats.org/drawingml/2006/main">
              <a:graphicData uri="http://schemas.openxmlformats.org/drawingml/2006/picture">
                <pic:pic xmlns:pic="http://schemas.openxmlformats.org/drawingml/2006/picture">
                  <pic:nvPicPr>
                    <pic:cNvPr id="15454" name="Picture 15454"/>
                    <pic:cNvPicPr/>
                  </pic:nvPicPr>
                  <pic:blipFill>
                    <a:blip r:embed="rId45"/>
                    <a:stretch>
                      <a:fillRect/>
                    </a:stretch>
                  </pic:blipFill>
                  <pic:spPr>
                    <a:xfrm>
                      <a:off x="0" y="0"/>
                      <a:ext cx="123154" cy="1021806"/>
                    </a:xfrm>
                    <a:prstGeom prst="rect">
                      <a:avLst/>
                    </a:prstGeom>
                  </pic:spPr>
                </pic:pic>
              </a:graphicData>
            </a:graphic>
          </wp:anchor>
        </w:drawing>
      </w:r>
      <w:r>
        <w:rPr>
          <w:sz w:val="28"/>
        </w:rPr>
        <w:t xml:space="preserve">Artículo 18.- Además de lo establecido en </w:t>
      </w:r>
      <w:proofErr w:type="spellStart"/>
      <w:r>
        <w:rPr>
          <w:sz w:val="28"/>
        </w:rPr>
        <w:t>ell</w:t>
      </w:r>
      <w:proofErr w:type="spellEnd"/>
      <w:r>
        <w:rPr>
          <w:sz w:val="28"/>
        </w:rPr>
        <w:t xml:space="preserve"> artículo 7, en general, sólo se autorizarán las compras de </w:t>
      </w:r>
      <w:proofErr w:type="spellStart"/>
      <w:r>
        <w:rPr>
          <w:sz w:val="28"/>
        </w:rPr>
        <w:t>uniforrTLs</w:t>
      </w:r>
      <w:proofErr w:type="spellEnd"/>
      <w:r>
        <w:rPr>
          <w:sz w:val="28"/>
        </w:rPr>
        <w:t xml:space="preserve"> </w:t>
      </w:r>
      <w:proofErr w:type="spellStart"/>
      <w:r>
        <w:rPr>
          <w:sz w:val="28"/>
        </w:rPr>
        <w:t>pa</w:t>
      </w:r>
      <w:proofErr w:type="spellEnd"/>
      <w:r>
        <w:rPr>
          <w:sz w:val="28"/>
        </w:rPr>
        <w:t xml:space="preserve"> a fine± de seguridad pública, así como de aquellos que, por su </w:t>
      </w:r>
      <w:proofErr w:type="spellStart"/>
      <w:r>
        <w:rPr>
          <w:sz w:val="28"/>
        </w:rPr>
        <w:t>naturalez</w:t>
      </w:r>
      <w:proofErr w:type="spellEnd"/>
      <w:r>
        <w:rPr>
          <w:sz w:val="28"/>
        </w:rPr>
        <w:t xml:space="preserve">*de o 'praci4n y actividades desempeñadas, requieran equipos y prendas de </w:t>
      </w:r>
      <w:proofErr w:type="spellStart"/>
      <w:r>
        <w:rPr>
          <w:sz w:val="28"/>
        </w:rPr>
        <w:t>plóteccióo</w:t>
      </w:r>
      <w:proofErr w:type="spellEnd"/>
      <w:r>
        <w:rPr>
          <w:sz w:val="28"/>
        </w:rPr>
        <w:t xml:space="preserve"> para seguridad laboral</w:t>
      </w:r>
    </w:p>
    <w:p w14:paraId="044E1D42" w14:textId="77777777" w:rsidR="00A924FA" w:rsidRDefault="00A924FA" w:rsidP="00A924FA">
      <w:pPr>
        <w:spacing w:after="212"/>
        <w:ind w:left="419" w:right="496"/>
      </w:pPr>
      <w:r>
        <w:t xml:space="preserve">Artículo 19.- Cualquier </w:t>
      </w:r>
      <w:proofErr w:type="spellStart"/>
      <w:r>
        <w:t>modalidád</w:t>
      </w:r>
      <w:proofErr w:type="spellEnd"/>
      <w:r>
        <w:t xml:space="preserve"> de </w:t>
      </w:r>
      <w:proofErr w:type="spellStart"/>
      <w:r>
        <w:t>cqmpr</w:t>
      </w:r>
      <w:proofErr w:type="spellEnd"/>
      <w:r>
        <w:t xml:space="preserve"> prevista en las Disposiciones Administrativas, deberá realiz4ke con </w:t>
      </w:r>
      <w:proofErr w:type="spellStart"/>
      <w:r>
        <w:t>rso</w:t>
      </w:r>
      <w:proofErr w:type="spellEnd"/>
      <w:r>
        <w:t xml:space="preserve"> as Físicas o Morales que se encuentren debidamente </w:t>
      </w:r>
      <w:proofErr w:type="spellStart"/>
      <w:proofErr w:type="gramStart"/>
      <w:r>
        <w:t>regi.gtradas</w:t>
      </w:r>
      <w:proofErr w:type="spellEnd"/>
      <w:proofErr w:type="gramEnd"/>
      <w:r>
        <w:t xml:space="preserve"> </w:t>
      </w:r>
      <w:proofErr w:type="spellStart"/>
      <w:r>
        <w:t>an</w:t>
      </w:r>
      <w:proofErr w:type="spellEnd"/>
      <w:r>
        <w:t xml:space="preserve"> la SHCP y/o en </w:t>
      </w:r>
      <w:proofErr w:type="spellStart"/>
      <w:r>
        <w:t>ef</w:t>
      </w:r>
      <w:proofErr w:type="spellEnd"/>
      <w:r>
        <w:t xml:space="preserve"> Padrón de Proveedores del Municipio, o?/en su defegt01 el Padrón de Proveedores de Gobierno del Estado. Anexando como </w:t>
      </w:r>
      <w:proofErr w:type="spellStart"/>
      <w:r>
        <w:t>requi</w:t>
      </w:r>
      <w:proofErr w:type="spellEnd"/>
      <w:r>
        <w:t xml:space="preserve"> </w:t>
      </w:r>
      <w:proofErr w:type="spellStart"/>
      <w:r>
        <w:t>jto</w:t>
      </w:r>
      <w:proofErr w:type="spellEnd"/>
      <w:r>
        <w:t xml:space="preserve"> a constancia de situación fiscal.</w:t>
      </w:r>
    </w:p>
    <w:p w14:paraId="43C52CF7" w14:textId="77777777" w:rsidR="00A924FA" w:rsidRDefault="00A924FA" w:rsidP="00A924FA">
      <w:pPr>
        <w:spacing w:after="361"/>
        <w:ind w:left="470"/>
      </w:pPr>
      <w:r>
        <w:rPr>
          <w:sz w:val="28"/>
        </w:rPr>
        <w:t xml:space="preserve">Articulo 20.- Con la </w:t>
      </w:r>
      <w:proofErr w:type="gramStart"/>
      <w:r>
        <w:rPr>
          <w:sz w:val="28"/>
        </w:rPr>
        <w:t>finalidad{</w:t>
      </w:r>
      <w:proofErr w:type="gramEnd"/>
      <w:r>
        <w:rPr>
          <w:sz w:val="28"/>
        </w:rPr>
        <w:t xml:space="preserve">de proteger, </w:t>
      </w:r>
      <w:proofErr w:type="spellStart"/>
      <w:r>
        <w:rPr>
          <w:sz w:val="28"/>
        </w:rPr>
        <w:t>coqtrplar</w:t>
      </w:r>
      <w:proofErr w:type="spellEnd"/>
      <w:r>
        <w:rPr>
          <w:sz w:val="28"/>
        </w:rPr>
        <w:t xml:space="preserve"> y salvaguardar el Patrimonio del Municipio, las Dependencias o Entidades, pt8Íérentemente deberán contar con los recursos suficientes en </w:t>
      </w:r>
      <w:proofErr w:type="spellStart"/>
      <w:r>
        <w:rPr>
          <w:sz w:val="28"/>
        </w:rPr>
        <w:t>lag</w:t>
      </w:r>
      <w:proofErr w:type="spellEnd"/>
      <w:r>
        <w:rPr>
          <w:sz w:val="28"/>
        </w:rPr>
        <w:t xml:space="preserve"> partidas </w:t>
      </w:r>
      <w:proofErr w:type="spellStart"/>
      <w:r>
        <w:rPr>
          <w:sz w:val="28"/>
        </w:rPr>
        <w:t>correspóndientes</w:t>
      </w:r>
      <w:proofErr w:type="spellEnd"/>
      <w:r>
        <w:rPr>
          <w:sz w:val="28"/>
        </w:rPr>
        <w:t xml:space="preserve">, para cubrir los gastos de aseguramiento de los </w:t>
      </w:r>
      <w:proofErr w:type="spellStart"/>
      <w:r>
        <w:rPr>
          <w:sz w:val="28"/>
        </w:rPr>
        <w:t>bieñes</w:t>
      </w:r>
      <w:proofErr w:type="spellEnd"/>
      <w:r>
        <w:rPr>
          <w:sz w:val="28"/>
        </w:rPr>
        <w:t xml:space="preserve">, así como </w:t>
      </w:r>
      <w:proofErr w:type="spellStart"/>
      <w:r>
        <w:rPr>
          <w:sz w:val="28"/>
        </w:rPr>
        <w:t>paratej</w:t>
      </w:r>
      <w:proofErr w:type="spellEnd"/>
      <w:r>
        <w:rPr>
          <w:sz w:val="28"/>
        </w:rPr>
        <w:t xml:space="preserve"> pago </w:t>
      </w:r>
      <w:r>
        <w:rPr>
          <w:sz w:val="28"/>
        </w:rPr>
        <w:lastRenderedPageBreak/>
        <w:t xml:space="preserve">de impuestos y derechos de los mismos, de </w:t>
      </w:r>
      <w:proofErr w:type="spellStart"/>
      <w:r>
        <w:rPr>
          <w:sz w:val="28"/>
        </w:rPr>
        <w:t>Io</w:t>
      </w:r>
      <w:proofErr w:type="spellEnd"/>
      <w:r>
        <w:rPr>
          <w:sz w:val="28"/>
        </w:rPr>
        <w:t xml:space="preserve"> </w:t>
      </w:r>
      <w:proofErr w:type="spellStart"/>
      <w:r>
        <w:rPr>
          <w:sz w:val="28"/>
        </w:rPr>
        <w:t>cóñtrario</w:t>
      </w:r>
      <w:proofErr w:type="spellEnd"/>
      <w:r>
        <w:rPr>
          <w:sz w:val="28"/>
        </w:rPr>
        <w:t xml:space="preserve"> las </w:t>
      </w:r>
      <w:proofErr w:type="spellStart"/>
      <w:r>
        <w:rPr>
          <w:sz w:val="28"/>
        </w:rPr>
        <w:t>Dependências</w:t>
      </w:r>
      <w:proofErr w:type="spellEnd"/>
      <w:r>
        <w:rPr>
          <w:sz w:val="28"/>
        </w:rPr>
        <w:t xml:space="preserve"> o Entidades asumirán la responsabilidad en caso de daño </w:t>
      </w:r>
      <w:proofErr w:type="spellStart"/>
      <w:r>
        <w:rPr>
          <w:sz w:val="28"/>
        </w:rPr>
        <w:t>patrimoiiial</w:t>
      </w:r>
      <w:proofErr w:type="spellEnd"/>
      <w:r>
        <w:rPr>
          <w:sz w:val="28"/>
        </w:rPr>
        <w:t xml:space="preserve"> a los bienes que no fueron </w:t>
      </w:r>
      <w:r>
        <w:rPr>
          <w:rFonts w:cs="Calibri"/>
          <w:sz w:val="28"/>
        </w:rPr>
        <w:t>asegurados,</w:t>
      </w:r>
    </w:p>
    <w:p w14:paraId="7E5ADE36" w14:textId="77777777" w:rsidR="00A924FA" w:rsidRDefault="00A924FA" w:rsidP="00A924FA">
      <w:pPr>
        <w:spacing w:after="216"/>
        <w:ind w:left="527" w:right="351"/>
      </w:pPr>
      <w:r>
        <w:t xml:space="preserve">Artículo 21 establecerán límites de crédito </w:t>
      </w:r>
      <w:proofErr w:type="spellStart"/>
      <w:r>
        <w:t>gle</w:t>
      </w:r>
      <w:proofErr w:type="spellEnd"/>
      <w:r>
        <w:t xml:space="preserve"> cada uno de los equipos de telefonía, ya sea celular o convencional y se </w:t>
      </w:r>
      <w:proofErr w:type="spellStart"/>
      <w:proofErr w:type="gramStart"/>
      <w:r>
        <w:t>respé</w:t>
      </w:r>
      <w:proofErr w:type="spellEnd"/>
      <w:r>
        <w:t>}arán</w:t>
      </w:r>
      <w:proofErr w:type="gramEnd"/>
      <w:r>
        <w:t xml:space="preserve"> de tal forma que cuando se excedan será </w:t>
      </w:r>
      <w:proofErr w:type="spellStart"/>
      <w:r>
        <w:t>mptivo</w:t>
      </w:r>
      <w:proofErr w:type="spellEnd"/>
      <w:r>
        <w:t xml:space="preserve"> de suspensión temporal </w:t>
      </w:r>
      <w:proofErr w:type="spellStart"/>
      <w:r>
        <w:t>det</w:t>
      </w:r>
      <w:proofErr w:type="spellEnd"/>
      <w:r>
        <w:t xml:space="preserve"> servicio.</w:t>
      </w:r>
    </w:p>
    <w:p w14:paraId="7F0BBFB0" w14:textId="77777777" w:rsidR="00A924FA" w:rsidRDefault="00A924FA" w:rsidP="00A924FA">
      <w:pPr>
        <w:ind w:left="570" w:right="351"/>
      </w:pPr>
      <w:r>
        <w:t xml:space="preserve">Artículo 22.- Los servidores públicos </w:t>
      </w:r>
      <w:proofErr w:type="spellStart"/>
      <w:r>
        <w:t>adscritoSa</w:t>
      </w:r>
      <w:proofErr w:type="spellEnd"/>
      <w:r>
        <w:t xml:space="preserve"> </w:t>
      </w:r>
      <w:proofErr w:type="spellStart"/>
      <w:r>
        <w:t>lasdependencias</w:t>
      </w:r>
      <w:proofErr w:type="spellEnd"/>
      <w:r>
        <w:t xml:space="preserve"> que cuenten bajo su resguardo, con aparatos de telefonía fija, móvil o de radiocomunicación, serán responsables de ejercer este servicio adecuadamente.</w:t>
      </w:r>
    </w:p>
    <w:p w14:paraId="00C5CFBB" w14:textId="77777777" w:rsidR="00A924FA" w:rsidRDefault="00A924FA" w:rsidP="00A924FA">
      <w:pPr>
        <w:spacing w:after="220"/>
        <w:ind w:left="67" w:right="826"/>
      </w:pPr>
      <w:r>
        <w:t xml:space="preserve">Articulo Se establecerán </w:t>
      </w:r>
      <w:proofErr w:type="spellStart"/>
      <w:r>
        <w:t>preférentémente</w:t>
      </w:r>
      <w:proofErr w:type="spellEnd"/>
      <w:r>
        <w:t xml:space="preserve"> controles a través de los tarificadores de llamadas en </w:t>
      </w:r>
      <w:r>
        <w:rPr>
          <w:noProof/>
        </w:rPr>
        <w:drawing>
          <wp:inline distT="0" distB="0" distL="0" distR="0" wp14:anchorId="2B0E9A65" wp14:editId="6A45DE32">
            <wp:extent cx="1190491" cy="177904"/>
            <wp:effectExtent l="0" t="0" r="0" b="0"/>
            <wp:docPr id="18322" name="Picture 18322"/>
            <wp:cNvGraphicFramePr/>
            <a:graphic xmlns:a="http://schemas.openxmlformats.org/drawingml/2006/main">
              <a:graphicData uri="http://schemas.openxmlformats.org/drawingml/2006/picture">
                <pic:pic xmlns:pic="http://schemas.openxmlformats.org/drawingml/2006/picture">
                  <pic:nvPicPr>
                    <pic:cNvPr id="18322" name="Picture 18322"/>
                    <pic:cNvPicPr/>
                  </pic:nvPicPr>
                  <pic:blipFill>
                    <a:blip r:embed="rId46"/>
                    <a:stretch>
                      <a:fillRect/>
                    </a:stretch>
                  </pic:blipFill>
                  <pic:spPr>
                    <a:xfrm>
                      <a:off x="0" y="0"/>
                      <a:ext cx="1190491" cy="177904"/>
                    </a:xfrm>
                    <a:prstGeom prst="rect">
                      <a:avLst/>
                    </a:prstGeom>
                  </pic:spPr>
                </pic:pic>
              </a:graphicData>
            </a:graphic>
          </wp:inline>
        </w:drawing>
      </w:r>
      <w:r>
        <w:t xml:space="preserve">bien en teléfonos identificados, para que a través de reportes </w:t>
      </w:r>
      <w:proofErr w:type="spellStart"/>
      <w:r>
        <w:t>predisos</w:t>
      </w:r>
      <w:proofErr w:type="spellEnd"/>
      <w:r>
        <w:t xml:space="preserve"> </w:t>
      </w:r>
      <w:proofErr w:type="spellStart"/>
      <w:r>
        <w:t>seàà</w:t>
      </w:r>
      <w:proofErr w:type="spellEnd"/>
      <w:r>
        <w:t xml:space="preserve"> posible cobrar las llamadas no oficiales que se realicen en cada de las </w:t>
      </w:r>
      <w:proofErr w:type="spellStart"/>
      <w:r>
        <w:t>líheas</w:t>
      </w:r>
      <w:proofErr w:type="spellEnd"/>
      <w:r>
        <w:t xml:space="preserve"> y reintegrar tos recursos a la Tesorería Municipal por parte de aquella(s) pe </w:t>
      </w:r>
      <w:proofErr w:type="spellStart"/>
      <w:r>
        <w:t>sonas</w:t>
      </w:r>
      <w:proofErr w:type="spellEnd"/>
      <w:r>
        <w:t xml:space="preserve"> que hagan uso indebido del teléfono. En esta </w:t>
      </w:r>
      <w:r>
        <w:rPr>
          <w:noProof/>
        </w:rPr>
        <w:drawing>
          <wp:inline distT="0" distB="0" distL="0" distR="0" wp14:anchorId="156A0546" wp14:editId="1F59117E">
            <wp:extent cx="985234" cy="141411"/>
            <wp:effectExtent l="0" t="0" r="0" b="0"/>
            <wp:docPr id="18323" name="Picture 18323"/>
            <wp:cNvGraphicFramePr/>
            <a:graphic xmlns:a="http://schemas.openxmlformats.org/drawingml/2006/main">
              <a:graphicData uri="http://schemas.openxmlformats.org/drawingml/2006/picture">
                <pic:pic xmlns:pic="http://schemas.openxmlformats.org/drawingml/2006/picture">
                  <pic:nvPicPr>
                    <pic:cNvPr id="18323" name="Picture 18323"/>
                    <pic:cNvPicPr/>
                  </pic:nvPicPr>
                  <pic:blipFill>
                    <a:blip r:embed="rId47"/>
                    <a:stretch>
                      <a:fillRect/>
                    </a:stretch>
                  </pic:blipFill>
                  <pic:spPr>
                    <a:xfrm>
                      <a:off x="0" y="0"/>
                      <a:ext cx="985234" cy="141411"/>
                    </a:xfrm>
                    <a:prstGeom prst="rect">
                      <a:avLst/>
                    </a:prstGeom>
                  </pic:spPr>
                </pic:pic>
              </a:graphicData>
            </a:graphic>
          </wp:inline>
        </w:drawing>
      </w:r>
      <w:r>
        <w:t xml:space="preserve"> </w:t>
      </w:r>
      <w:proofErr w:type="spellStart"/>
      <w:r>
        <w:t>apoydiàhrrestricto</w:t>
      </w:r>
      <w:proofErr w:type="spellEnd"/>
      <w:r>
        <w:t xml:space="preserve"> de cada uno de los directores, alcanza una corresponsabilidad </w:t>
      </w:r>
      <w:proofErr w:type="spellStart"/>
      <w:r>
        <w:t>dêl</w:t>
      </w:r>
      <w:proofErr w:type="spellEnd"/>
      <w:r>
        <w:t xml:space="preserve">*buen uso y control, supervisión y análisis de los reportes que se </w:t>
      </w:r>
      <w:proofErr w:type="spellStart"/>
      <w:r>
        <w:t>geoeren</w:t>
      </w:r>
      <w:proofErr w:type="spellEnd"/>
      <w:r>
        <w:t>.</w:t>
      </w:r>
    </w:p>
    <w:p w14:paraId="3FBEF819" w14:textId="77777777" w:rsidR="00A924FA" w:rsidRDefault="00A924FA" w:rsidP="00A924FA">
      <w:pPr>
        <w:spacing w:after="0"/>
        <w:ind w:left="189" w:right="769"/>
      </w:pPr>
      <w:r>
        <w:t xml:space="preserve">Articulo 24.- Quedan </w:t>
      </w:r>
      <w:proofErr w:type="spellStart"/>
      <w:r>
        <w:t>estrictamentêDrohibidQS</w:t>
      </w:r>
      <w:proofErr w:type="spellEnd"/>
      <w:r>
        <w:t xml:space="preserve"> </w:t>
      </w:r>
      <w:proofErr w:type="spellStart"/>
      <w:r>
        <w:t>ilas</w:t>
      </w:r>
      <w:proofErr w:type="spellEnd"/>
      <w:r>
        <w:t xml:space="preserve"> llamadas de larga distancia de carácter internacional, con </w:t>
      </w:r>
      <w:proofErr w:type="spellStart"/>
      <w:r>
        <w:t>excep#ión</w:t>
      </w:r>
      <w:proofErr w:type="spellEnd"/>
      <w:r>
        <w:t xml:space="preserve"> de </w:t>
      </w:r>
      <w:proofErr w:type="spellStart"/>
      <w:r>
        <w:t>ãqÚellas</w:t>
      </w:r>
      <w:proofErr w:type="spellEnd"/>
      <w:r>
        <w:t xml:space="preserve"> que se requieran para el funcionamiento adecuado de la </w:t>
      </w:r>
      <w:proofErr w:type="spellStart"/>
      <w:r>
        <w:t>Administraéién</w:t>
      </w:r>
      <w:proofErr w:type="spellEnd"/>
      <w:r>
        <w:t xml:space="preserve"> Pública Municipal mediante oficio emitido por parte de cada </w:t>
      </w:r>
      <w:proofErr w:type="spellStart"/>
      <w:r>
        <w:t>uniddd</w:t>
      </w:r>
      <w:proofErr w:type="spellEnd"/>
      <w:r>
        <w:t xml:space="preserve"> </w:t>
      </w:r>
      <w:proofErr w:type="spellStart"/>
      <w:r>
        <w:t>respósabte</w:t>
      </w:r>
      <w:proofErr w:type="spellEnd"/>
      <w:r>
        <w:t>.</w:t>
      </w:r>
    </w:p>
    <w:p w14:paraId="1C40B5A5" w14:textId="77777777" w:rsidR="00A924FA" w:rsidRDefault="00A924FA" w:rsidP="00A924FA">
      <w:pPr>
        <w:spacing w:after="301"/>
        <w:ind w:left="189" w:right="351"/>
      </w:pPr>
      <w:r>
        <w:t xml:space="preserve">Articulo 25--Quedan </w:t>
      </w:r>
      <w:r>
        <w:rPr>
          <w:noProof/>
        </w:rPr>
        <w:drawing>
          <wp:inline distT="0" distB="0" distL="0" distR="0" wp14:anchorId="3700D80E" wp14:editId="366D5D4A">
            <wp:extent cx="1705914" cy="346684"/>
            <wp:effectExtent l="0" t="0" r="0" b="0"/>
            <wp:docPr id="18324" name="Picture 18324"/>
            <wp:cNvGraphicFramePr/>
            <a:graphic xmlns:a="http://schemas.openxmlformats.org/drawingml/2006/main">
              <a:graphicData uri="http://schemas.openxmlformats.org/drawingml/2006/picture">
                <pic:pic xmlns:pic="http://schemas.openxmlformats.org/drawingml/2006/picture">
                  <pic:nvPicPr>
                    <pic:cNvPr id="18324" name="Picture 18324"/>
                    <pic:cNvPicPr/>
                  </pic:nvPicPr>
                  <pic:blipFill>
                    <a:blip r:embed="rId48"/>
                    <a:stretch>
                      <a:fillRect/>
                    </a:stretch>
                  </pic:blipFill>
                  <pic:spPr>
                    <a:xfrm>
                      <a:off x="0" y="0"/>
                      <a:ext cx="1705914" cy="346684"/>
                    </a:xfrm>
                    <a:prstGeom prst="rect">
                      <a:avLst/>
                    </a:prstGeom>
                  </pic:spPr>
                </pic:pic>
              </a:graphicData>
            </a:graphic>
          </wp:inline>
        </w:drawing>
      </w:r>
      <w:r>
        <w:t xml:space="preserve"> las llamadas de pago por servicio "Hot </w:t>
      </w:r>
      <w:proofErr w:type="spellStart"/>
      <w:r>
        <w:t>Lines</w:t>
      </w:r>
      <w:proofErr w:type="spellEnd"/>
      <w:r>
        <w:t xml:space="preserve">" y en general </w:t>
      </w:r>
      <w:proofErr w:type="spellStart"/>
      <w:r>
        <w:t>toda'las</w:t>
      </w:r>
      <w:proofErr w:type="spellEnd"/>
      <w:r>
        <w:t xml:space="preserve"> </w:t>
      </w:r>
      <w:proofErr w:type="spellStart"/>
      <w:r>
        <w:t>tléEhadas</w:t>
      </w:r>
      <w:proofErr w:type="spellEnd"/>
      <w:r>
        <w:t xml:space="preserve"> al 01 900.</w:t>
      </w:r>
    </w:p>
    <w:p w14:paraId="798542B8" w14:textId="77777777" w:rsidR="00A924FA" w:rsidRDefault="00A924FA" w:rsidP="00A924FA">
      <w:pPr>
        <w:spacing w:after="226"/>
        <w:ind w:left="189" w:right="351"/>
      </w:pPr>
      <w:r>
        <w:t xml:space="preserve">Artículo 26.- No se autoriza la d4tarjetas </w:t>
      </w:r>
      <w:proofErr w:type="spellStart"/>
      <w:r>
        <w:t>pre-pagadas</w:t>
      </w:r>
      <w:proofErr w:type="spellEnd"/>
      <w:r>
        <w:t xml:space="preserve"> y/o recargas electrónicas de telefonía celular.</w:t>
      </w:r>
    </w:p>
    <w:p w14:paraId="085D8D80" w14:textId="77777777" w:rsidR="00A924FA" w:rsidRDefault="00A924FA" w:rsidP="00A924FA">
      <w:pPr>
        <w:spacing w:after="225"/>
        <w:ind w:left="189" w:right="351"/>
      </w:pPr>
      <w:r>
        <w:t xml:space="preserve">Artículo 27.- El combustible deberá </w:t>
      </w:r>
      <w:proofErr w:type="spellStart"/>
      <w:r>
        <w:t>cptjsurnir</w:t>
      </w:r>
      <w:proofErr w:type="spellEnd"/>
      <w:r>
        <w:t xml:space="preserve"> e en el vehículo al </w:t>
      </w:r>
      <w:proofErr w:type="spellStart"/>
      <w:r>
        <w:t>cuat</w:t>
      </w:r>
      <w:proofErr w:type="spellEnd"/>
      <w:r>
        <w:t xml:space="preserve"> fue suministrado y para cumplir las </w:t>
      </w:r>
      <w:proofErr w:type="spellStart"/>
      <w:r>
        <w:t>funcion$ftao</w:t>
      </w:r>
      <w:proofErr w:type="spellEnd"/>
      <w:r>
        <w:t xml:space="preserve"> las </w:t>
      </w:r>
      <w:proofErr w:type="spellStart"/>
      <w:r>
        <w:t>ue</w:t>
      </w:r>
      <w:proofErr w:type="spellEnd"/>
      <w:r>
        <w:t xml:space="preserve"> fue asignado.</w:t>
      </w:r>
    </w:p>
    <w:p w14:paraId="080A1655" w14:textId="77777777" w:rsidR="00A924FA" w:rsidRDefault="00A924FA" w:rsidP="00A924FA">
      <w:pPr>
        <w:spacing w:after="245"/>
        <w:ind w:left="254" w:right="675"/>
      </w:pPr>
      <w:r>
        <w:t xml:space="preserve">Artículo 28.- Se requiere a las Direccione </w:t>
      </w:r>
      <w:proofErr w:type="spellStart"/>
      <w:r>
        <w:t>tla</w:t>
      </w:r>
      <w:proofErr w:type="spellEnd"/>
      <w:r>
        <w:t xml:space="preserve"> </w:t>
      </w:r>
      <w:proofErr w:type="spellStart"/>
      <w:r>
        <w:t>reu</w:t>
      </w:r>
      <w:proofErr w:type="spellEnd"/>
      <w:r>
        <w:t xml:space="preserve"> </w:t>
      </w:r>
      <w:proofErr w:type="spellStart"/>
      <w:r>
        <w:t>ilización</w:t>
      </w:r>
      <w:proofErr w:type="spellEnd"/>
      <w:r>
        <w:t xml:space="preserve"> de su papelería oficial para el fotocopiado cuando la </w:t>
      </w:r>
      <w:proofErr w:type="spellStart"/>
      <w:r>
        <w:t>documentacióril</w:t>
      </w:r>
      <w:proofErr w:type="spellEnd"/>
      <w:r>
        <w:t xml:space="preserve"> sea para uso interno de las mismas.</w:t>
      </w:r>
    </w:p>
    <w:p w14:paraId="06078284" w14:textId="77777777" w:rsidR="00A924FA" w:rsidRDefault="00A924FA" w:rsidP="00A924FA">
      <w:pPr>
        <w:spacing w:after="257"/>
        <w:ind w:left="283" w:right="639"/>
      </w:pPr>
      <w:r>
        <w:t xml:space="preserve">Artículo 29.- Las Dependencias y Entidades 't </w:t>
      </w:r>
      <w:proofErr w:type="spellStart"/>
      <w:r>
        <w:t>ndrán</w:t>
      </w:r>
      <w:proofErr w:type="spellEnd"/>
      <w:r>
        <w:t xml:space="preserve"> cuidado de ejercer la partida de publicidad, previa </w:t>
      </w:r>
      <w:r>
        <w:rPr>
          <w:noProof/>
        </w:rPr>
        <w:drawing>
          <wp:inline distT="0" distB="0" distL="0" distR="0" wp14:anchorId="1CA0AF4F" wp14:editId="5B7231DB">
            <wp:extent cx="1081021" cy="187027"/>
            <wp:effectExtent l="0" t="0" r="0" b="0"/>
            <wp:docPr id="18326" name="Picture 18326"/>
            <wp:cNvGraphicFramePr/>
            <a:graphic xmlns:a="http://schemas.openxmlformats.org/drawingml/2006/main">
              <a:graphicData uri="http://schemas.openxmlformats.org/drawingml/2006/picture">
                <pic:pic xmlns:pic="http://schemas.openxmlformats.org/drawingml/2006/picture">
                  <pic:nvPicPr>
                    <pic:cNvPr id="18326" name="Picture 18326"/>
                    <pic:cNvPicPr/>
                  </pic:nvPicPr>
                  <pic:blipFill>
                    <a:blip r:embed="rId49"/>
                    <a:stretch>
                      <a:fillRect/>
                    </a:stretch>
                  </pic:blipFill>
                  <pic:spPr>
                    <a:xfrm>
                      <a:off x="0" y="0"/>
                      <a:ext cx="1081021" cy="187027"/>
                    </a:xfrm>
                    <a:prstGeom prst="rect">
                      <a:avLst/>
                    </a:prstGeom>
                  </pic:spPr>
                </pic:pic>
              </a:graphicData>
            </a:graphic>
          </wp:inline>
        </w:drawing>
      </w:r>
      <w:r>
        <w:t xml:space="preserve">la </w:t>
      </w:r>
      <w:proofErr w:type="spellStart"/>
      <w:r>
        <w:t>Preidenta</w:t>
      </w:r>
      <w:proofErr w:type="spellEnd"/>
      <w:r>
        <w:t xml:space="preserve"> municipal y/o de la Dirección de Comunicación Social </w:t>
      </w:r>
      <w:proofErr w:type="spellStart"/>
      <w:r>
        <w:t>cofi</w:t>
      </w:r>
      <w:proofErr w:type="spellEnd"/>
      <w:r>
        <w:t xml:space="preserve"> </w:t>
      </w:r>
      <w:proofErr w:type="spellStart"/>
      <w:r>
        <w:t>objetQde</w:t>
      </w:r>
      <w:proofErr w:type="spellEnd"/>
      <w:r>
        <w:t xml:space="preserve"> verificar el importe disponible en la correspondiente partida </w:t>
      </w:r>
      <w:proofErr w:type="spellStart"/>
      <w:r>
        <w:t>presuÊVestal</w:t>
      </w:r>
      <w:proofErr w:type="spellEnd"/>
      <w:r>
        <w:t>.</w:t>
      </w:r>
    </w:p>
    <w:p w14:paraId="6926A7F1" w14:textId="77777777" w:rsidR="00A924FA" w:rsidRDefault="00A924FA" w:rsidP="00A924FA">
      <w:pPr>
        <w:spacing w:after="332"/>
        <w:ind w:left="319" w:right="589"/>
      </w:pPr>
      <w:r>
        <w:rPr>
          <w:sz w:val="28"/>
        </w:rPr>
        <w:t xml:space="preserve">Articulo 30.- Para efectos de </w:t>
      </w:r>
      <w:proofErr w:type="spellStart"/>
      <w:proofErr w:type="gramStart"/>
      <w:r>
        <w:rPr>
          <w:sz w:val="28"/>
        </w:rPr>
        <w:t>autô</w:t>
      </w:r>
      <w:proofErr w:type="spellEnd"/>
      <w:r>
        <w:rPr>
          <w:sz w:val="28"/>
        </w:rPr>
        <w:t>}</w:t>
      </w:r>
      <w:proofErr w:type="spellStart"/>
      <w:r>
        <w:rPr>
          <w:sz w:val="28"/>
        </w:rPr>
        <w:t>ización</w:t>
      </w:r>
      <w:proofErr w:type="spellEnd"/>
      <w:proofErr w:type="gramEnd"/>
      <w:r>
        <w:rPr>
          <w:sz w:val="28"/>
        </w:rPr>
        <w:t xml:space="preserve"> </w:t>
      </w:r>
      <w:proofErr w:type="spellStart"/>
      <w:r>
        <w:rPr>
          <w:sz w:val="28"/>
        </w:rPr>
        <w:t>perp</w:t>
      </w:r>
      <w:proofErr w:type="spellEnd"/>
      <w:r>
        <w:rPr>
          <w:sz w:val="28"/>
        </w:rPr>
        <w:t xml:space="preserve"> el pago de facturas, quedan excluidas las personas físicas o </w:t>
      </w:r>
      <w:proofErr w:type="spellStart"/>
      <w:r>
        <w:rPr>
          <w:sz w:val="28"/>
        </w:rPr>
        <w:t>mótales</w:t>
      </w:r>
      <w:proofErr w:type="spellEnd"/>
      <w:r>
        <w:rPr>
          <w:sz w:val="28"/>
        </w:rPr>
        <w:t xml:space="preserve"> que </w:t>
      </w:r>
      <w:proofErr w:type="spellStart"/>
      <w:r>
        <w:rPr>
          <w:sz w:val="28"/>
        </w:rPr>
        <w:t>qP,estén</w:t>
      </w:r>
      <w:proofErr w:type="spellEnd"/>
      <w:r>
        <w:rPr>
          <w:sz w:val="28"/>
        </w:rPr>
        <w:t xml:space="preserve"> previamente aprobadas por los solicitantes del servicio, </w:t>
      </w:r>
      <w:proofErr w:type="spellStart"/>
      <w:r>
        <w:rPr>
          <w:sz w:val="28"/>
        </w:rPr>
        <w:t>Qtravés</w:t>
      </w:r>
      <w:proofErr w:type="spellEnd"/>
      <w:r>
        <w:rPr>
          <w:sz w:val="28"/>
        </w:rPr>
        <w:t xml:space="preserve"> de </w:t>
      </w:r>
      <w:proofErr w:type="spellStart"/>
      <w:r>
        <w:rPr>
          <w:sz w:val="28"/>
        </w:rPr>
        <w:t>lãfequisición</w:t>
      </w:r>
      <w:proofErr w:type="spellEnd"/>
      <w:r>
        <w:rPr>
          <w:sz w:val="28"/>
        </w:rPr>
        <w:t xml:space="preserve"> u orden de compra debidamente autorizada por *</w:t>
      </w:r>
      <w:proofErr w:type="spellStart"/>
      <w:r>
        <w:rPr>
          <w:sz w:val="28"/>
        </w:rPr>
        <w:t>tel</w:t>
      </w:r>
      <w:proofErr w:type="spellEnd"/>
      <w:r>
        <w:rPr>
          <w:sz w:val="28"/>
        </w:rPr>
        <w:t xml:space="preserve"> Director Unidad responsable y preferentemente con el </w:t>
      </w:r>
      <w:proofErr w:type="spellStart"/>
      <w:r>
        <w:rPr>
          <w:sz w:val="28"/>
        </w:rPr>
        <w:t>Vo.Bo</w:t>
      </w:r>
      <w:proofErr w:type="spellEnd"/>
      <w:r>
        <w:rPr>
          <w:sz w:val="28"/>
        </w:rPr>
        <w:t xml:space="preserve"> dé la el Tesorero Municipal </w:t>
      </w:r>
      <w:proofErr w:type="spellStart"/>
      <w:r>
        <w:rPr>
          <w:sz w:val="28"/>
        </w:rPr>
        <w:t>ó</w:t>
      </w:r>
      <w:proofErr w:type="spellEnd"/>
      <w:r>
        <w:rPr>
          <w:sz w:val="28"/>
        </w:rPr>
        <w:t xml:space="preserve"> su equivalente.</w:t>
      </w:r>
    </w:p>
    <w:p w14:paraId="0B05A5EA" w14:textId="77777777" w:rsidR="00A924FA" w:rsidRDefault="00A924FA" w:rsidP="00A924FA">
      <w:pPr>
        <w:spacing w:after="250"/>
        <w:ind w:left="383" w:right="136"/>
      </w:pPr>
      <w:r>
        <w:rPr>
          <w:sz w:val="28"/>
        </w:rPr>
        <w:lastRenderedPageBreak/>
        <w:t xml:space="preserve">Artículo 31.- La </w:t>
      </w:r>
      <w:proofErr w:type="spellStart"/>
      <w:r>
        <w:rPr>
          <w:sz w:val="28"/>
        </w:rPr>
        <w:t>adquisicidih</w:t>
      </w:r>
      <w:proofErr w:type="spellEnd"/>
      <w:r>
        <w:rPr>
          <w:sz w:val="28"/>
        </w:rPr>
        <w:t xml:space="preserve"> de bienes y Servicios informáticos y de telecomunicaciones, software y desarrollo de </w:t>
      </w:r>
      <w:proofErr w:type="spellStart"/>
      <w:r>
        <w:rPr>
          <w:sz w:val="28"/>
        </w:rPr>
        <w:t>sisfêmas</w:t>
      </w:r>
      <w:proofErr w:type="spellEnd"/>
      <w:r>
        <w:rPr>
          <w:sz w:val="28"/>
        </w:rPr>
        <w:t xml:space="preserve">, deberá contar con la </w:t>
      </w:r>
      <w:r>
        <w:rPr>
          <w:noProof/>
        </w:rPr>
        <w:drawing>
          <wp:inline distT="0" distB="0" distL="0" distR="0" wp14:anchorId="46EF7553" wp14:editId="6B74D807">
            <wp:extent cx="4561" cy="18247"/>
            <wp:effectExtent l="0" t="0" r="0" b="0"/>
            <wp:docPr id="17924" name="Picture 17924"/>
            <wp:cNvGraphicFramePr/>
            <a:graphic xmlns:a="http://schemas.openxmlformats.org/drawingml/2006/main">
              <a:graphicData uri="http://schemas.openxmlformats.org/drawingml/2006/picture">
                <pic:pic xmlns:pic="http://schemas.openxmlformats.org/drawingml/2006/picture">
                  <pic:nvPicPr>
                    <pic:cNvPr id="17924" name="Picture 17924"/>
                    <pic:cNvPicPr/>
                  </pic:nvPicPr>
                  <pic:blipFill>
                    <a:blip r:embed="rId50"/>
                    <a:stretch>
                      <a:fillRect/>
                    </a:stretch>
                  </pic:blipFill>
                  <pic:spPr>
                    <a:xfrm>
                      <a:off x="0" y="0"/>
                      <a:ext cx="4561" cy="18247"/>
                    </a:xfrm>
                    <a:prstGeom prst="rect">
                      <a:avLst/>
                    </a:prstGeom>
                  </pic:spPr>
                </pic:pic>
              </a:graphicData>
            </a:graphic>
          </wp:inline>
        </w:drawing>
      </w:r>
      <w:r>
        <w:rPr>
          <w:sz w:val="28"/>
        </w:rPr>
        <w:t>validación técnica expresa dé la Dirección de planeación de Informática.</w:t>
      </w:r>
    </w:p>
    <w:p w14:paraId="72BAC1EB" w14:textId="77777777" w:rsidR="00A924FA" w:rsidRDefault="00A924FA" w:rsidP="00A924FA">
      <w:pPr>
        <w:spacing w:after="0" w:line="216" w:lineRule="auto"/>
        <w:ind w:right="25"/>
        <w:jc w:val="center"/>
      </w:pPr>
      <w:r>
        <w:t xml:space="preserve">Artículo 32.- La </w:t>
      </w:r>
      <w:proofErr w:type="spellStart"/>
      <w:r>
        <w:t>adquisidón</w:t>
      </w:r>
      <w:proofErr w:type="spellEnd"/>
      <w:r>
        <w:t xml:space="preserve"> de equipo de </w:t>
      </w:r>
      <w:proofErr w:type="spellStart"/>
      <w:r>
        <w:t>cóm</w:t>
      </w:r>
      <w:proofErr w:type="spellEnd"/>
      <w:r>
        <w:t xml:space="preserve"> </w:t>
      </w:r>
      <w:proofErr w:type="spellStart"/>
      <w:r>
        <w:t>ulo</w:t>
      </w:r>
      <w:proofErr w:type="spellEnd"/>
      <w:r>
        <w:t xml:space="preserve">, software, desarrollo de sistemas, </w:t>
      </w:r>
      <w:proofErr w:type="spellStart"/>
      <w:r>
        <w:t>telecomunicacj</w:t>
      </w:r>
      <w:proofErr w:type="spellEnd"/>
      <w:r>
        <w:t xml:space="preserve"> </w:t>
      </w:r>
      <w:proofErr w:type="spellStart"/>
      <w:r>
        <w:t>nes</w:t>
      </w:r>
      <w:proofErr w:type="spellEnd"/>
      <w:r>
        <w:t xml:space="preserve"> y su instalación s "</w:t>
      </w:r>
      <w:proofErr w:type="spellStart"/>
      <w:r>
        <w:t>õodrá</w:t>
      </w:r>
      <w:proofErr w:type="spellEnd"/>
      <w:r>
        <w:t xml:space="preserve"> autorizar cuando se</w:t>
      </w:r>
    </w:p>
    <w:p w14:paraId="01AE5241" w14:textId="77777777" w:rsidR="00A924FA" w:rsidRDefault="00A924FA" w:rsidP="00A924FA">
      <w:pPr>
        <w:spacing w:after="1" w:line="259" w:lineRule="auto"/>
        <w:ind w:left="3671"/>
      </w:pPr>
      <w:r>
        <w:rPr>
          <w:noProof/>
        </w:rPr>
        <w:drawing>
          <wp:inline distT="0" distB="0" distL="0" distR="0" wp14:anchorId="7C906D70" wp14:editId="4BC36D47">
            <wp:extent cx="793661" cy="483533"/>
            <wp:effectExtent l="0" t="0" r="0" b="0"/>
            <wp:docPr id="21252" name="Picture 21252"/>
            <wp:cNvGraphicFramePr/>
            <a:graphic xmlns:a="http://schemas.openxmlformats.org/drawingml/2006/main">
              <a:graphicData uri="http://schemas.openxmlformats.org/drawingml/2006/picture">
                <pic:pic xmlns:pic="http://schemas.openxmlformats.org/drawingml/2006/picture">
                  <pic:nvPicPr>
                    <pic:cNvPr id="21252" name="Picture 21252"/>
                    <pic:cNvPicPr/>
                  </pic:nvPicPr>
                  <pic:blipFill>
                    <a:blip r:embed="rId51"/>
                    <a:stretch>
                      <a:fillRect/>
                    </a:stretch>
                  </pic:blipFill>
                  <pic:spPr>
                    <a:xfrm>
                      <a:off x="0" y="0"/>
                      <a:ext cx="793661" cy="483533"/>
                    </a:xfrm>
                    <a:prstGeom prst="rect">
                      <a:avLst/>
                    </a:prstGeom>
                  </pic:spPr>
                </pic:pic>
              </a:graphicData>
            </a:graphic>
          </wp:inline>
        </w:drawing>
      </w:r>
    </w:p>
    <w:p w14:paraId="17964116" w14:textId="77777777" w:rsidR="00A924FA" w:rsidRDefault="00A924FA" w:rsidP="00A924FA">
      <w:pPr>
        <w:spacing w:after="245"/>
        <w:ind w:left="189" w:right="603"/>
      </w:pPr>
      <w:r>
        <w:t xml:space="preserve">encuentre justificada y dictaminada con </w:t>
      </w:r>
      <w:proofErr w:type="spellStart"/>
      <w:r>
        <w:t>préüia</w:t>
      </w:r>
      <w:proofErr w:type="spellEnd"/>
      <w:r>
        <w:t xml:space="preserve"> validación técnica y/o a juicio de </w:t>
      </w:r>
      <w:proofErr w:type="spellStart"/>
      <w:r>
        <w:t>ta</w:t>
      </w:r>
      <w:proofErr w:type="spellEnd"/>
      <w:r>
        <w:t xml:space="preserve"> Dirección de Planeación </w:t>
      </w:r>
      <w:proofErr w:type="spellStart"/>
      <w:r>
        <w:t>munic</w:t>
      </w:r>
      <w:proofErr w:type="spellEnd"/>
      <w:r>
        <w:t xml:space="preserve"> </w:t>
      </w:r>
      <w:r>
        <w:rPr>
          <w:vertAlign w:val="superscript"/>
        </w:rPr>
        <w:t xml:space="preserve">i </w:t>
      </w:r>
      <w:r>
        <w:t>al.</w:t>
      </w:r>
    </w:p>
    <w:p w14:paraId="7A4BA8AE" w14:textId="77777777" w:rsidR="00A924FA" w:rsidRDefault="00A924FA" w:rsidP="00A924FA">
      <w:pPr>
        <w:spacing w:after="333"/>
        <w:ind w:left="189" w:right="740"/>
      </w:pPr>
      <w:r>
        <w:t xml:space="preserve">Artículo 33.- La adquisición Equipo Transporte queda sujeta a la situación de aquellos que sean útiles para </w:t>
      </w:r>
      <w:proofErr w:type="gramStart"/>
      <w:r>
        <w:t>él{</w:t>
      </w:r>
      <w:proofErr w:type="gramEnd"/>
      <w:r>
        <w:t>$</w:t>
      </w:r>
      <w:proofErr w:type="spellStart"/>
      <w:r>
        <w:t>ervicio</w:t>
      </w:r>
      <w:proofErr w:type="spellEnd"/>
      <w:r>
        <w:t xml:space="preserve"> y en aquellos casos que sean indispensables para tareas apoyo mi </w:t>
      </w:r>
      <w:proofErr w:type="spellStart"/>
      <w:r>
        <w:t>nicipal</w:t>
      </w:r>
      <w:proofErr w:type="spellEnd"/>
      <w:r>
        <w:t xml:space="preserve">, previamente autorizados por </w:t>
      </w:r>
      <w:proofErr w:type="spellStart"/>
      <w:r>
        <w:t>ta</w:t>
      </w:r>
      <w:proofErr w:type="spellEnd"/>
      <w:r>
        <w:t xml:space="preserve"> Presidenta Municipal o por '</w:t>
      </w:r>
      <w:proofErr w:type="spellStart"/>
      <w:r>
        <w:t>êYComité</w:t>
      </w:r>
      <w:proofErr w:type="spellEnd"/>
      <w:r>
        <w:t xml:space="preserve"> cd• </w:t>
      </w:r>
      <w:proofErr w:type="spellStart"/>
      <w:r>
        <w:rPr>
          <w:vertAlign w:val="superscript"/>
        </w:rPr>
        <w:t>e</w:t>
      </w:r>
      <w:r>
        <w:t>respondiente</w:t>
      </w:r>
      <w:proofErr w:type="spellEnd"/>
      <w:r>
        <w:t>.</w:t>
      </w:r>
    </w:p>
    <w:p w14:paraId="43931B30" w14:textId="77777777" w:rsidR="00A924FA" w:rsidRDefault="00A924FA" w:rsidP="00A924FA">
      <w:pPr>
        <w:spacing w:after="327"/>
        <w:ind w:left="189" w:right="682"/>
      </w:pPr>
      <w:r>
        <w:t xml:space="preserve">Artículo 34.- Todo usuario de </w:t>
      </w:r>
      <w:proofErr w:type="spellStart"/>
      <w:proofErr w:type="gramStart"/>
      <w:r>
        <w:t>unF</w:t>
      </w:r>
      <w:proofErr w:type="spellEnd"/>
      <w:r>
        <w:t>{</w:t>
      </w:r>
      <w:proofErr w:type="spellStart"/>
      <w:proofErr w:type="gramEnd"/>
      <w:r>
        <w:t>vehículdYoficial</w:t>
      </w:r>
      <w:proofErr w:type="spellEnd"/>
      <w:r>
        <w:t>, deberá traer consigo la licencia de conducir vigente acorde-</w:t>
      </w:r>
      <w:proofErr w:type="spellStart"/>
      <w:r>
        <w:t>àla</w:t>
      </w:r>
      <w:proofErr w:type="spellEnd"/>
      <w:r>
        <w:t xml:space="preserve"> </w:t>
      </w:r>
      <w:proofErr w:type="spellStart"/>
      <w:r>
        <w:t>unid?é</w:t>
      </w:r>
      <w:proofErr w:type="spellEnd"/>
      <w:r>
        <w:t xml:space="preserve">} a su cargo, así como póliza del seguro vigente, tarjeta de circulación; al corriente; el resguardante de la unidad cubrirá el importe de la </w:t>
      </w:r>
      <w:proofErr w:type="spellStart"/>
      <w:r>
        <w:t>rqvlta</w:t>
      </w:r>
      <w:proofErr w:type="spellEnd"/>
      <w:r>
        <w:t xml:space="preserve"> </w:t>
      </w:r>
      <w:proofErr w:type="spellStart"/>
      <w:r>
        <w:t>pd</w:t>
      </w:r>
      <w:proofErr w:type="spellEnd"/>
      <w:r>
        <w:t>&lt;</w:t>
      </w:r>
      <w:proofErr w:type="spellStart"/>
      <w:r>
        <w:t>tt</w:t>
      </w:r>
      <w:proofErr w:type="spellEnd"/>
      <w:r>
        <w:t xml:space="preserve"> falta de verificación vehicular si se presentará ese supuesto.</w:t>
      </w:r>
    </w:p>
    <w:p w14:paraId="7D86E390" w14:textId="77777777" w:rsidR="00A924FA" w:rsidRDefault="00A924FA" w:rsidP="00A924FA">
      <w:pPr>
        <w:spacing w:after="3"/>
        <w:ind w:left="290" w:right="200"/>
      </w:pPr>
      <w:r>
        <w:rPr>
          <w:sz w:val="28"/>
        </w:rPr>
        <w:t>Artículo 35.- Queda prohibido el uso dé*</w:t>
      </w:r>
      <w:proofErr w:type="spellStart"/>
      <w:r>
        <w:rPr>
          <w:sz w:val="28"/>
        </w:rPr>
        <w:t>ehíbjos</w:t>
      </w:r>
      <w:proofErr w:type="spellEnd"/>
      <w:r>
        <w:rPr>
          <w:sz w:val="28"/>
        </w:rPr>
        <w:t xml:space="preserve"> oficiales en fines de semana, períodos vacacionales, días feriados y </w:t>
      </w:r>
      <w:proofErr w:type="spellStart"/>
      <w:r>
        <w:rPr>
          <w:sz w:val="28"/>
        </w:rPr>
        <w:t>fübraEel</w:t>
      </w:r>
      <w:proofErr w:type="spellEnd"/>
      <w:r>
        <w:rPr>
          <w:sz w:val="28"/>
        </w:rPr>
        <w:t xml:space="preserve"> horario laboral, a excepción de</w:t>
      </w:r>
    </w:p>
    <w:p w14:paraId="3AD5176E" w14:textId="77777777" w:rsidR="00A924FA" w:rsidRDefault="00A924FA" w:rsidP="00A924FA">
      <w:pPr>
        <w:spacing w:after="29" w:line="259" w:lineRule="auto"/>
        <w:ind w:left="4626"/>
      </w:pPr>
      <w:r>
        <w:rPr>
          <w:noProof/>
        </w:rPr>
        <w:drawing>
          <wp:inline distT="0" distB="0" distL="0" distR="0" wp14:anchorId="234425EB" wp14:editId="086F7C25">
            <wp:extent cx="424198" cy="4562"/>
            <wp:effectExtent l="0" t="0" r="0" b="0"/>
            <wp:docPr id="21254" name="Picture 21254"/>
            <wp:cNvGraphicFramePr/>
            <a:graphic xmlns:a="http://schemas.openxmlformats.org/drawingml/2006/main">
              <a:graphicData uri="http://schemas.openxmlformats.org/drawingml/2006/picture">
                <pic:pic xmlns:pic="http://schemas.openxmlformats.org/drawingml/2006/picture">
                  <pic:nvPicPr>
                    <pic:cNvPr id="21254" name="Picture 21254"/>
                    <pic:cNvPicPr/>
                  </pic:nvPicPr>
                  <pic:blipFill>
                    <a:blip r:embed="rId52"/>
                    <a:stretch>
                      <a:fillRect/>
                    </a:stretch>
                  </pic:blipFill>
                  <pic:spPr>
                    <a:xfrm>
                      <a:off x="0" y="0"/>
                      <a:ext cx="424198" cy="4562"/>
                    </a:xfrm>
                    <a:prstGeom prst="rect">
                      <a:avLst/>
                    </a:prstGeom>
                  </pic:spPr>
                </pic:pic>
              </a:graphicData>
            </a:graphic>
          </wp:inline>
        </w:drawing>
      </w:r>
    </w:p>
    <w:p w14:paraId="1BF0A437" w14:textId="77777777" w:rsidR="00A924FA" w:rsidRDefault="00A924FA" w:rsidP="00A924FA">
      <w:pPr>
        <w:spacing w:after="235"/>
        <w:ind w:left="305" w:right="625"/>
      </w:pPr>
      <w:r>
        <w:t xml:space="preserve">aquellos que por su operación y </w:t>
      </w:r>
      <w:proofErr w:type="spellStart"/>
      <w:r>
        <w:t>naturatqzdde</w:t>
      </w:r>
      <w:proofErr w:type="spellEnd"/>
      <w:r>
        <w:t xml:space="preserve"> uso lo requieran o bien previa autorización del </w:t>
      </w:r>
      <w:proofErr w:type="gramStart"/>
      <w:r>
        <w:t>Jefe</w:t>
      </w:r>
      <w:proofErr w:type="gramEnd"/>
      <w:r>
        <w:t xml:space="preserve"> inmediato, y de </w:t>
      </w:r>
      <w:proofErr w:type="spellStart"/>
      <w:r>
        <w:t>Bt#ferencia</w:t>
      </w:r>
      <w:proofErr w:type="spellEnd"/>
      <w:r>
        <w:t xml:space="preserve"> con conocimiento de la Presidenta Municipal y/</w:t>
      </w:r>
      <w:proofErr w:type="spellStart"/>
      <w:r>
        <w:t>ó</w:t>
      </w:r>
      <w:proofErr w:type="spellEnd"/>
      <w:r>
        <w:t xml:space="preserve"> et Secretario de </w:t>
      </w:r>
      <w:proofErr w:type="spellStart"/>
      <w:r>
        <w:t>Bdministración</w:t>
      </w:r>
      <w:proofErr w:type="spellEnd"/>
      <w:r>
        <w:t xml:space="preserve"> y Finanzas-</w:t>
      </w:r>
    </w:p>
    <w:p w14:paraId="79D88FDE" w14:textId="77777777" w:rsidR="00A924FA" w:rsidRDefault="00A924FA" w:rsidP="00A924FA">
      <w:pPr>
        <w:spacing w:after="179" w:line="259" w:lineRule="auto"/>
        <w:ind w:left="10" w:right="610"/>
        <w:jc w:val="right"/>
      </w:pPr>
      <w:r>
        <w:rPr>
          <w:sz w:val="30"/>
        </w:rPr>
        <w:t>De los siniestros</w:t>
      </w:r>
    </w:p>
    <w:p w14:paraId="04143934" w14:textId="77777777" w:rsidR="00A924FA" w:rsidRDefault="00A924FA" w:rsidP="00A924FA">
      <w:pPr>
        <w:spacing w:after="260"/>
        <w:ind w:left="383" w:right="582"/>
      </w:pPr>
      <w:r>
        <w:rPr>
          <w:noProof/>
        </w:rPr>
        <w:drawing>
          <wp:anchor distT="0" distB="0" distL="114300" distR="114300" simplePos="0" relativeHeight="251674624" behindDoc="0" locked="0" layoutInCell="1" allowOverlap="0" wp14:anchorId="37FA4DC4" wp14:editId="18862622">
            <wp:simplePos x="0" y="0"/>
            <wp:positionH relativeFrom="page">
              <wp:posOffset>136838</wp:posOffset>
            </wp:positionH>
            <wp:positionV relativeFrom="page">
              <wp:posOffset>4516016</wp:posOffset>
            </wp:positionV>
            <wp:extent cx="114032" cy="200712"/>
            <wp:effectExtent l="0" t="0" r="0" b="0"/>
            <wp:wrapSquare wrapText="bothSides"/>
            <wp:docPr id="102196" name="Picture 102196"/>
            <wp:cNvGraphicFramePr/>
            <a:graphic xmlns:a="http://schemas.openxmlformats.org/drawingml/2006/main">
              <a:graphicData uri="http://schemas.openxmlformats.org/drawingml/2006/picture">
                <pic:pic xmlns:pic="http://schemas.openxmlformats.org/drawingml/2006/picture">
                  <pic:nvPicPr>
                    <pic:cNvPr id="102196" name="Picture 102196"/>
                    <pic:cNvPicPr/>
                  </pic:nvPicPr>
                  <pic:blipFill>
                    <a:blip r:embed="rId53"/>
                    <a:stretch>
                      <a:fillRect/>
                    </a:stretch>
                  </pic:blipFill>
                  <pic:spPr>
                    <a:xfrm>
                      <a:off x="0" y="0"/>
                      <a:ext cx="114032" cy="200712"/>
                    </a:xfrm>
                    <a:prstGeom prst="rect">
                      <a:avLst/>
                    </a:prstGeom>
                  </pic:spPr>
                </pic:pic>
              </a:graphicData>
            </a:graphic>
          </wp:anchor>
        </w:drawing>
      </w:r>
      <w:r>
        <w:rPr>
          <w:noProof/>
        </w:rPr>
        <w:drawing>
          <wp:anchor distT="0" distB="0" distL="114300" distR="114300" simplePos="0" relativeHeight="251675648" behindDoc="0" locked="0" layoutInCell="1" allowOverlap="0" wp14:anchorId="6D71963A" wp14:editId="399D31E5">
            <wp:simplePos x="0" y="0"/>
            <wp:positionH relativeFrom="page">
              <wp:posOffset>228063</wp:posOffset>
            </wp:positionH>
            <wp:positionV relativeFrom="page">
              <wp:posOffset>4794276</wp:posOffset>
            </wp:positionV>
            <wp:extent cx="13684" cy="22808"/>
            <wp:effectExtent l="0" t="0" r="0" b="0"/>
            <wp:wrapSquare wrapText="bothSides"/>
            <wp:docPr id="20907" name="Picture 20907"/>
            <wp:cNvGraphicFramePr/>
            <a:graphic xmlns:a="http://schemas.openxmlformats.org/drawingml/2006/main">
              <a:graphicData uri="http://schemas.openxmlformats.org/drawingml/2006/picture">
                <pic:pic xmlns:pic="http://schemas.openxmlformats.org/drawingml/2006/picture">
                  <pic:nvPicPr>
                    <pic:cNvPr id="20907" name="Picture 20907"/>
                    <pic:cNvPicPr/>
                  </pic:nvPicPr>
                  <pic:blipFill>
                    <a:blip r:embed="rId54"/>
                    <a:stretch>
                      <a:fillRect/>
                    </a:stretch>
                  </pic:blipFill>
                  <pic:spPr>
                    <a:xfrm>
                      <a:off x="0" y="0"/>
                      <a:ext cx="13684" cy="22808"/>
                    </a:xfrm>
                    <a:prstGeom prst="rect">
                      <a:avLst/>
                    </a:prstGeom>
                  </pic:spPr>
                </pic:pic>
              </a:graphicData>
            </a:graphic>
          </wp:anchor>
        </w:drawing>
      </w:r>
      <w:r>
        <w:rPr>
          <w:noProof/>
        </w:rPr>
        <w:drawing>
          <wp:anchor distT="0" distB="0" distL="114300" distR="114300" simplePos="0" relativeHeight="251676672" behindDoc="0" locked="0" layoutInCell="1" allowOverlap="0" wp14:anchorId="5E8FFDB9" wp14:editId="550592C0">
            <wp:simplePos x="0" y="0"/>
            <wp:positionH relativeFrom="page">
              <wp:posOffset>127716</wp:posOffset>
            </wp:positionH>
            <wp:positionV relativeFrom="page">
              <wp:posOffset>4858139</wp:posOffset>
            </wp:positionV>
            <wp:extent cx="18245" cy="13685"/>
            <wp:effectExtent l="0" t="0" r="0" b="0"/>
            <wp:wrapSquare wrapText="bothSides"/>
            <wp:docPr id="20908" name="Picture 20908"/>
            <wp:cNvGraphicFramePr/>
            <a:graphic xmlns:a="http://schemas.openxmlformats.org/drawingml/2006/main">
              <a:graphicData uri="http://schemas.openxmlformats.org/drawingml/2006/picture">
                <pic:pic xmlns:pic="http://schemas.openxmlformats.org/drawingml/2006/picture">
                  <pic:nvPicPr>
                    <pic:cNvPr id="20908" name="Picture 20908"/>
                    <pic:cNvPicPr/>
                  </pic:nvPicPr>
                  <pic:blipFill>
                    <a:blip r:embed="rId55"/>
                    <a:stretch>
                      <a:fillRect/>
                    </a:stretch>
                  </pic:blipFill>
                  <pic:spPr>
                    <a:xfrm>
                      <a:off x="0" y="0"/>
                      <a:ext cx="18245" cy="13685"/>
                    </a:xfrm>
                    <a:prstGeom prst="rect">
                      <a:avLst/>
                    </a:prstGeom>
                  </pic:spPr>
                </pic:pic>
              </a:graphicData>
            </a:graphic>
          </wp:anchor>
        </w:drawing>
      </w:r>
      <w:r>
        <w:rPr>
          <w:noProof/>
        </w:rPr>
        <w:drawing>
          <wp:anchor distT="0" distB="0" distL="114300" distR="114300" simplePos="0" relativeHeight="251677696" behindDoc="0" locked="0" layoutInCell="1" allowOverlap="0" wp14:anchorId="51DBA2D8" wp14:editId="7203232A">
            <wp:simplePos x="0" y="0"/>
            <wp:positionH relativeFrom="page">
              <wp:posOffset>164206</wp:posOffset>
            </wp:positionH>
            <wp:positionV relativeFrom="page">
              <wp:posOffset>4862701</wp:posOffset>
            </wp:positionV>
            <wp:extent cx="9123" cy="18247"/>
            <wp:effectExtent l="0" t="0" r="0" b="0"/>
            <wp:wrapSquare wrapText="bothSides"/>
            <wp:docPr id="20910" name="Picture 20910"/>
            <wp:cNvGraphicFramePr/>
            <a:graphic xmlns:a="http://schemas.openxmlformats.org/drawingml/2006/main">
              <a:graphicData uri="http://schemas.openxmlformats.org/drawingml/2006/picture">
                <pic:pic xmlns:pic="http://schemas.openxmlformats.org/drawingml/2006/picture">
                  <pic:nvPicPr>
                    <pic:cNvPr id="20910" name="Picture 20910"/>
                    <pic:cNvPicPr/>
                  </pic:nvPicPr>
                  <pic:blipFill>
                    <a:blip r:embed="rId56"/>
                    <a:stretch>
                      <a:fillRect/>
                    </a:stretch>
                  </pic:blipFill>
                  <pic:spPr>
                    <a:xfrm>
                      <a:off x="0" y="0"/>
                      <a:ext cx="9123" cy="18247"/>
                    </a:xfrm>
                    <a:prstGeom prst="rect">
                      <a:avLst/>
                    </a:prstGeom>
                  </pic:spPr>
                </pic:pic>
              </a:graphicData>
            </a:graphic>
          </wp:anchor>
        </w:drawing>
      </w:r>
      <w:r>
        <w:rPr>
          <w:noProof/>
        </w:rPr>
        <w:drawing>
          <wp:anchor distT="0" distB="0" distL="114300" distR="114300" simplePos="0" relativeHeight="251678720" behindDoc="0" locked="0" layoutInCell="1" allowOverlap="0" wp14:anchorId="7D68F545" wp14:editId="3E965160">
            <wp:simplePos x="0" y="0"/>
            <wp:positionH relativeFrom="page">
              <wp:posOffset>150522</wp:posOffset>
            </wp:positionH>
            <wp:positionV relativeFrom="page">
              <wp:posOffset>4862701</wp:posOffset>
            </wp:positionV>
            <wp:extent cx="9123" cy="27370"/>
            <wp:effectExtent l="0" t="0" r="0" b="0"/>
            <wp:wrapSquare wrapText="bothSides"/>
            <wp:docPr id="20909" name="Picture 20909"/>
            <wp:cNvGraphicFramePr/>
            <a:graphic xmlns:a="http://schemas.openxmlformats.org/drawingml/2006/main">
              <a:graphicData uri="http://schemas.openxmlformats.org/drawingml/2006/picture">
                <pic:pic xmlns:pic="http://schemas.openxmlformats.org/drawingml/2006/picture">
                  <pic:nvPicPr>
                    <pic:cNvPr id="20909" name="Picture 20909"/>
                    <pic:cNvPicPr/>
                  </pic:nvPicPr>
                  <pic:blipFill>
                    <a:blip r:embed="rId57"/>
                    <a:stretch>
                      <a:fillRect/>
                    </a:stretch>
                  </pic:blipFill>
                  <pic:spPr>
                    <a:xfrm>
                      <a:off x="0" y="0"/>
                      <a:ext cx="9123" cy="27370"/>
                    </a:xfrm>
                    <a:prstGeom prst="rect">
                      <a:avLst/>
                    </a:prstGeom>
                  </pic:spPr>
                </pic:pic>
              </a:graphicData>
            </a:graphic>
          </wp:anchor>
        </w:drawing>
      </w:r>
      <w:r>
        <w:rPr>
          <w:noProof/>
        </w:rPr>
        <w:drawing>
          <wp:anchor distT="0" distB="0" distL="114300" distR="114300" simplePos="0" relativeHeight="251679744" behindDoc="0" locked="0" layoutInCell="1" allowOverlap="0" wp14:anchorId="27BCACB7" wp14:editId="0C3A9DFC">
            <wp:simplePos x="0" y="0"/>
            <wp:positionH relativeFrom="page">
              <wp:posOffset>273676</wp:posOffset>
            </wp:positionH>
            <wp:positionV relativeFrom="page">
              <wp:posOffset>4871824</wp:posOffset>
            </wp:positionV>
            <wp:extent cx="4561" cy="13685"/>
            <wp:effectExtent l="0" t="0" r="0" b="0"/>
            <wp:wrapSquare wrapText="bothSides"/>
            <wp:docPr id="20911" name="Picture 20911"/>
            <wp:cNvGraphicFramePr/>
            <a:graphic xmlns:a="http://schemas.openxmlformats.org/drawingml/2006/main">
              <a:graphicData uri="http://schemas.openxmlformats.org/drawingml/2006/picture">
                <pic:pic xmlns:pic="http://schemas.openxmlformats.org/drawingml/2006/picture">
                  <pic:nvPicPr>
                    <pic:cNvPr id="20911" name="Picture 20911"/>
                    <pic:cNvPicPr/>
                  </pic:nvPicPr>
                  <pic:blipFill>
                    <a:blip r:embed="rId58"/>
                    <a:stretch>
                      <a:fillRect/>
                    </a:stretch>
                  </pic:blipFill>
                  <pic:spPr>
                    <a:xfrm>
                      <a:off x="0" y="0"/>
                      <a:ext cx="4561" cy="13685"/>
                    </a:xfrm>
                    <a:prstGeom prst="rect">
                      <a:avLst/>
                    </a:prstGeom>
                  </pic:spPr>
                </pic:pic>
              </a:graphicData>
            </a:graphic>
          </wp:anchor>
        </w:drawing>
      </w:r>
      <w:r>
        <w:rPr>
          <w:noProof/>
        </w:rPr>
        <w:drawing>
          <wp:anchor distT="0" distB="0" distL="114300" distR="114300" simplePos="0" relativeHeight="251680768" behindDoc="0" locked="0" layoutInCell="1" allowOverlap="0" wp14:anchorId="3FCB742F" wp14:editId="7B350C48">
            <wp:simplePos x="0" y="0"/>
            <wp:positionH relativeFrom="page">
              <wp:posOffset>259992</wp:posOffset>
            </wp:positionH>
            <wp:positionV relativeFrom="page">
              <wp:posOffset>4876386</wp:posOffset>
            </wp:positionV>
            <wp:extent cx="9123" cy="9123"/>
            <wp:effectExtent l="0" t="0" r="0" b="0"/>
            <wp:wrapSquare wrapText="bothSides"/>
            <wp:docPr id="20912" name="Picture 20912"/>
            <wp:cNvGraphicFramePr/>
            <a:graphic xmlns:a="http://schemas.openxmlformats.org/drawingml/2006/main">
              <a:graphicData uri="http://schemas.openxmlformats.org/drawingml/2006/picture">
                <pic:pic xmlns:pic="http://schemas.openxmlformats.org/drawingml/2006/picture">
                  <pic:nvPicPr>
                    <pic:cNvPr id="20912" name="Picture 20912"/>
                    <pic:cNvPicPr/>
                  </pic:nvPicPr>
                  <pic:blipFill>
                    <a:blip r:embed="rId59"/>
                    <a:stretch>
                      <a:fillRect/>
                    </a:stretch>
                  </pic:blipFill>
                  <pic:spPr>
                    <a:xfrm>
                      <a:off x="0" y="0"/>
                      <a:ext cx="9123" cy="9123"/>
                    </a:xfrm>
                    <a:prstGeom prst="rect">
                      <a:avLst/>
                    </a:prstGeom>
                  </pic:spPr>
                </pic:pic>
              </a:graphicData>
            </a:graphic>
          </wp:anchor>
        </w:drawing>
      </w:r>
      <w:r>
        <w:rPr>
          <w:noProof/>
        </w:rPr>
        <w:drawing>
          <wp:anchor distT="0" distB="0" distL="114300" distR="114300" simplePos="0" relativeHeight="251681792" behindDoc="0" locked="0" layoutInCell="1" allowOverlap="0" wp14:anchorId="3D2524DC" wp14:editId="5503EBC1">
            <wp:simplePos x="0" y="0"/>
            <wp:positionH relativeFrom="page">
              <wp:posOffset>136838</wp:posOffset>
            </wp:positionH>
            <wp:positionV relativeFrom="page">
              <wp:posOffset>4880947</wp:posOffset>
            </wp:positionV>
            <wp:extent cx="4561" cy="9123"/>
            <wp:effectExtent l="0" t="0" r="0" b="0"/>
            <wp:wrapSquare wrapText="bothSides"/>
            <wp:docPr id="20913" name="Picture 20913"/>
            <wp:cNvGraphicFramePr/>
            <a:graphic xmlns:a="http://schemas.openxmlformats.org/drawingml/2006/main">
              <a:graphicData uri="http://schemas.openxmlformats.org/drawingml/2006/picture">
                <pic:pic xmlns:pic="http://schemas.openxmlformats.org/drawingml/2006/picture">
                  <pic:nvPicPr>
                    <pic:cNvPr id="20913" name="Picture 20913"/>
                    <pic:cNvPicPr/>
                  </pic:nvPicPr>
                  <pic:blipFill>
                    <a:blip r:embed="rId60"/>
                    <a:stretch>
                      <a:fillRect/>
                    </a:stretch>
                  </pic:blipFill>
                  <pic:spPr>
                    <a:xfrm>
                      <a:off x="0" y="0"/>
                      <a:ext cx="4561" cy="9123"/>
                    </a:xfrm>
                    <a:prstGeom prst="rect">
                      <a:avLst/>
                    </a:prstGeom>
                  </pic:spPr>
                </pic:pic>
              </a:graphicData>
            </a:graphic>
          </wp:anchor>
        </w:drawing>
      </w:r>
      <w:r>
        <w:rPr>
          <w:sz w:val="28"/>
        </w:rPr>
        <w:t xml:space="preserve">Artículo 36-- En el caso de siniestro de </w:t>
      </w:r>
      <w:proofErr w:type="spellStart"/>
      <w:r>
        <w:rPr>
          <w:sz w:val="28"/>
        </w:rPr>
        <w:t>veh</w:t>
      </w:r>
      <w:proofErr w:type="spellEnd"/>
      <w:r>
        <w:rPr>
          <w:sz w:val="28"/>
        </w:rPr>
        <w:t xml:space="preserve"> </w:t>
      </w:r>
      <w:proofErr w:type="spellStart"/>
      <w:r>
        <w:rPr>
          <w:sz w:val="28"/>
        </w:rPr>
        <w:t>éééos</w:t>
      </w:r>
      <w:proofErr w:type="spellEnd"/>
      <w:r>
        <w:rPr>
          <w:sz w:val="28"/>
        </w:rPr>
        <w:t xml:space="preserve"> oficiales, se dará aviso al área de Recursos Humanos y Materiales o al Jerárquico, para hacer válida la póliza del seguro.</w:t>
      </w:r>
    </w:p>
    <w:p w14:paraId="16E3359E" w14:textId="77777777" w:rsidR="00A924FA" w:rsidRDefault="00A924FA" w:rsidP="00A924FA">
      <w:pPr>
        <w:spacing w:after="287"/>
        <w:ind w:left="383" w:right="200"/>
      </w:pPr>
      <w:r>
        <w:rPr>
          <w:sz w:val="28"/>
        </w:rPr>
        <w:t xml:space="preserve">Cuando et siniestro provenga por </w:t>
      </w:r>
      <w:proofErr w:type="spellStart"/>
      <w:r>
        <w:rPr>
          <w:sz w:val="28"/>
        </w:rPr>
        <w:t>respo</w:t>
      </w:r>
      <w:proofErr w:type="spellEnd"/>
      <w:r>
        <w:rPr>
          <w:sz w:val="28"/>
        </w:rPr>
        <w:t xml:space="preserve"> </w:t>
      </w:r>
      <w:proofErr w:type="spellStart"/>
      <w:r>
        <w:rPr>
          <w:sz w:val="28"/>
        </w:rPr>
        <w:t>ábtlid</w:t>
      </w:r>
      <w:r>
        <w:rPr>
          <w:sz w:val="28"/>
          <w:vertAlign w:val="superscript"/>
        </w:rPr>
        <w:t>Q</w:t>
      </w:r>
      <w:proofErr w:type="spellEnd"/>
      <w:r>
        <w:rPr>
          <w:sz w:val="28"/>
          <w:vertAlign w:val="superscript"/>
        </w:rPr>
        <w:t xml:space="preserve"> </w:t>
      </w:r>
      <w:proofErr w:type="spellStart"/>
      <w:r>
        <w:rPr>
          <w:sz w:val="28"/>
        </w:rPr>
        <w:t>didel</w:t>
      </w:r>
      <w:proofErr w:type="spellEnd"/>
      <w:r>
        <w:rPr>
          <w:sz w:val="28"/>
        </w:rPr>
        <w:t xml:space="preserve"> resguardante y/o usuario, éste deberá efectuar el pago del </w:t>
      </w:r>
      <w:proofErr w:type="spellStart"/>
      <w:r>
        <w:rPr>
          <w:sz w:val="28"/>
        </w:rPr>
        <w:t>deducihiê</w:t>
      </w:r>
      <w:proofErr w:type="spellEnd"/>
      <w:r>
        <w:rPr>
          <w:sz w:val="28"/>
        </w:rPr>
        <w:t>.</w:t>
      </w:r>
    </w:p>
    <w:p w14:paraId="258CAAF1" w14:textId="77777777" w:rsidR="00A924FA" w:rsidRDefault="00A924FA" w:rsidP="00A924FA">
      <w:pPr>
        <w:spacing w:after="196"/>
        <w:ind w:left="383" w:right="496"/>
      </w:pPr>
      <w:r>
        <w:rPr>
          <w:sz w:val="28"/>
        </w:rPr>
        <w:t xml:space="preserve">En caso que el monto de la </w:t>
      </w:r>
      <w:proofErr w:type="spellStart"/>
      <w:r>
        <w:rPr>
          <w:sz w:val="28"/>
        </w:rPr>
        <w:t>reparaciónyde</w:t>
      </w:r>
      <w:proofErr w:type="spellEnd"/>
      <w:r>
        <w:rPr>
          <w:sz w:val="28"/>
        </w:rPr>
        <w:t xml:space="preserve"> sea menor al deducible, el resguardante y/o usuario deberá </w:t>
      </w:r>
      <w:proofErr w:type="spellStart"/>
      <w:r>
        <w:rPr>
          <w:sz w:val="28"/>
        </w:rPr>
        <w:t>absoçdêr</w:t>
      </w:r>
      <w:proofErr w:type="spellEnd"/>
      <w:r>
        <w:rPr>
          <w:sz w:val="28"/>
        </w:rPr>
        <w:t xml:space="preserve"> el </w:t>
      </w:r>
      <w:proofErr w:type="spellStart"/>
      <w:r>
        <w:rPr>
          <w:sz w:val="28"/>
        </w:rPr>
        <w:t>gastQtdeI</w:t>
      </w:r>
      <w:proofErr w:type="spellEnd"/>
      <w:r>
        <w:rPr>
          <w:sz w:val="28"/>
        </w:rPr>
        <w:t xml:space="preserve"> daño al vehículo, dicha reparación se realizará previa </w:t>
      </w:r>
      <w:proofErr w:type="spellStart"/>
      <w:r>
        <w:rPr>
          <w:sz w:val="28"/>
        </w:rPr>
        <w:t>autorizóíón</w:t>
      </w:r>
      <w:proofErr w:type="spellEnd"/>
      <w:r>
        <w:rPr>
          <w:sz w:val="28"/>
        </w:rPr>
        <w:t xml:space="preserve"> por pana de su Superior Jerárquico y/o Presidenta Municipal en </w:t>
      </w:r>
      <w:proofErr w:type="spellStart"/>
      <w:r>
        <w:rPr>
          <w:sz w:val="28"/>
        </w:rPr>
        <w:t>Coorqiñación</w:t>
      </w:r>
      <w:proofErr w:type="spellEnd"/>
      <w:r>
        <w:rPr>
          <w:sz w:val="28"/>
        </w:rPr>
        <w:t xml:space="preserve"> con'${l?? Dirección de recursos materiales, para que ésta a su tez autorice reparación en el taller correspondiente, sin perjuicio de las </w:t>
      </w:r>
      <w:proofErr w:type="spellStart"/>
      <w:r>
        <w:rPr>
          <w:sz w:val="28"/>
        </w:rPr>
        <w:t>ásponsabilidad</w:t>
      </w:r>
      <w:proofErr w:type="spellEnd"/>
      <w:r>
        <w:rPr>
          <w:sz w:val="28"/>
        </w:rPr>
        <w:t xml:space="preserve">&amp; legales y </w:t>
      </w:r>
      <w:r>
        <w:rPr>
          <w:sz w:val="28"/>
        </w:rPr>
        <w:lastRenderedPageBreak/>
        <w:t xml:space="preserve">administrativas a que haya lugar. En su caso, el </w:t>
      </w:r>
      <w:proofErr w:type="spellStart"/>
      <w:r>
        <w:rPr>
          <w:sz w:val="28"/>
        </w:rPr>
        <w:t>Mujicipio</w:t>
      </w:r>
      <w:proofErr w:type="spellEnd"/>
      <w:r>
        <w:rPr>
          <w:sz w:val="28"/>
        </w:rPr>
        <w:t xml:space="preserve"> se hará </w:t>
      </w:r>
      <w:proofErr w:type="spellStart"/>
      <w:r>
        <w:rPr>
          <w:sz w:val="28"/>
        </w:rPr>
        <w:t>catgo</w:t>
      </w:r>
      <w:proofErr w:type="spellEnd"/>
      <w:r>
        <w:rPr>
          <w:sz w:val="28"/>
        </w:rPr>
        <w:t xml:space="preserve"> de la erogación previa autorización de la </w:t>
      </w:r>
      <w:proofErr w:type="gramStart"/>
      <w:r>
        <w:rPr>
          <w:sz w:val="28"/>
        </w:rPr>
        <w:t>Presidenta</w:t>
      </w:r>
      <w:proofErr w:type="gramEnd"/>
      <w:r>
        <w:rPr>
          <w:sz w:val="28"/>
        </w:rPr>
        <w:t xml:space="preserve"> </w:t>
      </w:r>
      <w:proofErr w:type="spellStart"/>
      <w:r>
        <w:rPr>
          <w:sz w:val="28"/>
        </w:rPr>
        <w:t>muniéypal</w:t>
      </w:r>
      <w:proofErr w:type="spellEnd"/>
      <w:r>
        <w:rPr>
          <w:sz w:val="28"/>
        </w:rPr>
        <w:t xml:space="preserve">. </w:t>
      </w:r>
      <w:r>
        <w:rPr>
          <w:noProof/>
        </w:rPr>
        <w:drawing>
          <wp:inline distT="0" distB="0" distL="0" distR="0" wp14:anchorId="1278312B" wp14:editId="2803013C">
            <wp:extent cx="91225" cy="159657"/>
            <wp:effectExtent l="0" t="0" r="0" b="0"/>
            <wp:docPr id="102200" name="Picture 102200"/>
            <wp:cNvGraphicFramePr/>
            <a:graphic xmlns:a="http://schemas.openxmlformats.org/drawingml/2006/main">
              <a:graphicData uri="http://schemas.openxmlformats.org/drawingml/2006/picture">
                <pic:pic xmlns:pic="http://schemas.openxmlformats.org/drawingml/2006/picture">
                  <pic:nvPicPr>
                    <pic:cNvPr id="102200" name="Picture 102200"/>
                    <pic:cNvPicPr/>
                  </pic:nvPicPr>
                  <pic:blipFill>
                    <a:blip r:embed="rId61"/>
                    <a:stretch>
                      <a:fillRect/>
                    </a:stretch>
                  </pic:blipFill>
                  <pic:spPr>
                    <a:xfrm>
                      <a:off x="0" y="0"/>
                      <a:ext cx="91225" cy="159657"/>
                    </a:xfrm>
                    <a:prstGeom prst="rect">
                      <a:avLst/>
                    </a:prstGeom>
                  </pic:spPr>
                </pic:pic>
              </a:graphicData>
            </a:graphic>
          </wp:inline>
        </w:drawing>
      </w:r>
    </w:p>
    <w:p w14:paraId="2086B067" w14:textId="77777777" w:rsidR="00A924FA" w:rsidRDefault="00A924FA" w:rsidP="00A924FA">
      <w:pPr>
        <w:spacing w:after="0" w:line="216" w:lineRule="auto"/>
        <w:ind w:left="460" w:right="208" w:firstLine="5035"/>
      </w:pPr>
      <w:r>
        <w:rPr>
          <w:noProof/>
        </w:rPr>
        <w:drawing>
          <wp:inline distT="0" distB="0" distL="0" distR="0" wp14:anchorId="165320A2" wp14:editId="0E17A56C">
            <wp:extent cx="86664" cy="104918"/>
            <wp:effectExtent l="0" t="0" r="0" b="0"/>
            <wp:docPr id="102202" name="Picture 102202"/>
            <wp:cNvGraphicFramePr/>
            <a:graphic xmlns:a="http://schemas.openxmlformats.org/drawingml/2006/main">
              <a:graphicData uri="http://schemas.openxmlformats.org/drawingml/2006/picture">
                <pic:pic xmlns:pic="http://schemas.openxmlformats.org/drawingml/2006/picture">
                  <pic:nvPicPr>
                    <pic:cNvPr id="102202" name="Picture 102202"/>
                    <pic:cNvPicPr/>
                  </pic:nvPicPr>
                  <pic:blipFill>
                    <a:blip r:embed="rId62"/>
                    <a:stretch>
                      <a:fillRect/>
                    </a:stretch>
                  </pic:blipFill>
                  <pic:spPr>
                    <a:xfrm>
                      <a:off x="0" y="0"/>
                      <a:ext cx="86664" cy="104918"/>
                    </a:xfrm>
                    <a:prstGeom prst="rect">
                      <a:avLst/>
                    </a:prstGeom>
                  </pic:spPr>
                </pic:pic>
              </a:graphicData>
            </a:graphic>
          </wp:inline>
        </w:drawing>
      </w:r>
      <w:r>
        <w:t xml:space="preserve">el pago del deducible Artículo 37.- Para proceder </w:t>
      </w:r>
      <w:proofErr w:type="spellStart"/>
      <w:r>
        <w:t>ai</w:t>
      </w:r>
      <w:proofErr w:type="spellEnd"/>
      <w:r>
        <w:t xml:space="preserve"> pago del deducible, </w:t>
      </w:r>
      <w:proofErr w:type="spellStart"/>
      <w:r>
        <w:t>ddberán</w:t>
      </w:r>
      <w:proofErr w:type="spellEnd"/>
      <w:r>
        <w:t xml:space="preserve"> anexar el reporte de daños de la aseguradora y </w:t>
      </w:r>
      <w:proofErr w:type="spellStart"/>
      <w:r>
        <w:t>ellreporte</w:t>
      </w:r>
      <w:proofErr w:type="spellEnd"/>
      <w:r>
        <w:t xml:space="preserve"> de hechos de Id}</w:t>
      </w:r>
      <w:proofErr w:type="spellStart"/>
      <w:r>
        <w:t>putoridad</w:t>
      </w:r>
      <w:proofErr w:type="spellEnd"/>
      <w:r>
        <w:t xml:space="preserve"> competente, ambos deberán coincidir, mismos que </w:t>
      </w:r>
      <w:proofErr w:type="spellStart"/>
      <w:r>
        <w:t>sérvirán</w:t>
      </w:r>
      <w:proofErr w:type="spellEnd"/>
      <w:r>
        <w:t>•.$</w:t>
      </w:r>
      <w:proofErr w:type="spellStart"/>
      <w:r>
        <w:t>hpara</w:t>
      </w:r>
      <w:proofErr w:type="spellEnd"/>
      <w:r>
        <w:t xml:space="preserve"> determinar la responsabilidad del conduqt6r de la unidad sin3rada y la Unidad Administrativa a la que el Vehículo este </w:t>
      </w:r>
      <w:proofErr w:type="spellStart"/>
      <w:r>
        <w:t>asign</w:t>
      </w:r>
      <w:proofErr w:type="spellEnd"/>
      <w:r>
        <w:t xml:space="preserve"> do </w:t>
      </w:r>
      <w:r>
        <w:tab/>
        <w:t xml:space="preserve">conocimiento al Sindico Primero para su </w:t>
      </w:r>
      <w:proofErr w:type="spellStart"/>
      <w:r>
        <w:t>valpración</w:t>
      </w:r>
      <w:proofErr w:type="spellEnd"/>
      <w:r>
        <w:t xml:space="preserve"> y en su caso iniciar </w:t>
      </w:r>
      <w:proofErr w:type="spellStart"/>
      <w:r>
        <w:t>lóS</w:t>
      </w:r>
      <w:proofErr w:type="spellEnd"/>
      <w:r>
        <w:t xml:space="preserve"> procedimientos de responsabilidades que </w:t>
      </w:r>
      <w:proofErr w:type="spellStart"/>
      <w:r>
        <w:t>procédan</w:t>
      </w:r>
      <w:proofErr w:type="spellEnd"/>
      <w:r>
        <w:t xml:space="preserve"> conforme a la L y.</w:t>
      </w:r>
    </w:p>
    <w:p w14:paraId="6A2A1284" w14:textId="77777777" w:rsidR="00A924FA" w:rsidRDefault="00A924FA" w:rsidP="00A924FA">
      <w:pPr>
        <w:spacing w:after="0" w:line="259" w:lineRule="auto"/>
        <w:ind w:left="5603"/>
      </w:pPr>
      <w:r>
        <w:rPr>
          <w:noProof/>
        </w:rPr>
        <w:drawing>
          <wp:inline distT="0" distB="0" distL="0" distR="0" wp14:anchorId="3C31C70C" wp14:editId="5CADF4A5">
            <wp:extent cx="155083" cy="1300066"/>
            <wp:effectExtent l="0" t="0" r="0" b="0"/>
            <wp:docPr id="21257" name="Picture 21257"/>
            <wp:cNvGraphicFramePr/>
            <a:graphic xmlns:a="http://schemas.openxmlformats.org/drawingml/2006/main">
              <a:graphicData uri="http://schemas.openxmlformats.org/drawingml/2006/picture">
                <pic:pic xmlns:pic="http://schemas.openxmlformats.org/drawingml/2006/picture">
                  <pic:nvPicPr>
                    <pic:cNvPr id="21257" name="Picture 21257"/>
                    <pic:cNvPicPr/>
                  </pic:nvPicPr>
                  <pic:blipFill>
                    <a:blip r:embed="rId63"/>
                    <a:stretch>
                      <a:fillRect/>
                    </a:stretch>
                  </pic:blipFill>
                  <pic:spPr>
                    <a:xfrm>
                      <a:off x="0" y="0"/>
                      <a:ext cx="155083" cy="1300066"/>
                    </a:xfrm>
                    <a:prstGeom prst="rect">
                      <a:avLst/>
                    </a:prstGeom>
                  </pic:spPr>
                </pic:pic>
              </a:graphicData>
            </a:graphic>
          </wp:inline>
        </w:drawing>
      </w:r>
    </w:p>
    <w:p w14:paraId="6B154D82" w14:textId="77777777" w:rsidR="00A924FA" w:rsidRDefault="00A924FA" w:rsidP="00A924FA">
      <w:pPr>
        <w:spacing w:after="239"/>
        <w:ind w:left="189" w:right="776"/>
      </w:pPr>
      <w:r>
        <w:t xml:space="preserve">Artículo 38.- Los titulares </w:t>
      </w:r>
      <w:proofErr w:type="spellStart"/>
      <w:r>
        <w:t>estable&amp;prán</w:t>
      </w:r>
      <w:proofErr w:type="spellEnd"/>
      <w:r>
        <w:t xml:space="preserve"> *</w:t>
      </w:r>
      <w:proofErr w:type="spellStart"/>
      <w:r>
        <w:t>lés</w:t>
      </w:r>
      <w:proofErr w:type="spellEnd"/>
      <w:r>
        <w:t xml:space="preserve"> mecanismos necesarios para mantener en buen estado los vehículos* signados a sus respectivas dependencias o unidades administrati9as; </w:t>
      </w:r>
      <w:proofErr w:type="spellStart"/>
      <w:r>
        <w:t>eti'fésguardante</w:t>
      </w:r>
      <w:proofErr w:type="spellEnd"/>
      <w:r>
        <w:t xml:space="preserve"> será responsable de que se realicen los </w:t>
      </w:r>
      <w:proofErr w:type="spellStart"/>
      <w:proofErr w:type="gramStart"/>
      <w:r>
        <w:t>mantenimientoqpreveó,tiyos</w:t>
      </w:r>
      <w:proofErr w:type="spellEnd"/>
      <w:proofErr w:type="gramEnd"/>
      <w:r>
        <w:t xml:space="preserve"> y correctivos de la unidad vehicular.</w:t>
      </w:r>
    </w:p>
    <w:p w14:paraId="2B4B6239" w14:textId="77777777" w:rsidR="00A924FA" w:rsidRDefault="00A924FA" w:rsidP="00A924FA">
      <w:pPr>
        <w:spacing w:after="276"/>
        <w:ind w:left="189" w:right="675"/>
      </w:pPr>
      <w:r>
        <w:t xml:space="preserve">Artículo 39-- Toda adquisición correspondiente a mobiliario y equipo de oficina, se realizará a solicitud de </w:t>
      </w:r>
      <w:proofErr w:type="spellStart"/>
      <w:r>
        <w:t>ta</w:t>
      </w:r>
      <w:proofErr w:type="spellEnd"/>
      <w:r>
        <w:t xml:space="preserve"> </w:t>
      </w:r>
      <w:proofErr w:type="spellStart"/>
      <w:proofErr w:type="gramStart"/>
      <w:r>
        <w:t>Dependêg,cia</w:t>
      </w:r>
      <w:proofErr w:type="spellEnd"/>
      <w:proofErr w:type="gramEnd"/>
      <w:r>
        <w:t xml:space="preserve"> *'deberá ser indispensable y estar justificado, previa autorización de la </w:t>
      </w:r>
      <w:proofErr w:type="spellStart"/>
      <w:r>
        <w:t>Teépreríà!municipal</w:t>
      </w:r>
      <w:proofErr w:type="spellEnd"/>
      <w:r>
        <w:t xml:space="preserve"> y de preferencia con el visto buenos de la Presidenta </w:t>
      </w:r>
      <w:proofErr w:type="spellStart"/>
      <w:r>
        <w:t>Muóicipá</w:t>
      </w:r>
      <w:r>
        <w:rPr>
          <w:vertAlign w:val="superscript"/>
        </w:rPr>
        <w:t>l</w:t>
      </w:r>
      <w:r>
        <w:t>h;h</w:t>
      </w:r>
      <w:proofErr w:type="spellEnd"/>
      <w:r>
        <w:t>; de acuerdo a la suficiencia presupuestal. Así mismo se realizarán •</w:t>
      </w:r>
      <w:proofErr w:type="spellStart"/>
      <w:r>
        <w:t>iésgúhrdos</w:t>
      </w:r>
      <w:proofErr w:type="spellEnd"/>
      <w:r>
        <w:t xml:space="preserve"> a los artículos que rebasen la cantidad de 70 Unidades de Medida. </w:t>
      </w:r>
      <w:proofErr w:type="gramStart"/>
      <w:r>
        <w:t>.</w:t>
      </w:r>
      <w:proofErr w:type="spellStart"/>
      <w:r>
        <w:t>AÇiüalización</w:t>
      </w:r>
      <w:proofErr w:type="spellEnd"/>
      <w:proofErr w:type="gramEnd"/>
      <w:r>
        <w:t xml:space="preserve"> (UMA) de conformidad con lo establecido en las Reglas </w:t>
      </w:r>
      <w:proofErr w:type="spellStart"/>
      <w:r>
        <w:t>Espé</w:t>
      </w:r>
      <w:proofErr w:type="spellEnd"/>
      <w:r>
        <w:t xml:space="preserve">, </w:t>
      </w:r>
      <w:proofErr w:type="spellStart"/>
      <w:r>
        <w:t>ífpas</w:t>
      </w:r>
      <w:proofErr w:type="spellEnd"/>
      <w:r>
        <w:t xml:space="preserve"> del Registro y Valoración del Patrimonio, ya que estos afectarán la </w:t>
      </w:r>
      <w:proofErr w:type="spellStart"/>
      <w:r>
        <w:t>éãrti</w:t>
      </w:r>
      <w:proofErr w:type="spellEnd"/>
      <w:r>
        <w:t xml:space="preserve"> a del Patrimonio Municipal. Y en caso de que sea inferior, se </w:t>
      </w:r>
      <w:proofErr w:type="spellStart"/>
      <w:r>
        <w:t>realizarári</w:t>
      </w:r>
      <w:proofErr w:type="spellEnd"/>
      <w:proofErr w:type="gramStart"/>
      <w:r>
        <w:t>:.</w:t>
      </w:r>
      <w:proofErr w:type="spellStart"/>
      <w:r>
        <w:t>u</w:t>
      </w:r>
      <w:r>
        <w:rPr>
          <w:vertAlign w:val="superscript"/>
        </w:rPr>
        <w:t>r</w:t>
      </w:r>
      <w:proofErr w:type="spellEnd"/>
      <w:proofErr w:type="gramEnd"/>
      <w:r>
        <w:rPr>
          <w:vertAlign w:val="superscript"/>
        </w:rPr>
        <w:t xml:space="preserve"> </w:t>
      </w:r>
      <w:r>
        <w:t>resguardos administrativos para control interno, por parte de la Dirección recursos materiales cuando su monto sea igual o superior al valor de 10.uftidades de Medida y Actualización (UMA).</w:t>
      </w:r>
    </w:p>
    <w:p w14:paraId="0603F110" w14:textId="77777777" w:rsidR="00A924FA" w:rsidRDefault="00A924FA" w:rsidP="00A924FA">
      <w:pPr>
        <w:spacing w:after="268"/>
        <w:ind w:left="290" w:right="625"/>
      </w:pPr>
      <w:r>
        <w:rPr>
          <w:noProof/>
        </w:rPr>
        <w:drawing>
          <wp:anchor distT="0" distB="0" distL="114300" distR="114300" simplePos="0" relativeHeight="251682816" behindDoc="0" locked="0" layoutInCell="1" allowOverlap="0" wp14:anchorId="188F3D41" wp14:editId="4A2D9BE3">
            <wp:simplePos x="0" y="0"/>
            <wp:positionH relativeFrom="page">
              <wp:posOffset>3051488</wp:posOffset>
            </wp:positionH>
            <wp:positionV relativeFrom="page">
              <wp:posOffset>0</wp:posOffset>
            </wp:positionV>
            <wp:extent cx="711558" cy="807409"/>
            <wp:effectExtent l="0" t="0" r="0" b="0"/>
            <wp:wrapTopAndBottom/>
            <wp:docPr id="24058" name="Picture 24058"/>
            <wp:cNvGraphicFramePr/>
            <a:graphic xmlns:a="http://schemas.openxmlformats.org/drawingml/2006/main">
              <a:graphicData uri="http://schemas.openxmlformats.org/drawingml/2006/picture">
                <pic:pic xmlns:pic="http://schemas.openxmlformats.org/drawingml/2006/picture">
                  <pic:nvPicPr>
                    <pic:cNvPr id="24058" name="Picture 24058"/>
                    <pic:cNvPicPr/>
                  </pic:nvPicPr>
                  <pic:blipFill>
                    <a:blip r:embed="rId64"/>
                    <a:stretch>
                      <a:fillRect/>
                    </a:stretch>
                  </pic:blipFill>
                  <pic:spPr>
                    <a:xfrm>
                      <a:off x="0" y="0"/>
                      <a:ext cx="711558" cy="807409"/>
                    </a:xfrm>
                    <a:prstGeom prst="rect">
                      <a:avLst/>
                    </a:prstGeom>
                  </pic:spPr>
                </pic:pic>
              </a:graphicData>
            </a:graphic>
          </wp:anchor>
        </w:drawing>
      </w:r>
      <w:r>
        <w:rPr>
          <w:noProof/>
        </w:rPr>
        <w:drawing>
          <wp:anchor distT="0" distB="0" distL="114300" distR="114300" simplePos="0" relativeHeight="251683840" behindDoc="0" locked="0" layoutInCell="1" allowOverlap="0" wp14:anchorId="52C232EC" wp14:editId="7F28714E">
            <wp:simplePos x="0" y="0"/>
            <wp:positionH relativeFrom="page">
              <wp:posOffset>123154</wp:posOffset>
            </wp:positionH>
            <wp:positionV relativeFrom="page">
              <wp:posOffset>5026919</wp:posOffset>
            </wp:positionV>
            <wp:extent cx="31929" cy="27370"/>
            <wp:effectExtent l="0" t="0" r="0" b="0"/>
            <wp:wrapSquare wrapText="bothSides"/>
            <wp:docPr id="23658" name="Picture 23658"/>
            <wp:cNvGraphicFramePr/>
            <a:graphic xmlns:a="http://schemas.openxmlformats.org/drawingml/2006/main">
              <a:graphicData uri="http://schemas.openxmlformats.org/drawingml/2006/picture">
                <pic:pic xmlns:pic="http://schemas.openxmlformats.org/drawingml/2006/picture">
                  <pic:nvPicPr>
                    <pic:cNvPr id="23658" name="Picture 23658"/>
                    <pic:cNvPicPr/>
                  </pic:nvPicPr>
                  <pic:blipFill>
                    <a:blip r:embed="rId65"/>
                    <a:stretch>
                      <a:fillRect/>
                    </a:stretch>
                  </pic:blipFill>
                  <pic:spPr>
                    <a:xfrm>
                      <a:off x="0" y="0"/>
                      <a:ext cx="31929" cy="27370"/>
                    </a:xfrm>
                    <a:prstGeom prst="rect">
                      <a:avLst/>
                    </a:prstGeom>
                  </pic:spPr>
                </pic:pic>
              </a:graphicData>
            </a:graphic>
          </wp:anchor>
        </w:drawing>
      </w:r>
      <w:r>
        <w:rPr>
          <w:noProof/>
        </w:rPr>
        <w:drawing>
          <wp:anchor distT="0" distB="0" distL="114300" distR="114300" simplePos="0" relativeHeight="251684864" behindDoc="0" locked="0" layoutInCell="1" allowOverlap="0" wp14:anchorId="4D8FBAEA" wp14:editId="1E028D55">
            <wp:simplePos x="0" y="0"/>
            <wp:positionH relativeFrom="page">
              <wp:posOffset>118593</wp:posOffset>
            </wp:positionH>
            <wp:positionV relativeFrom="page">
              <wp:posOffset>5113590</wp:posOffset>
            </wp:positionV>
            <wp:extent cx="4561" cy="9123"/>
            <wp:effectExtent l="0" t="0" r="0" b="0"/>
            <wp:wrapSquare wrapText="bothSides"/>
            <wp:docPr id="23659" name="Picture 23659"/>
            <wp:cNvGraphicFramePr/>
            <a:graphic xmlns:a="http://schemas.openxmlformats.org/drawingml/2006/main">
              <a:graphicData uri="http://schemas.openxmlformats.org/drawingml/2006/picture">
                <pic:pic xmlns:pic="http://schemas.openxmlformats.org/drawingml/2006/picture">
                  <pic:nvPicPr>
                    <pic:cNvPr id="23659" name="Picture 23659"/>
                    <pic:cNvPicPr/>
                  </pic:nvPicPr>
                  <pic:blipFill>
                    <a:blip r:embed="rId66"/>
                    <a:stretch>
                      <a:fillRect/>
                    </a:stretch>
                  </pic:blipFill>
                  <pic:spPr>
                    <a:xfrm>
                      <a:off x="0" y="0"/>
                      <a:ext cx="4561" cy="9123"/>
                    </a:xfrm>
                    <a:prstGeom prst="rect">
                      <a:avLst/>
                    </a:prstGeom>
                  </pic:spPr>
                </pic:pic>
              </a:graphicData>
            </a:graphic>
          </wp:anchor>
        </w:drawing>
      </w:r>
      <w:r>
        <w:rPr>
          <w:noProof/>
        </w:rPr>
        <w:drawing>
          <wp:anchor distT="0" distB="0" distL="114300" distR="114300" simplePos="0" relativeHeight="251685888" behindDoc="0" locked="0" layoutInCell="1" allowOverlap="0" wp14:anchorId="62F4C60D" wp14:editId="635EC832">
            <wp:simplePos x="0" y="0"/>
            <wp:positionH relativeFrom="page">
              <wp:posOffset>127715</wp:posOffset>
            </wp:positionH>
            <wp:positionV relativeFrom="page">
              <wp:posOffset>5122714</wp:posOffset>
            </wp:positionV>
            <wp:extent cx="9123" cy="9123"/>
            <wp:effectExtent l="0" t="0" r="0" b="0"/>
            <wp:wrapSquare wrapText="bothSides"/>
            <wp:docPr id="23660" name="Picture 23660"/>
            <wp:cNvGraphicFramePr/>
            <a:graphic xmlns:a="http://schemas.openxmlformats.org/drawingml/2006/main">
              <a:graphicData uri="http://schemas.openxmlformats.org/drawingml/2006/picture">
                <pic:pic xmlns:pic="http://schemas.openxmlformats.org/drawingml/2006/picture">
                  <pic:nvPicPr>
                    <pic:cNvPr id="23660" name="Picture 23660"/>
                    <pic:cNvPicPr/>
                  </pic:nvPicPr>
                  <pic:blipFill>
                    <a:blip r:embed="rId67"/>
                    <a:stretch>
                      <a:fillRect/>
                    </a:stretch>
                  </pic:blipFill>
                  <pic:spPr>
                    <a:xfrm>
                      <a:off x="0" y="0"/>
                      <a:ext cx="9123" cy="9123"/>
                    </a:xfrm>
                    <a:prstGeom prst="rect">
                      <a:avLst/>
                    </a:prstGeom>
                  </pic:spPr>
                </pic:pic>
              </a:graphicData>
            </a:graphic>
          </wp:anchor>
        </w:drawing>
      </w:r>
      <w:r>
        <w:t xml:space="preserve">Artículo 40. Para la adquisición de </w:t>
      </w:r>
      <w:proofErr w:type="spellStart"/>
      <w:proofErr w:type="gramStart"/>
      <w:r>
        <w:t>papélét</w:t>
      </w:r>
      <w:proofErr w:type="spellEnd"/>
      <w:r>
        <w:t>}á</w:t>
      </w:r>
      <w:proofErr w:type="gramEnd"/>
      <w:r>
        <w:t xml:space="preserve"> y artículos de escritorio se dotará a todos los Departamentos que </w:t>
      </w:r>
      <w:proofErr w:type="spellStart"/>
      <w:r>
        <w:t>conforrrBn</w:t>
      </w:r>
      <w:proofErr w:type="spellEnd"/>
      <w:r>
        <w:t xml:space="preserve"> Administración Pública Municipal procurando hacer compras de </w:t>
      </w:r>
      <w:proofErr w:type="spellStart"/>
      <w:r>
        <w:t>artícuf</w:t>
      </w:r>
      <w:proofErr w:type="spellEnd"/>
      <w:r>
        <w:t xml:space="preserve">&amp; ego </w:t>
      </w:r>
      <w:proofErr w:type="spellStart"/>
      <w:r>
        <w:t>ómicos</w:t>
      </w:r>
      <w:proofErr w:type="spellEnd"/>
      <w:r>
        <w:t xml:space="preserve"> y necesarios para la funcionalidad del área.</w:t>
      </w:r>
    </w:p>
    <w:p w14:paraId="6043A9CF" w14:textId="77777777" w:rsidR="00A924FA" w:rsidRDefault="00A924FA" w:rsidP="00A924FA">
      <w:pPr>
        <w:spacing w:after="246"/>
        <w:ind w:left="326" w:right="351"/>
      </w:pPr>
      <w:r>
        <w:t xml:space="preserve">Artículo 41. Política de </w:t>
      </w:r>
      <w:proofErr w:type="spellStart"/>
      <w:proofErr w:type="gramStart"/>
      <w:r>
        <w:t>adquisiciones?generãté</w:t>
      </w:r>
      <w:proofErr w:type="spellEnd"/>
      <w:proofErr w:type="gramEnd"/>
      <w:r>
        <w:t xml:space="preserve"> y formato de control para el servicio de mantenimiento al</w:t>
      </w:r>
    </w:p>
    <w:p w14:paraId="1ED6507B" w14:textId="77777777" w:rsidR="00A924FA" w:rsidRDefault="00A924FA" w:rsidP="00A924FA">
      <w:pPr>
        <w:spacing w:after="172" w:line="265" w:lineRule="auto"/>
        <w:ind w:left="348" w:right="3053"/>
      </w:pPr>
      <w:r>
        <w:rPr>
          <w:sz w:val="32"/>
        </w:rPr>
        <w:t>1.- OBJETIVO</w:t>
      </w:r>
    </w:p>
    <w:p w14:paraId="1EDA2FD7" w14:textId="77777777" w:rsidR="00A924FA" w:rsidRDefault="00A924FA" w:rsidP="00A924FA">
      <w:pPr>
        <w:spacing w:after="0"/>
        <w:ind w:left="362"/>
      </w:pPr>
      <w:r>
        <w:rPr>
          <w:noProof/>
        </w:rPr>
        <mc:AlternateContent>
          <mc:Choice Requires="wpg">
            <w:drawing>
              <wp:anchor distT="0" distB="0" distL="114300" distR="114300" simplePos="0" relativeHeight="251686912" behindDoc="0" locked="0" layoutInCell="1" allowOverlap="1" wp14:anchorId="46332072" wp14:editId="3270A00A">
                <wp:simplePos x="0" y="0"/>
                <wp:positionH relativeFrom="column">
                  <wp:posOffset>2116428</wp:posOffset>
                </wp:positionH>
                <wp:positionV relativeFrom="paragraph">
                  <wp:posOffset>-732978</wp:posOffset>
                </wp:positionV>
                <wp:extent cx="1874681" cy="1067422"/>
                <wp:effectExtent l="0" t="0" r="0" b="0"/>
                <wp:wrapSquare wrapText="bothSides"/>
                <wp:docPr id="99678" name="Group 99678"/>
                <wp:cNvGraphicFramePr/>
                <a:graphic xmlns:a="http://schemas.openxmlformats.org/drawingml/2006/main">
                  <a:graphicData uri="http://schemas.microsoft.com/office/word/2010/wordprocessingGroup">
                    <wpg:wgp>
                      <wpg:cNvGrpSpPr/>
                      <wpg:grpSpPr>
                        <a:xfrm>
                          <a:off x="0" y="0"/>
                          <a:ext cx="1874681" cy="1067422"/>
                          <a:chOff x="0" y="0"/>
                          <a:chExt cx="1874681" cy="1067422"/>
                        </a:xfrm>
                      </wpg:grpSpPr>
                      <pic:pic xmlns:pic="http://schemas.openxmlformats.org/drawingml/2006/picture">
                        <pic:nvPicPr>
                          <pic:cNvPr id="102205" name="Picture 102205"/>
                          <pic:cNvPicPr/>
                        </pic:nvPicPr>
                        <pic:blipFill>
                          <a:blip r:embed="rId68"/>
                          <a:stretch>
                            <a:fillRect/>
                          </a:stretch>
                        </pic:blipFill>
                        <pic:spPr>
                          <a:xfrm>
                            <a:off x="68419" y="0"/>
                            <a:ext cx="1523464" cy="1067422"/>
                          </a:xfrm>
                          <a:prstGeom prst="rect">
                            <a:avLst/>
                          </a:prstGeom>
                        </pic:spPr>
                      </pic:pic>
                      <wps:wsp>
                        <wps:cNvPr id="22104" name="Rectangle 22104"/>
                        <wps:cNvSpPr/>
                        <wps:spPr>
                          <a:xfrm>
                            <a:off x="0" y="734423"/>
                            <a:ext cx="494748" cy="188076"/>
                          </a:xfrm>
                          <a:prstGeom prst="rect">
                            <a:avLst/>
                          </a:prstGeom>
                          <a:ln>
                            <a:noFill/>
                          </a:ln>
                        </wps:spPr>
                        <wps:txbx>
                          <w:txbxContent>
                            <w:p w14:paraId="61F71055" w14:textId="77777777" w:rsidR="00A924FA" w:rsidRDefault="00A924FA" w:rsidP="00A924FA">
                              <w:pPr>
                                <w:spacing w:after="160" w:line="259" w:lineRule="auto"/>
                              </w:pPr>
                              <w:r>
                                <w:rPr>
                                  <w:sz w:val="28"/>
                                </w:rPr>
                                <w:t xml:space="preserve">para </w:t>
                              </w:r>
                            </w:p>
                          </w:txbxContent>
                        </wps:txbx>
                        <wps:bodyPr horzOverflow="overflow" vert="horz" lIns="0" tIns="0" rIns="0" bIns="0" rtlCol="0">
                          <a:noAutofit/>
                        </wps:bodyPr>
                      </wps:wsp>
                      <wps:wsp>
                        <wps:cNvPr id="22108" name="Rectangle 22108"/>
                        <wps:cNvSpPr/>
                        <wps:spPr>
                          <a:xfrm>
                            <a:off x="1377503" y="743546"/>
                            <a:ext cx="661247" cy="194143"/>
                          </a:xfrm>
                          <a:prstGeom prst="rect">
                            <a:avLst/>
                          </a:prstGeom>
                          <a:ln>
                            <a:noFill/>
                          </a:ln>
                        </wps:spPr>
                        <wps:txbx>
                          <w:txbxContent>
                            <w:p w14:paraId="01BFCFCE" w14:textId="77777777" w:rsidR="00A924FA" w:rsidRDefault="00A924FA" w:rsidP="00A924FA">
                              <w:pPr>
                                <w:spacing w:after="160" w:line="259" w:lineRule="auto"/>
                              </w:pPr>
                              <w:r>
                                <w:rPr>
                                  <w:sz w:val="28"/>
                                </w:rPr>
                                <w:t xml:space="preserve">sumos </w:t>
                              </w:r>
                            </w:p>
                          </w:txbxContent>
                        </wps:txbx>
                        <wps:bodyPr horzOverflow="overflow" vert="horz" lIns="0" tIns="0" rIns="0" bIns="0" rtlCol="0">
                          <a:noAutofit/>
                        </wps:bodyPr>
                      </wps:wsp>
                    </wpg:wgp>
                  </a:graphicData>
                </a:graphic>
              </wp:anchor>
            </w:drawing>
          </mc:Choice>
          <mc:Fallback>
            <w:pict>
              <v:group w14:anchorId="46332072" id="Group 99678" o:spid="_x0000_s1026" style="position:absolute;left:0;text-align:left;margin-left:166.65pt;margin-top:-57.7pt;width:147.6pt;height:84.05pt;z-index:251686912" coordsize="18746,106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205" o:spid="_x0000_s1027" type="#_x0000_t75" style="position:absolute;left:684;width:15234;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">
                  <v:imagedata r:id="rId69" o:title=""/>
                </v:shape>
                <v:rect id="Rectangle 22104" o:spid="_x0000_s1028" style="position:absolute;top:7344;width:494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" filled="f" stroked="f">
                  <v:textbox inset="0,0,0,0">
                    <w:txbxContent>
                      <w:p w14:paraId="61F71055" w14:textId="77777777" w:rsidR="00A924FA" w:rsidRDefault="00A924FA" w:rsidP="00A924FA">
                        <w:pPr>
                          <w:spacing w:after="160" w:line="259" w:lineRule="auto"/>
                        </w:pPr>
                        <w:r>
                          <w:rPr>
                            <w:sz w:val="28"/>
                          </w:rPr>
                          <w:t xml:space="preserve">para </w:t>
                        </w:r>
                      </w:p>
                    </w:txbxContent>
                  </v:textbox>
                </v:rect>
                <v:rect id="Rectangle 22108" o:spid="_x0000_s1029" style="position:absolute;left:13775;top:7435;width:6612;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" filled="f" stroked="f">
                  <v:textbox inset="0,0,0,0">
                    <w:txbxContent>
                      <w:p w14:paraId="01BFCFCE" w14:textId="77777777" w:rsidR="00A924FA" w:rsidRDefault="00A924FA" w:rsidP="00A924FA">
                        <w:pPr>
                          <w:spacing w:after="160" w:line="259" w:lineRule="auto"/>
                        </w:pPr>
                        <w:r>
                          <w:rPr>
                            <w:sz w:val="28"/>
                          </w:rPr>
                          <w:t xml:space="preserve">sumos </w:t>
                        </w:r>
                      </w:p>
                    </w:txbxContent>
                  </v:textbox>
                </v:rect>
                <w10:wrap type="square"/>
              </v:group>
            </w:pict>
          </mc:Fallback>
        </mc:AlternateContent>
      </w:r>
      <w:r>
        <w:t>Establecer los lineamientos requeridos y solicitados por el Personal de las Direcciones Municipio de San José Iturbide,</w:t>
      </w:r>
    </w:p>
    <w:p w14:paraId="336A0494" w14:textId="77777777" w:rsidR="00A924FA" w:rsidRDefault="00A924FA" w:rsidP="00A924FA">
      <w:pPr>
        <w:spacing w:after="129"/>
        <w:ind w:left="369"/>
      </w:pPr>
      <w:proofErr w:type="spellStart"/>
      <w:r>
        <w:t>Gto</w:t>
      </w:r>
      <w:proofErr w:type="spellEnd"/>
      <w:r>
        <w:t xml:space="preserve">., así como la solicitud del </w:t>
      </w:r>
      <w:proofErr w:type="spellStart"/>
      <w:r>
        <w:t>setvccio</w:t>
      </w:r>
      <w:proofErr w:type="spellEnd"/>
      <w:r>
        <w:t xml:space="preserve"> de mantenimiento al Parque Vehicular, y será aplicable a todos los que </w:t>
      </w:r>
      <w:proofErr w:type="spellStart"/>
      <w:proofErr w:type="gramStart"/>
      <w:r>
        <w:t>requid?an</w:t>
      </w:r>
      <w:proofErr w:type="spellEnd"/>
      <w:proofErr w:type="gramEnd"/>
      <w:r>
        <w:t xml:space="preserve"> un bien o </w:t>
      </w:r>
      <w:proofErr w:type="spellStart"/>
      <w:r>
        <w:t>serv;cio</w:t>
      </w:r>
      <w:proofErr w:type="spellEnd"/>
      <w:r>
        <w:t>.</w:t>
      </w:r>
    </w:p>
    <w:p w14:paraId="053E6175" w14:textId="77777777" w:rsidR="00A924FA" w:rsidRDefault="00A924FA" w:rsidP="00A924FA">
      <w:pPr>
        <w:spacing w:after="299" w:line="248" w:lineRule="auto"/>
        <w:ind w:left="369" w:right="330"/>
      </w:pPr>
      <w:r>
        <w:rPr>
          <w:rFonts w:ascii="Times New Roman" w:eastAsia="Times New Roman" w:hAnsi="Times New Roman"/>
          <w:sz w:val="24"/>
        </w:rPr>
        <w:t>2.- DEFINICIONES</w:t>
      </w:r>
    </w:p>
    <w:p w14:paraId="452D881D" w14:textId="77777777" w:rsidR="00A924FA" w:rsidRDefault="00A924FA" w:rsidP="00A924FA">
      <w:pPr>
        <w:spacing w:after="226"/>
        <w:ind w:left="405" w:right="79"/>
      </w:pPr>
      <w:r>
        <w:rPr>
          <w:rFonts w:cs="Calibri"/>
        </w:rPr>
        <w:lastRenderedPageBreak/>
        <w:t xml:space="preserve">Se considera como compra40 adquisiciones a: é acciones, accesorios, papelería, </w:t>
      </w:r>
      <w:r>
        <w:t xml:space="preserve">material y equipo de </w:t>
      </w:r>
      <w:proofErr w:type="spellStart"/>
      <w:r>
        <w:t>IFpieza</w:t>
      </w:r>
      <w:proofErr w:type="spellEnd"/>
      <w:r>
        <w:t xml:space="preserve">, equipo de </w:t>
      </w:r>
      <w:proofErr w:type="spellStart"/>
      <w:r>
        <w:t>uridad</w:t>
      </w:r>
      <w:proofErr w:type="spellEnd"/>
      <w:r>
        <w:t xml:space="preserve">, equipo de cómputo, reparaciones de </w:t>
      </w:r>
      <w:proofErr w:type="spellStart"/>
      <w:r>
        <w:t>vehículoél</w:t>
      </w:r>
      <w:proofErr w:type="spellEnd"/>
      <w:r>
        <w:t xml:space="preserve">; herramientas menores </w:t>
      </w:r>
      <w:proofErr w:type="spellStart"/>
      <w:r>
        <w:t>ervicios</w:t>
      </w:r>
      <w:proofErr w:type="spellEnd"/>
      <w:r>
        <w:t>, materiales y/o bienes que se requieran, etc.</w:t>
      </w:r>
      <w:r>
        <w:rPr>
          <w:noProof/>
        </w:rPr>
        <w:drawing>
          <wp:inline distT="0" distB="0" distL="0" distR="0" wp14:anchorId="25B86551" wp14:editId="2E13AB6B">
            <wp:extent cx="22806" cy="22808"/>
            <wp:effectExtent l="0" t="0" r="0" b="0"/>
            <wp:docPr id="102206" name="Picture 102206"/>
            <wp:cNvGraphicFramePr/>
            <a:graphic xmlns:a="http://schemas.openxmlformats.org/drawingml/2006/main">
              <a:graphicData uri="http://schemas.openxmlformats.org/drawingml/2006/picture">
                <pic:pic xmlns:pic="http://schemas.openxmlformats.org/drawingml/2006/picture">
                  <pic:nvPicPr>
                    <pic:cNvPr id="102206" name="Picture 102206"/>
                    <pic:cNvPicPr/>
                  </pic:nvPicPr>
                  <pic:blipFill>
                    <a:blip r:embed="rId70"/>
                    <a:stretch>
                      <a:fillRect/>
                    </a:stretch>
                  </pic:blipFill>
                  <pic:spPr>
                    <a:xfrm>
                      <a:off x="0" y="0"/>
                      <a:ext cx="22806" cy="22808"/>
                    </a:xfrm>
                    <a:prstGeom prst="rect">
                      <a:avLst/>
                    </a:prstGeom>
                  </pic:spPr>
                </pic:pic>
              </a:graphicData>
            </a:graphic>
          </wp:inline>
        </w:drawing>
      </w:r>
    </w:p>
    <w:p w14:paraId="7ECBACBA" w14:textId="77777777" w:rsidR="00A924FA" w:rsidRDefault="00A924FA" w:rsidP="00A924FA">
      <w:pPr>
        <w:spacing w:after="147" w:line="265" w:lineRule="auto"/>
        <w:ind w:left="441" w:right="532"/>
      </w:pPr>
      <w:r>
        <w:rPr>
          <w:sz w:val="32"/>
        </w:rPr>
        <w:t>3.- RESPONSABILID4D Y AUTORIDAD</w:t>
      </w:r>
    </w:p>
    <w:p w14:paraId="66AE66DC" w14:textId="77777777" w:rsidR="00A924FA" w:rsidRDefault="00A924FA" w:rsidP="00A924FA">
      <w:pPr>
        <w:numPr>
          <w:ilvl w:val="0"/>
          <w:numId w:val="4"/>
        </w:numPr>
        <w:spacing w:after="3" w:line="228" w:lineRule="auto"/>
        <w:ind w:right="200" w:hanging="381"/>
        <w:jc w:val="both"/>
      </w:pPr>
      <w:r>
        <w:rPr>
          <w:sz w:val="28"/>
        </w:rPr>
        <w:t>Es responsa '</w:t>
      </w:r>
      <w:proofErr w:type="spellStart"/>
      <w:r>
        <w:rPr>
          <w:sz w:val="28"/>
        </w:rPr>
        <w:t>llidad</w:t>
      </w:r>
      <w:proofErr w:type="spellEnd"/>
      <w:r>
        <w:rPr>
          <w:sz w:val="28"/>
        </w:rPr>
        <w:t xml:space="preserve"> de la Dirección de </w:t>
      </w:r>
      <w:proofErr w:type="spellStart"/>
      <w:r>
        <w:rPr>
          <w:sz w:val="28"/>
        </w:rPr>
        <w:t>Recureos</w:t>
      </w:r>
      <w:proofErr w:type="spellEnd"/>
      <w:r>
        <w:rPr>
          <w:sz w:val="28"/>
        </w:rPr>
        <w:t xml:space="preserve"> Materiales cumplir con lo establecido </w:t>
      </w:r>
      <w:proofErr w:type="spellStart"/>
      <w:r>
        <w:rPr>
          <w:sz w:val="28"/>
        </w:rPr>
        <w:t>n</w:t>
      </w:r>
      <w:proofErr w:type="spellEnd"/>
      <w:r>
        <w:rPr>
          <w:sz w:val="28"/>
        </w:rPr>
        <w:t xml:space="preserve"> este procedimiento. </w:t>
      </w:r>
      <w:r>
        <w:rPr>
          <w:noProof/>
        </w:rPr>
        <w:drawing>
          <wp:inline distT="0" distB="0" distL="0" distR="0" wp14:anchorId="43A3FD4A" wp14:editId="0538DC6C">
            <wp:extent cx="830151" cy="1427790"/>
            <wp:effectExtent l="0" t="0" r="0" b="0"/>
            <wp:docPr id="102210" name="Picture 102210"/>
            <wp:cNvGraphicFramePr/>
            <a:graphic xmlns:a="http://schemas.openxmlformats.org/drawingml/2006/main">
              <a:graphicData uri="http://schemas.openxmlformats.org/drawingml/2006/picture">
                <pic:pic xmlns:pic="http://schemas.openxmlformats.org/drawingml/2006/picture">
                  <pic:nvPicPr>
                    <pic:cNvPr id="102210" name="Picture 102210"/>
                    <pic:cNvPicPr/>
                  </pic:nvPicPr>
                  <pic:blipFill>
                    <a:blip r:embed="rId71"/>
                    <a:stretch>
                      <a:fillRect/>
                    </a:stretch>
                  </pic:blipFill>
                  <pic:spPr>
                    <a:xfrm>
                      <a:off x="0" y="0"/>
                      <a:ext cx="830151" cy="1427790"/>
                    </a:xfrm>
                    <a:prstGeom prst="rect">
                      <a:avLst/>
                    </a:prstGeom>
                  </pic:spPr>
                </pic:pic>
              </a:graphicData>
            </a:graphic>
          </wp:inline>
        </w:drawing>
      </w:r>
    </w:p>
    <w:p w14:paraId="4BACF989" w14:textId="77777777" w:rsidR="00A924FA" w:rsidRDefault="00A924FA" w:rsidP="00A924FA">
      <w:pPr>
        <w:numPr>
          <w:ilvl w:val="0"/>
          <w:numId w:val="4"/>
        </w:numPr>
        <w:spacing w:after="3" w:line="228" w:lineRule="auto"/>
        <w:ind w:right="200" w:hanging="381"/>
        <w:jc w:val="both"/>
      </w:pPr>
      <w:r>
        <w:rPr>
          <w:sz w:val="28"/>
        </w:rPr>
        <w:t xml:space="preserve">Es responsabilidad de los </w:t>
      </w:r>
      <w:proofErr w:type="gramStart"/>
      <w:r>
        <w:rPr>
          <w:sz w:val="28"/>
        </w:rPr>
        <w:t>Directores</w:t>
      </w:r>
      <w:proofErr w:type="gramEnd"/>
      <w:r>
        <w:rPr>
          <w:sz w:val="28"/>
        </w:rPr>
        <w:t xml:space="preserve">" </w:t>
      </w:r>
      <w:proofErr w:type="spellStart"/>
      <w:r>
        <w:rPr>
          <w:sz w:val="28"/>
        </w:rPr>
        <w:t>Seêfptarios</w:t>
      </w:r>
      <w:proofErr w:type="spellEnd"/>
      <w:r>
        <w:rPr>
          <w:sz w:val="28"/>
        </w:rPr>
        <w:t xml:space="preserve"> de cada área, hacer que el personal a su cargo cumpla con este </w:t>
      </w:r>
      <w:proofErr w:type="spellStart"/>
      <w:r>
        <w:rPr>
          <w:sz w:val="28"/>
        </w:rPr>
        <w:t>pródedimiento</w:t>
      </w:r>
      <w:proofErr w:type="spellEnd"/>
      <w:r>
        <w:rPr>
          <w:sz w:val="28"/>
        </w:rPr>
        <w:t>.</w:t>
      </w:r>
    </w:p>
    <w:p w14:paraId="45EDE106" w14:textId="77777777" w:rsidR="00A924FA" w:rsidRDefault="00A924FA" w:rsidP="00A924FA">
      <w:pPr>
        <w:numPr>
          <w:ilvl w:val="0"/>
          <w:numId w:val="4"/>
        </w:numPr>
        <w:spacing w:after="0" w:line="228" w:lineRule="auto"/>
        <w:ind w:right="200" w:hanging="381"/>
        <w:jc w:val="both"/>
      </w:pPr>
      <w:proofErr w:type="spellStart"/>
      <w:r>
        <w:t>Unicamente</w:t>
      </w:r>
      <w:proofErr w:type="spellEnd"/>
      <w:r>
        <w:t xml:space="preserve"> la Dirección de </w:t>
      </w:r>
      <w:proofErr w:type="spellStart"/>
      <w:r>
        <w:t>Recurs</w:t>
      </w:r>
      <w:proofErr w:type="spellEnd"/>
      <w:r>
        <w:t xml:space="preserve"> s Materiales está autorizada para negociar con proveedores; </w:t>
      </w:r>
      <w:proofErr w:type="spellStart"/>
      <w:r>
        <w:t>debieñdo</w:t>
      </w:r>
      <w:proofErr w:type="spellEnd"/>
      <w:r>
        <w:t xml:space="preserve"> </w:t>
      </w:r>
      <w:proofErr w:type="spellStart"/>
      <w:r>
        <w:t>renftir</w:t>
      </w:r>
      <w:proofErr w:type="spellEnd"/>
      <w:r>
        <w:t xml:space="preserve"> el informe respectivo al H. Ayuntamiento cuando lo solicite el </w:t>
      </w:r>
      <w:proofErr w:type="spellStart"/>
      <w:r>
        <w:t>ñismo</w:t>
      </w:r>
      <w:proofErr w:type="spellEnd"/>
      <w:r>
        <w:t>.</w:t>
      </w:r>
    </w:p>
    <w:p w14:paraId="51DE7E5E" w14:textId="77777777" w:rsidR="00A924FA" w:rsidRDefault="00A924FA" w:rsidP="00A924FA">
      <w:pPr>
        <w:numPr>
          <w:ilvl w:val="0"/>
          <w:numId w:val="4"/>
        </w:numPr>
        <w:spacing w:after="498" w:line="228" w:lineRule="auto"/>
        <w:ind w:right="200" w:hanging="381"/>
        <w:jc w:val="both"/>
      </w:pPr>
      <w:r>
        <w:rPr>
          <w:sz w:val="28"/>
        </w:rPr>
        <w:t xml:space="preserve">El personal de cada área es el </w:t>
      </w:r>
      <w:proofErr w:type="spellStart"/>
      <w:r>
        <w:rPr>
          <w:sz w:val="28"/>
        </w:rPr>
        <w:t>resionsabléide</w:t>
      </w:r>
      <w:proofErr w:type="spellEnd"/>
      <w:r>
        <w:rPr>
          <w:sz w:val="28"/>
        </w:rPr>
        <w:t xml:space="preserve"> elaborar las Requisiciones y órdenes de compra en la cual deberá </w:t>
      </w:r>
      <w:proofErr w:type="spellStart"/>
      <w:r>
        <w:rPr>
          <w:sz w:val="28"/>
        </w:rPr>
        <w:t>eécribir</w:t>
      </w:r>
      <w:proofErr w:type="spellEnd"/>
      <w:r>
        <w:rPr>
          <w:sz w:val="28"/>
        </w:rPr>
        <w:t xml:space="preserve"> claramente el motivo de la compra o adquisición de bien o </w:t>
      </w:r>
      <w:proofErr w:type="spellStart"/>
      <w:proofErr w:type="gramStart"/>
      <w:r>
        <w:rPr>
          <w:sz w:val="28"/>
        </w:rPr>
        <w:t>serv.icio</w:t>
      </w:r>
      <w:proofErr w:type="spellEnd"/>
      <w:proofErr w:type="gramEnd"/>
    </w:p>
    <w:p w14:paraId="5FA2B829" w14:textId="77777777" w:rsidR="00A924FA" w:rsidRDefault="00A924FA" w:rsidP="00A924FA">
      <w:pPr>
        <w:spacing w:after="135" w:line="265" w:lineRule="auto"/>
        <w:ind w:left="268" w:right="532"/>
      </w:pPr>
      <w:r>
        <w:rPr>
          <w:sz w:val="32"/>
        </w:rPr>
        <w:t>4.- CRITERIOS</w:t>
      </w:r>
    </w:p>
    <w:p w14:paraId="007FD8D6" w14:textId="77777777" w:rsidR="00A924FA" w:rsidRDefault="00A924FA" w:rsidP="00A924FA">
      <w:pPr>
        <w:numPr>
          <w:ilvl w:val="0"/>
          <w:numId w:val="5"/>
        </w:numPr>
        <w:spacing w:after="3" w:line="228" w:lineRule="auto"/>
        <w:ind w:right="351" w:hanging="374"/>
        <w:jc w:val="both"/>
      </w:pPr>
      <w:r>
        <w:rPr>
          <w:sz w:val="28"/>
        </w:rPr>
        <w:t xml:space="preserve">Solo se establecerá relación </w:t>
      </w:r>
      <w:proofErr w:type="spellStart"/>
      <w:r>
        <w:rPr>
          <w:sz w:val="28"/>
        </w:rPr>
        <w:t>cometçial</w:t>
      </w:r>
      <w:proofErr w:type="spellEnd"/>
      <w:r>
        <w:rPr>
          <w:sz w:val="28"/>
        </w:rPr>
        <w:t xml:space="preserve"> proveedores, ya sean personas físicas o personas morales que se </w:t>
      </w:r>
      <w:proofErr w:type="spellStart"/>
      <w:r>
        <w:rPr>
          <w:sz w:val="28"/>
        </w:rPr>
        <w:t>afren</w:t>
      </w:r>
      <w:proofErr w:type="spellEnd"/>
      <w:r>
        <w:rPr>
          <w:sz w:val="28"/>
        </w:rPr>
        <w:t xml:space="preserve"> debidamente registradas ante la SHCP y/o en el Padrón de </w:t>
      </w:r>
      <w:proofErr w:type="spellStart"/>
      <w:r>
        <w:rPr>
          <w:sz w:val="28"/>
        </w:rPr>
        <w:t>Proveêdorpkdel</w:t>
      </w:r>
      <w:proofErr w:type="spellEnd"/>
      <w:r>
        <w:rPr>
          <w:sz w:val="28"/>
        </w:rPr>
        <w:t xml:space="preserve"> Municipio, o en su defecto en</w:t>
      </w:r>
    </w:p>
    <w:p w14:paraId="43AE3859" w14:textId="77777777" w:rsidR="00A924FA" w:rsidRDefault="00A924FA" w:rsidP="00A924FA">
      <w:pPr>
        <w:spacing w:after="3"/>
        <w:ind w:left="1028" w:right="200"/>
      </w:pPr>
      <w:r>
        <w:rPr>
          <w:sz w:val="28"/>
        </w:rPr>
        <w:t xml:space="preserve">el Padrón de Proveedores de </w:t>
      </w:r>
      <w:proofErr w:type="spellStart"/>
      <w:r>
        <w:rPr>
          <w:sz w:val="28"/>
        </w:rPr>
        <w:t>Gobiérno</w:t>
      </w:r>
      <w:proofErr w:type="spellEnd"/>
      <w:r>
        <w:rPr>
          <w:sz w:val="28"/>
        </w:rPr>
        <w:t xml:space="preserve"> </w:t>
      </w:r>
      <w:proofErr w:type="spellStart"/>
      <w:r>
        <w:rPr>
          <w:sz w:val="28"/>
        </w:rPr>
        <w:t>dél</w:t>
      </w:r>
      <w:proofErr w:type="spellEnd"/>
      <w:r>
        <w:rPr>
          <w:sz w:val="28"/>
        </w:rPr>
        <w:t xml:space="preserve">' Estado, que presenten facturas y que cumplan con todos los </w:t>
      </w:r>
      <w:proofErr w:type="spellStart"/>
      <w:proofErr w:type="gramStart"/>
      <w:r>
        <w:rPr>
          <w:sz w:val="28"/>
        </w:rPr>
        <w:t>requisitoé?fisàles</w:t>
      </w:r>
      <w:proofErr w:type="spellEnd"/>
      <w:proofErr w:type="gramEnd"/>
      <w:r>
        <w:rPr>
          <w:sz w:val="28"/>
        </w:rPr>
        <w:t>.</w:t>
      </w:r>
    </w:p>
    <w:p w14:paraId="0DB4876D" w14:textId="77777777" w:rsidR="00A924FA" w:rsidRDefault="00A924FA" w:rsidP="00A924FA">
      <w:pPr>
        <w:numPr>
          <w:ilvl w:val="0"/>
          <w:numId w:val="5"/>
        </w:numPr>
        <w:spacing w:after="3" w:line="228" w:lineRule="auto"/>
        <w:ind w:right="351" w:hanging="374"/>
        <w:jc w:val="both"/>
      </w:pPr>
      <w:r>
        <w:rPr>
          <w:sz w:val="28"/>
        </w:rPr>
        <w:t>El Funcionario o Empleado que ••</w:t>
      </w:r>
      <w:proofErr w:type="spellStart"/>
      <w:proofErr w:type="gramStart"/>
      <w:r>
        <w:rPr>
          <w:sz w:val="28"/>
        </w:rPr>
        <w:t>rêql?ére</w:t>
      </w:r>
      <w:proofErr w:type="spellEnd"/>
      <w:proofErr w:type="gramEnd"/>
      <w:r>
        <w:rPr>
          <w:sz w:val="28"/>
        </w:rPr>
        <w:t xml:space="preserve"> la compra de un bien o la contratación de un servicio debe </w:t>
      </w:r>
      <w:proofErr w:type="spellStart"/>
      <w:r>
        <w:rPr>
          <w:sz w:val="28"/>
        </w:rPr>
        <w:t>elabôrar</w:t>
      </w:r>
      <w:proofErr w:type="spellEnd"/>
      <w:r>
        <w:rPr>
          <w:sz w:val="28"/>
        </w:rPr>
        <w:t xml:space="preserve"> una "Requisición u Orden de Compra", que describa </w:t>
      </w:r>
      <w:r>
        <w:rPr>
          <w:noProof/>
        </w:rPr>
        <w:drawing>
          <wp:inline distT="0" distB="0" distL="0" distR="0" wp14:anchorId="716CDB38" wp14:editId="7822F830">
            <wp:extent cx="1573694" cy="187452"/>
            <wp:effectExtent l="0" t="0" r="0" b="0"/>
            <wp:docPr id="27254" name="Picture 27254"/>
            <wp:cNvGraphicFramePr/>
            <a:graphic xmlns:a="http://schemas.openxmlformats.org/drawingml/2006/main">
              <a:graphicData uri="http://schemas.openxmlformats.org/drawingml/2006/picture">
                <pic:pic xmlns:pic="http://schemas.openxmlformats.org/drawingml/2006/picture">
                  <pic:nvPicPr>
                    <pic:cNvPr id="27254" name="Picture 27254"/>
                    <pic:cNvPicPr/>
                  </pic:nvPicPr>
                  <pic:blipFill>
                    <a:blip r:embed="rId72"/>
                    <a:stretch>
                      <a:fillRect/>
                    </a:stretch>
                  </pic:blipFill>
                  <pic:spPr>
                    <a:xfrm>
                      <a:off x="0" y="0"/>
                      <a:ext cx="1573694" cy="187452"/>
                    </a:xfrm>
                    <a:prstGeom prst="rect">
                      <a:avLst/>
                    </a:prstGeom>
                  </pic:spPr>
                </pic:pic>
              </a:graphicData>
            </a:graphic>
          </wp:inline>
        </w:drawing>
      </w:r>
      <w:r>
        <w:rPr>
          <w:sz w:val="28"/>
        </w:rPr>
        <w:t xml:space="preserve"> según aplique:</w:t>
      </w:r>
    </w:p>
    <w:p w14:paraId="61BC1E69" w14:textId="77777777" w:rsidR="00A924FA" w:rsidRDefault="00A924FA" w:rsidP="00A924FA">
      <w:pPr>
        <w:numPr>
          <w:ilvl w:val="1"/>
          <w:numId w:val="5"/>
        </w:numPr>
        <w:spacing w:after="0" w:line="228" w:lineRule="auto"/>
        <w:ind w:right="1944" w:hanging="158"/>
        <w:jc w:val="both"/>
      </w:pPr>
      <w:r>
        <w:rPr>
          <w:noProof/>
        </w:rPr>
        <w:drawing>
          <wp:anchor distT="0" distB="0" distL="114300" distR="114300" simplePos="0" relativeHeight="251687936" behindDoc="0" locked="0" layoutInCell="1" allowOverlap="0" wp14:anchorId="70984B96" wp14:editId="1D98A6F7">
            <wp:simplePos x="0" y="0"/>
            <wp:positionH relativeFrom="page">
              <wp:posOffset>4016579</wp:posOffset>
            </wp:positionH>
            <wp:positionV relativeFrom="page">
              <wp:posOffset>9198864</wp:posOffset>
            </wp:positionV>
            <wp:extent cx="36597" cy="589788"/>
            <wp:effectExtent l="0" t="0" r="0" b="0"/>
            <wp:wrapTopAndBottom/>
            <wp:docPr id="27257" name="Picture 27257"/>
            <wp:cNvGraphicFramePr/>
            <a:graphic xmlns:a="http://schemas.openxmlformats.org/drawingml/2006/main">
              <a:graphicData uri="http://schemas.openxmlformats.org/drawingml/2006/picture">
                <pic:pic xmlns:pic="http://schemas.openxmlformats.org/drawingml/2006/picture">
                  <pic:nvPicPr>
                    <pic:cNvPr id="27257" name="Picture 27257"/>
                    <pic:cNvPicPr/>
                  </pic:nvPicPr>
                  <pic:blipFill>
                    <a:blip r:embed="rId73"/>
                    <a:stretch>
                      <a:fillRect/>
                    </a:stretch>
                  </pic:blipFill>
                  <pic:spPr>
                    <a:xfrm>
                      <a:off x="0" y="0"/>
                      <a:ext cx="36597" cy="589788"/>
                    </a:xfrm>
                    <a:prstGeom prst="rect">
                      <a:avLst/>
                    </a:prstGeom>
                  </pic:spPr>
                </pic:pic>
              </a:graphicData>
            </a:graphic>
          </wp:anchor>
        </w:drawing>
      </w:r>
      <w:r>
        <w:rPr>
          <w:noProof/>
        </w:rPr>
        <w:drawing>
          <wp:anchor distT="0" distB="0" distL="114300" distR="114300" simplePos="0" relativeHeight="251688960" behindDoc="0" locked="0" layoutInCell="1" allowOverlap="0" wp14:anchorId="044A13BF" wp14:editId="28E43AD7">
            <wp:simplePos x="0" y="0"/>
            <wp:positionH relativeFrom="page">
              <wp:posOffset>6834589</wp:posOffset>
            </wp:positionH>
            <wp:positionV relativeFrom="page">
              <wp:posOffset>6163056</wp:posOffset>
            </wp:positionV>
            <wp:extent cx="18299" cy="41148"/>
            <wp:effectExtent l="0" t="0" r="0" b="0"/>
            <wp:wrapTopAndBottom/>
            <wp:docPr id="102215" name="Picture 102215"/>
            <wp:cNvGraphicFramePr/>
            <a:graphic xmlns:a="http://schemas.openxmlformats.org/drawingml/2006/main">
              <a:graphicData uri="http://schemas.openxmlformats.org/drawingml/2006/picture">
                <pic:pic xmlns:pic="http://schemas.openxmlformats.org/drawingml/2006/picture">
                  <pic:nvPicPr>
                    <pic:cNvPr id="102215" name="Picture 102215"/>
                    <pic:cNvPicPr/>
                  </pic:nvPicPr>
                  <pic:blipFill>
                    <a:blip r:embed="rId74"/>
                    <a:stretch>
                      <a:fillRect/>
                    </a:stretch>
                  </pic:blipFill>
                  <pic:spPr>
                    <a:xfrm>
                      <a:off x="0" y="0"/>
                      <a:ext cx="18299" cy="41148"/>
                    </a:xfrm>
                    <a:prstGeom prst="rect">
                      <a:avLst/>
                    </a:prstGeom>
                  </pic:spPr>
                </pic:pic>
              </a:graphicData>
            </a:graphic>
          </wp:anchor>
        </w:drawing>
      </w:r>
      <w:r>
        <w:rPr>
          <w:noProof/>
        </w:rPr>
        <w:drawing>
          <wp:anchor distT="0" distB="0" distL="114300" distR="114300" simplePos="0" relativeHeight="251689984" behindDoc="0" locked="0" layoutInCell="1" allowOverlap="0" wp14:anchorId="56B20346" wp14:editId="063484FA">
            <wp:simplePos x="0" y="0"/>
            <wp:positionH relativeFrom="page">
              <wp:posOffset>315654</wp:posOffset>
            </wp:positionH>
            <wp:positionV relativeFrom="page">
              <wp:posOffset>7114032</wp:posOffset>
            </wp:positionV>
            <wp:extent cx="22873" cy="18288"/>
            <wp:effectExtent l="0" t="0" r="0" b="0"/>
            <wp:wrapTopAndBottom/>
            <wp:docPr id="102217" name="Picture 102217"/>
            <wp:cNvGraphicFramePr/>
            <a:graphic xmlns:a="http://schemas.openxmlformats.org/drawingml/2006/main">
              <a:graphicData uri="http://schemas.openxmlformats.org/drawingml/2006/picture">
                <pic:pic xmlns:pic="http://schemas.openxmlformats.org/drawingml/2006/picture">
                  <pic:nvPicPr>
                    <pic:cNvPr id="102217" name="Picture 102217"/>
                    <pic:cNvPicPr/>
                  </pic:nvPicPr>
                  <pic:blipFill>
                    <a:blip r:embed="rId75"/>
                    <a:stretch>
                      <a:fillRect/>
                    </a:stretch>
                  </pic:blipFill>
                  <pic:spPr>
                    <a:xfrm>
                      <a:off x="0" y="0"/>
                      <a:ext cx="22873" cy="18288"/>
                    </a:xfrm>
                    <a:prstGeom prst="rect">
                      <a:avLst/>
                    </a:prstGeom>
                  </pic:spPr>
                </pic:pic>
              </a:graphicData>
            </a:graphic>
          </wp:anchor>
        </w:drawing>
      </w:r>
      <w:r>
        <w:t>Descripción del material (Tipo, clase, grado, unidad de medida u otra identificación o característica), - Dibujos,</w:t>
      </w:r>
    </w:p>
    <w:p w14:paraId="08E79CBB" w14:textId="77777777" w:rsidR="00A924FA" w:rsidRDefault="00A924FA" w:rsidP="00A924FA">
      <w:pPr>
        <w:numPr>
          <w:ilvl w:val="1"/>
          <w:numId w:val="5"/>
        </w:numPr>
        <w:spacing w:after="37" w:line="228" w:lineRule="auto"/>
        <w:ind w:right="1944" w:hanging="158"/>
        <w:jc w:val="both"/>
      </w:pPr>
      <w:r>
        <w:rPr>
          <w:sz w:val="28"/>
        </w:rPr>
        <w:t>Garantía,</w:t>
      </w:r>
    </w:p>
    <w:p w14:paraId="38746BB4" w14:textId="77777777" w:rsidR="00A924FA" w:rsidRDefault="00A924FA" w:rsidP="00A924FA">
      <w:pPr>
        <w:numPr>
          <w:ilvl w:val="1"/>
          <w:numId w:val="5"/>
        </w:numPr>
        <w:spacing w:after="37" w:line="228" w:lineRule="auto"/>
        <w:ind w:right="1944" w:hanging="158"/>
        <w:jc w:val="both"/>
      </w:pPr>
      <w:r>
        <w:rPr>
          <w:sz w:val="28"/>
        </w:rPr>
        <w:t xml:space="preserve">Asesoría para instalar y posterior </w:t>
      </w:r>
      <w:proofErr w:type="spellStart"/>
      <w:r>
        <w:rPr>
          <w:sz w:val="28"/>
        </w:rPr>
        <w:t>kiàñejo</w:t>
      </w:r>
      <w:proofErr w:type="spellEnd"/>
      <w:r>
        <w:rPr>
          <w:sz w:val="28"/>
        </w:rPr>
        <w:t>,</w:t>
      </w:r>
    </w:p>
    <w:p w14:paraId="6554B3F3" w14:textId="77777777" w:rsidR="00A924FA" w:rsidRDefault="00A924FA" w:rsidP="00A924FA">
      <w:pPr>
        <w:numPr>
          <w:ilvl w:val="1"/>
          <w:numId w:val="5"/>
        </w:numPr>
        <w:spacing w:after="32" w:line="228" w:lineRule="auto"/>
        <w:ind w:right="1944" w:hanging="158"/>
        <w:jc w:val="both"/>
      </w:pPr>
      <w:r>
        <w:rPr>
          <w:noProof/>
        </w:rPr>
        <w:drawing>
          <wp:anchor distT="0" distB="0" distL="114300" distR="114300" simplePos="0" relativeHeight="251691008" behindDoc="0" locked="0" layoutInCell="1" allowOverlap="0" wp14:anchorId="27DE178E" wp14:editId="0E3A66ED">
            <wp:simplePos x="0" y="0"/>
            <wp:positionH relativeFrom="column">
              <wp:posOffset>2819433</wp:posOffset>
            </wp:positionH>
            <wp:positionV relativeFrom="paragraph">
              <wp:posOffset>-41147</wp:posOffset>
            </wp:positionV>
            <wp:extent cx="864617" cy="1234440"/>
            <wp:effectExtent l="0" t="0" r="0" b="0"/>
            <wp:wrapSquare wrapText="bothSides"/>
            <wp:docPr id="102219" name="Picture 102219"/>
            <wp:cNvGraphicFramePr/>
            <a:graphic xmlns:a="http://schemas.openxmlformats.org/drawingml/2006/main">
              <a:graphicData uri="http://schemas.openxmlformats.org/drawingml/2006/picture">
                <pic:pic xmlns:pic="http://schemas.openxmlformats.org/drawingml/2006/picture">
                  <pic:nvPicPr>
                    <pic:cNvPr id="102219" name="Picture 102219"/>
                    <pic:cNvPicPr/>
                  </pic:nvPicPr>
                  <pic:blipFill>
                    <a:blip r:embed="rId76"/>
                    <a:stretch>
                      <a:fillRect/>
                    </a:stretch>
                  </pic:blipFill>
                  <pic:spPr>
                    <a:xfrm>
                      <a:off x="0" y="0"/>
                      <a:ext cx="864617" cy="1234440"/>
                    </a:xfrm>
                    <a:prstGeom prst="rect">
                      <a:avLst/>
                    </a:prstGeom>
                  </pic:spPr>
                </pic:pic>
              </a:graphicData>
            </a:graphic>
          </wp:anchor>
        </w:drawing>
      </w:r>
      <w:r>
        <w:t>Mantenimiento,</w:t>
      </w:r>
    </w:p>
    <w:p w14:paraId="7D887021" w14:textId="77777777" w:rsidR="00A924FA" w:rsidRDefault="00A924FA" w:rsidP="00A924FA">
      <w:pPr>
        <w:numPr>
          <w:ilvl w:val="1"/>
          <w:numId w:val="5"/>
        </w:numPr>
        <w:spacing w:after="37" w:line="228" w:lineRule="auto"/>
        <w:ind w:right="1944" w:hanging="158"/>
        <w:jc w:val="both"/>
      </w:pPr>
      <w:r>
        <w:rPr>
          <w:sz w:val="28"/>
        </w:rPr>
        <w:t>Normas de producto,</w:t>
      </w:r>
    </w:p>
    <w:p w14:paraId="76428FAE" w14:textId="77777777" w:rsidR="00A924FA" w:rsidRDefault="00A924FA" w:rsidP="00A924FA">
      <w:pPr>
        <w:numPr>
          <w:ilvl w:val="1"/>
          <w:numId w:val="5"/>
        </w:numPr>
        <w:spacing w:after="37" w:line="259" w:lineRule="auto"/>
        <w:ind w:right="1944" w:hanging="158"/>
        <w:jc w:val="both"/>
      </w:pPr>
      <w:r>
        <w:rPr>
          <w:rFonts w:cs="Calibri"/>
          <w:sz w:val="18"/>
        </w:rPr>
        <w:t>Especificaciones técnicas,</w:t>
      </w:r>
    </w:p>
    <w:p w14:paraId="728F036A" w14:textId="77777777" w:rsidR="00A924FA" w:rsidRDefault="00A924FA" w:rsidP="00A924FA">
      <w:pPr>
        <w:numPr>
          <w:ilvl w:val="1"/>
          <w:numId w:val="5"/>
        </w:numPr>
        <w:spacing w:after="37" w:line="228" w:lineRule="auto"/>
        <w:ind w:right="1944" w:hanging="158"/>
        <w:jc w:val="both"/>
      </w:pPr>
      <w:r>
        <w:rPr>
          <w:sz w:val="28"/>
        </w:rPr>
        <w:t>Refacciones,</w:t>
      </w:r>
    </w:p>
    <w:p w14:paraId="7382E76D" w14:textId="77777777" w:rsidR="00A924FA" w:rsidRDefault="00A924FA" w:rsidP="00A924FA">
      <w:pPr>
        <w:ind w:left="1237" w:right="3536"/>
      </w:pPr>
      <w:r>
        <w:rPr>
          <w:noProof/>
        </w:rPr>
        <w:lastRenderedPageBreak/>
        <w:drawing>
          <wp:inline distT="0" distB="0" distL="0" distR="0" wp14:anchorId="718B3862" wp14:editId="04FF00D7">
            <wp:extent cx="45747" cy="18288"/>
            <wp:effectExtent l="0" t="0" r="0" b="0"/>
            <wp:docPr id="27050" name="Picture 27050"/>
            <wp:cNvGraphicFramePr/>
            <a:graphic xmlns:a="http://schemas.openxmlformats.org/drawingml/2006/main">
              <a:graphicData uri="http://schemas.openxmlformats.org/drawingml/2006/picture">
                <pic:pic xmlns:pic="http://schemas.openxmlformats.org/drawingml/2006/picture">
                  <pic:nvPicPr>
                    <pic:cNvPr id="27050" name="Picture 27050"/>
                    <pic:cNvPicPr/>
                  </pic:nvPicPr>
                  <pic:blipFill>
                    <a:blip r:embed="rId77"/>
                    <a:stretch>
                      <a:fillRect/>
                    </a:stretch>
                  </pic:blipFill>
                  <pic:spPr>
                    <a:xfrm>
                      <a:off x="0" y="0"/>
                      <a:ext cx="45747" cy="18288"/>
                    </a:xfrm>
                    <a:prstGeom prst="rect">
                      <a:avLst/>
                    </a:prstGeom>
                  </pic:spPr>
                </pic:pic>
              </a:graphicData>
            </a:graphic>
          </wp:inline>
        </w:drawing>
      </w:r>
      <w:r>
        <w:t xml:space="preserve"> Instrucciones de uso,</w:t>
      </w:r>
    </w:p>
    <w:p w14:paraId="7FF52C6A" w14:textId="77777777" w:rsidR="00A924FA" w:rsidRDefault="00A924FA" w:rsidP="00A924FA">
      <w:pPr>
        <w:numPr>
          <w:ilvl w:val="1"/>
          <w:numId w:val="5"/>
        </w:numPr>
        <w:spacing w:after="257" w:line="228" w:lineRule="auto"/>
        <w:ind w:right="1944" w:hanging="158"/>
        <w:jc w:val="both"/>
      </w:pPr>
      <w:r>
        <w:t>Instrucciones de verificación.</w:t>
      </w:r>
    </w:p>
    <w:p w14:paraId="7BB5ED65" w14:textId="77777777" w:rsidR="00A924FA" w:rsidRDefault="00A924FA" w:rsidP="00A924FA">
      <w:pPr>
        <w:numPr>
          <w:ilvl w:val="0"/>
          <w:numId w:val="5"/>
        </w:numPr>
        <w:spacing w:after="32" w:line="228" w:lineRule="auto"/>
        <w:ind w:right="351" w:hanging="374"/>
        <w:jc w:val="both"/>
      </w:pPr>
      <w:r>
        <w:t xml:space="preserve">El Personal de la Dirección </w:t>
      </w:r>
      <w:proofErr w:type="spellStart"/>
      <w:r>
        <w:t>gé</w:t>
      </w:r>
      <w:proofErr w:type="spellEnd"/>
      <w:r>
        <w:t xml:space="preserve"> </w:t>
      </w:r>
      <w:proofErr w:type="spellStart"/>
      <w:r>
        <w:t>Recursàs</w:t>
      </w:r>
      <w:proofErr w:type="spellEnd"/>
      <w:r>
        <w:t xml:space="preserve"> Materiales solicitará el bien o servicio basándose en los </w:t>
      </w:r>
      <w:proofErr w:type="spellStart"/>
      <w:r>
        <w:t>sigúientes</w:t>
      </w:r>
      <w:proofErr w:type="spellEnd"/>
      <w:r>
        <w:t xml:space="preserve"> </w:t>
      </w:r>
      <w:proofErr w:type="spellStart"/>
      <w:proofErr w:type="gramStart"/>
      <w:r>
        <w:t>mor;Fs</w:t>
      </w:r>
      <w:proofErr w:type="spellEnd"/>
      <w:proofErr w:type="gramEnd"/>
      <w:r>
        <w:t xml:space="preserve"> para determinar la modalidad de adjudicación, así como </w:t>
      </w:r>
      <w:proofErr w:type="spellStart"/>
      <w:r>
        <w:t>elódúmero</w:t>
      </w:r>
      <w:proofErr w:type="spellEnd"/>
      <w:r>
        <w:t xml:space="preserve"> de </w:t>
      </w:r>
      <w:proofErr w:type="spellStart"/>
      <w:r>
        <w:t>Côtizaciones</w:t>
      </w:r>
      <w:proofErr w:type="spellEnd"/>
      <w:r>
        <w:t xml:space="preserve"> requeridas:</w:t>
      </w:r>
    </w:p>
    <w:tbl>
      <w:tblPr>
        <w:tblStyle w:val="TableGrid"/>
        <w:tblW w:w="9099" w:type="dxa"/>
        <w:tblInd w:w="317" w:type="dxa"/>
        <w:tblCellMar>
          <w:top w:w="14" w:type="dxa"/>
          <w:left w:w="68" w:type="dxa"/>
          <w:right w:w="94" w:type="dxa"/>
        </w:tblCellMar>
        <w:tblLook w:val="04A0" w:firstRow="1" w:lastRow="0" w:firstColumn="1" w:lastColumn="0" w:noHBand="0" w:noVBand="1"/>
      </w:tblPr>
      <w:tblGrid>
        <w:gridCol w:w="2982"/>
        <w:gridCol w:w="1751"/>
        <w:gridCol w:w="351"/>
        <w:gridCol w:w="1453"/>
        <w:gridCol w:w="2562"/>
      </w:tblGrid>
      <w:tr w:rsidR="00A924FA" w14:paraId="637176A8" w14:textId="77777777" w:rsidTr="00660AD5">
        <w:trPr>
          <w:trHeight w:val="259"/>
        </w:trPr>
        <w:tc>
          <w:tcPr>
            <w:tcW w:w="5085" w:type="dxa"/>
            <w:gridSpan w:val="3"/>
            <w:tcBorders>
              <w:top w:val="nil"/>
              <w:left w:val="nil"/>
              <w:bottom w:val="single" w:sz="2" w:space="0" w:color="000000"/>
              <w:right w:val="single" w:sz="2" w:space="0" w:color="000000"/>
            </w:tcBorders>
          </w:tcPr>
          <w:p w14:paraId="0D612485" w14:textId="77777777" w:rsidR="00A924FA" w:rsidRDefault="00A924FA" w:rsidP="00660AD5">
            <w:pPr>
              <w:spacing w:after="160" w:line="259" w:lineRule="auto"/>
            </w:pPr>
          </w:p>
        </w:tc>
        <w:tc>
          <w:tcPr>
            <w:tcW w:w="4014" w:type="dxa"/>
            <w:gridSpan w:val="2"/>
            <w:tcBorders>
              <w:top w:val="nil"/>
              <w:left w:val="single" w:sz="2" w:space="0" w:color="000000"/>
              <w:bottom w:val="single" w:sz="2" w:space="0" w:color="000000"/>
              <w:right w:val="nil"/>
            </w:tcBorders>
          </w:tcPr>
          <w:p w14:paraId="62C2BA49" w14:textId="77777777" w:rsidR="00A924FA" w:rsidRDefault="00A924FA" w:rsidP="00660AD5">
            <w:pPr>
              <w:spacing w:after="160" w:line="259" w:lineRule="auto"/>
            </w:pPr>
          </w:p>
        </w:tc>
      </w:tr>
      <w:tr w:rsidR="00A924FA" w14:paraId="13DFD958" w14:textId="77777777" w:rsidTr="00660AD5">
        <w:trPr>
          <w:trHeight w:val="281"/>
        </w:trPr>
        <w:tc>
          <w:tcPr>
            <w:tcW w:w="2983" w:type="dxa"/>
            <w:tcBorders>
              <w:top w:val="single" w:sz="2" w:space="0" w:color="000000"/>
              <w:left w:val="single" w:sz="2" w:space="0" w:color="000000"/>
              <w:bottom w:val="single" w:sz="2" w:space="0" w:color="000000"/>
              <w:right w:val="single" w:sz="2" w:space="0" w:color="000000"/>
            </w:tcBorders>
          </w:tcPr>
          <w:p w14:paraId="12E1F9B4" w14:textId="77777777" w:rsidR="00A924FA" w:rsidRDefault="00A924FA" w:rsidP="00660AD5">
            <w:pPr>
              <w:spacing w:after="0" w:line="259" w:lineRule="auto"/>
              <w:ind w:right="12"/>
              <w:jc w:val="center"/>
            </w:pPr>
            <w:r>
              <w:rPr>
                <w:sz w:val="34"/>
              </w:rPr>
              <w:t>Ti o</w:t>
            </w:r>
          </w:p>
        </w:tc>
        <w:tc>
          <w:tcPr>
            <w:tcW w:w="1751" w:type="dxa"/>
            <w:tcBorders>
              <w:top w:val="single" w:sz="2" w:space="0" w:color="000000"/>
              <w:left w:val="single" w:sz="2" w:space="0" w:color="000000"/>
              <w:bottom w:val="single" w:sz="2" w:space="0" w:color="000000"/>
              <w:right w:val="single" w:sz="2" w:space="0" w:color="000000"/>
            </w:tcBorders>
          </w:tcPr>
          <w:p w14:paraId="02352CBC" w14:textId="77777777" w:rsidR="00A924FA" w:rsidRDefault="00A924FA" w:rsidP="00660AD5">
            <w:pPr>
              <w:spacing w:after="160" w:line="259" w:lineRule="auto"/>
            </w:pPr>
          </w:p>
        </w:tc>
        <w:tc>
          <w:tcPr>
            <w:tcW w:w="1804" w:type="dxa"/>
            <w:gridSpan w:val="2"/>
            <w:tcBorders>
              <w:top w:val="single" w:sz="2" w:space="0" w:color="000000"/>
              <w:left w:val="single" w:sz="2" w:space="0" w:color="000000"/>
              <w:bottom w:val="single" w:sz="2" w:space="0" w:color="000000"/>
              <w:right w:val="single" w:sz="2" w:space="0" w:color="000000"/>
            </w:tcBorders>
          </w:tcPr>
          <w:p w14:paraId="4D01E091" w14:textId="77777777" w:rsidR="00A924FA" w:rsidRDefault="00A924FA" w:rsidP="00660AD5">
            <w:pPr>
              <w:spacing w:after="0" w:line="259" w:lineRule="auto"/>
              <w:jc w:val="center"/>
            </w:pPr>
            <w:r>
              <w:rPr>
                <w:sz w:val="30"/>
              </w:rPr>
              <w:t>Hasta</w:t>
            </w:r>
          </w:p>
        </w:tc>
        <w:tc>
          <w:tcPr>
            <w:tcW w:w="2562" w:type="dxa"/>
            <w:tcBorders>
              <w:top w:val="single" w:sz="2" w:space="0" w:color="000000"/>
              <w:left w:val="single" w:sz="2" w:space="0" w:color="000000"/>
              <w:bottom w:val="single" w:sz="2" w:space="0" w:color="000000"/>
              <w:right w:val="single" w:sz="2" w:space="0" w:color="000000"/>
            </w:tcBorders>
          </w:tcPr>
          <w:p w14:paraId="5C110453" w14:textId="77777777" w:rsidR="00A924FA" w:rsidRDefault="00A924FA" w:rsidP="00660AD5">
            <w:pPr>
              <w:spacing w:after="0" w:line="259" w:lineRule="auto"/>
              <w:ind w:right="7"/>
              <w:jc w:val="center"/>
            </w:pPr>
            <w:r>
              <w:rPr>
                <w:sz w:val="30"/>
              </w:rPr>
              <w:t>Cotizaciones</w:t>
            </w:r>
          </w:p>
        </w:tc>
      </w:tr>
      <w:tr w:rsidR="00A924FA" w14:paraId="6D76C600" w14:textId="77777777" w:rsidTr="00660AD5">
        <w:trPr>
          <w:trHeight w:val="281"/>
        </w:trPr>
        <w:tc>
          <w:tcPr>
            <w:tcW w:w="2983" w:type="dxa"/>
            <w:tcBorders>
              <w:top w:val="single" w:sz="2" w:space="0" w:color="000000"/>
              <w:left w:val="single" w:sz="2" w:space="0" w:color="000000"/>
              <w:bottom w:val="single" w:sz="2" w:space="0" w:color="000000"/>
              <w:right w:val="single" w:sz="2" w:space="0" w:color="000000"/>
            </w:tcBorders>
          </w:tcPr>
          <w:p w14:paraId="0DA1BBBF" w14:textId="77777777" w:rsidR="00A924FA" w:rsidRDefault="00A924FA" w:rsidP="00660AD5">
            <w:pPr>
              <w:spacing w:after="0" w:line="259" w:lineRule="auto"/>
              <w:ind w:left="43"/>
            </w:pPr>
            <w:proofErr w:type="spellStart"/>
            <w:r>
              <w:rPr>
                <w:sz w:val="28"/>
              </w:rPr>
              <w:t>Com</w:t>
            </w:r>
            <w:proofErr w:type="spellEnd"/>
            <w:r>
              <w:rPr>
                <w:sz w:val="28"/>
              </w:rPr>
              <w:t xml:space="preserve"> </w:t>
            </w:r>
            <w:proofErr w:type="spellStart"/>
            <w:r>
              <w:rPr>
                <w:sz w:val="28"/>
              </w:rPr>
              <w:t>ra</w:t>
            </w:r>
            <w:proofErr w:type="spellEnd"/>
            <w:r>
              <w:rPr>
                <w:sz w:val="28"/>
              </w:rPr>
              <w:t xml:space="preserve"> Directa</w:t>
            </w:r>
          </w:p>
        </w:tc>
        <w:tc>
          <w:tcPr>
            <w:tcW w:w="1751" w:type="dxa"/>
            <w:tcBorders>
              <w:top w:val="single" w:sz="2" w:space="0" w:color="000000"/>
              <w:left w:val="single" w:sz="2" w:space="0" w:color="000000"/>
              <w:bottom w:val="single" w:sz="2" w:space="0" w:color="000000"/>
              <w:right w:val="single" w:sz="2" w:space="0" w:color="000000"/>
            </w:tcBorders>
          </w:tcPr>
          <w:p w14:paraId="10AC3966" w14:textId="77777777" w:rsidR="00A924FA" w:rsidRDefault="00A924FA" w:rsidP="00660AD5">
            <w:pPr>
              <w:spacing w:after="0" w:line="259" w:lineRule="auto"/>
              <w:ind w:right="69"/>
              <w:jc w:val="right"/>
            </w:pPr>
            <w:r>
              <w:rPr>
                <w:rFonts w:ascii="Calibri" w:eastAsia="Calibri" w:hAnsi="Calibri" w:cs="Calibri"/>
              </w:rPr>
              <w:t>$0.01</w:t>
            </w:r>
          </w:p>
        </w:tc>
        <w:tc>
          <w:tcPr>
            <w:tcW w:w="1804" w:type="dxa"/>
            <w:gridSpan w:val="2"/>
            <w:tcBorders>
              <w:top w:val="single" w:sz="2" w:space="0" w:color="000000"/>
              <w:left w:val="single" w:sz="2" w:space="0" w:color="000000"/>
              <w:bottom w:val="single" w:sz="2" w:space="0" w:color="000000"/>
              <w:right w:val="single" w:sz="2" w:space="0" w:color="000000"/>
            </w:tcBorders>
          </w:tcPr>
          <w:p w14:paraId="3A22BB92" w14:textId="77777777" w:rsidR="00A924FA" w:rsidRDefault="00A924FA" w:rsidP="00660AD5">
            <w:pPr>
              <w:spacing w:after="0" w:line="259" w:lineRule="auto"/>
              <w:ind w:left="288"/>
            </w:pPr>
            <w:r>
              <w:rPr>
                <w:noProof/>
              </w:rPr>
              <w:drawing>
                <wp:inline distT="0" distB="0" distL="0" distR="0" wp14:anchorId="45CFE7AF" wp14:editId="53F80B86">
                  <wp:extent cx="837169" cy="155448"/>
                  <wp:effectExtent l="0" t="0" r="0" b="0"/>
                  <wp:docPr id="26926" name="Picture 26926"/>
                  <wp:cNvGraphicFramePr/>
                  <a:graphic xmlns:a="http://schemas.openxmlformats.org/drawingml/2006/main">
                    <a:graphicData uri="http://schemas.openxmlformats.org/drawingml/2006/picture">
                      <pic:pic xmlns:pic="http://schemas.openxmlformats.org/drawingml/2006/picture">
                        <pic:nvPicPr>
                          <pic:cNvPr id="26926" name="Picture 26926"/>
                          <pic:cNvPicPr/>
                        </pic:nvPicPr>
                        <pic:blipFill>
                          <a:blip r:embed="rId78"/>
                          <a:stretch>
                            <a:fillRect/>
                          </a:stretch>
                        </pic:blipFill>
                        <pic:spPr>
                          <a:xfrm>
                            <a:off x="0" y="0"/>
                            <a:ext cx="837169" cy="155448"/>
                          </a:xfrm>
                          <a:prstGeom prst="rect">
                            <a:avLst/>
                          </a:prstGeom>
                        </pic:spPr>
                      </pic:pic>
                    </a:graphicData>
                  </a:graphic>
                </wp:inline>
              </w:drawing>
            </w:r>
          </w:p>
        </w:tc>
        <w:tc>
          <w:tcPr>
            <w:tcW w:w="2562" w:type="dxa"/>
            <w:tcBorders>
              <w:top w:val="single" w:sz="2" w:space="0" w:color="000000"/>
              <w:left w:val="single" w:sz="2" w:space="0" w:color="000000"/>
              <w:bottom w:val="single" w:sz="2" w:space="0" w:color="000000"/>
              <w:right w:val="single" w:sz="2" w:space="0" w:color="000000"/>
            </w:tcBorders>
          </w:tcPr>
          <w:p w14:paraId="6182AEBF" w14:textId="77777777" w:rsidR="00A924FA" w:rsidRDefault="00A924FA" w:rsidP="00660AD5">
            <w:pPr>
              <w:spacing w:after="0" w:line="259" w:lineRule="auto"/>
              <w:ind w:left="48"/>
            </w:pPr>
            <w:r>
              <w:rPr>
                <w:sz w:val="28"/>
              </w:rPr>
              <w:t>Nin una</w:t>
            </w:r>
          </w:p>
        </w:tc>
      </w:tr>
      <w:tr w:rsidR="00A924FA" w14:paraId="3216A5E1" w14:textId="77777777" w:rsidTr="00660AD5">
        <w:trPr>
          <w:trHeight w:val="281"/>
        </w:trPr>
        <w:tc>
          <w:tcPr>
            <w:tcW w:w="2983" w:type="dxa"/>
            <w:tcBorders>
              <w:top w:val="single" w:sz="2" w:space="0" w:color="000000"/>
              <w:left w:val="single" w:sz="2" w:space="0" w:color="000000"/>
              <w:bottom w:val="single" w:sz="2" w:space="0" w:color="000000"/>
              <w:right w:val="single" w:sz="2" w:space="0" w:color="000000"/>
            </w:tcBorders>
          </w:tcPr>
          <w:p w14:paraId="0096EE6E" w14:textId="77777777" w:rsidR="00A924FA" w:rsidRDefault="00A924FA" w:rsidP="00660AD5">
            <w:pPr>
              <w:spacing w:after="0" w:line="259" w:lineRule="auto"/>
              <w:ind w:left="50"/>
            </w:pPr>
            <w:r>
              <w:rPr>
                <w:sz w:val="28"/>
              </w:rPr>
              <w:t>Comisión de Hacienda</w:t>
            </w:r>
          </w:p>
        </w:tc>
        <w:tc>
          <w:tcPr>
            <w:tcW w:w="1751" w:type="dxa"/>
            <w:tcBorders>
              <w:top w:val="single" w:sz="2" w:space="0" w:color="000000"/>
              <w:left w:val="single" w:sz="2" w:space="0" w:color="000000"/>
              <w:bottom w:val="single" w:sz="2" w:space="0" w:color="000000"/>
              <w:right w:val="single" w:sz="2" w:space="0" w:color="000000"/>
            </w:tcBorders>
          </w:tcPr>
          <w:p w14:paraId="3945B253" w14:textId="77777777" w:rsidR="00A924FA" w:rsidRDefault="00A924FA" w:rsidP="00660AD5">
            <w:pPr>
              <w:spacing w:after="0" w:line="259" w:lineRule="auto"/>
              <w:ind w:left="183"/>
              <w:jc w:val="center"/>
            </w:pPr>
            <w:r>
              <w:rPr>
                <w:rFonts w:ascii="Calibri" w:eastAsia="Calibri" w:hAnsi="Calibri" w:cs="Calibri"/>
              </w:rPr>
              <w:t>$1</w:t>
            </w:r>
            <w:proofErr w:type="gramStart"/>
            <w:r>
              <w:rPr>
                <w:rFonts w:ascii="Calibri" w:eastAsia="Calibri" w:hAnsi="Calibri" w:cs="Calibri"/>
              </w:rPr>
              <w:t>m,ooo</w:t>
            </w:r>
            <w:proofErr w:type="gramEnd"/>
            <w:r>
              <w:rPr>
                <w:rFonts w:ascii="Calibri" w:eastAsia="Calibri" w:hAnsi="Calibri" w:cs="Calibri"/>
              </w:rPr>
              <w:t>.01</w:t>
            </w:r>
          </w:p>
        </w:tc>
        <w:tc>
          <w:tcPr>
            <w:tcW w:w="1804" w:type="dxa"/>
            <w:gridSpan w:val="2"/>
            <w:tcBorders>
              <w:top w:val="single" w:sz="2" w:space="0" w:color="000000"/>
              <w:left w:val="single" w:sz="2" w:space="0" w:color="000000"/>
              <w:bottom w:val="single" w:sz="2" w:space="0" w:color="000000"/>
              <w:right w:val="single" w:sz="2" w:space="0" w:color="000000"/>
            </w:tcBorders>
          </w:tcPr>
          <w:p w14:paraId="41D6F51E" w14:textId="77777777" w:rsidR="00A924FA" w:rsidRDefault="00A924FA" w:rsidP="00660AD5">
            <w:pPr>
              <w:spacing w:after="0" w:line="259" w:lineRule="auto"/>
              <w:ind w:left="288"/>
            </w:pPr>
            <w:r>
              <w:t>$</w:t>
            </w:r>
            <w:proofErr w:type="gramStart"/>
            <w:r>
              <w:t>350,ooo</w:t>
            </w:r>
            <w:proofErr w:type="gramEnd"/>
            <w:r>
              <w:t>.oo</w:t>
            </w:r>
          </w:p>
        </w:tc>
        <w:tc>
          <w:tcPr>
            <w:tcW w:w="2562" w:type="dxa"/>
            <w:tcBorders>
              <w:top w:val="single" w:sz="2" w:space="0" w:color="000000"/>
              <w:left w:val="single" w:sz="2" w:space="0" w:color="000000"/>
              <w:bottom w:val="single" w:sz="2" w:space="0" w:color="000000"/>
              <w:right w:val="single" w:sz="2" w:space="0" w:color="000000"/>
            </w:tcBorders>
          </w:tcPr>
          <w:p w14:paraId="6E865278" w14:textId="77777777" w:rsidR="00A924FA" w:rsidRDefault="00A924FA" w:rsidP="00660AD5">
            <w:pPr>
              <w:spacing w:after="0" w:line="259" w:lineRule="auto"/>
              <w:ind w:left="55"/>
            </w:pPr>
            <w:r>
              <w:t>Mínimo 3 Tres</w:t>
            </w:r>
          </w:p>
        </w:tc>
      </w:tr>
      <w:tr w:rsidR="00A924FA" w14:paraId="3ED06417" w14:textId="77777777" w:rsidTr="00660AD5">
        <w:trPr>
          <w:trHeight w:val="281"/>
        </w:trPr>
        <w:tc>
          <w:tcPr>
            <w:tcW w:w="2983" w:type="dxa"/>
            <w:tcBorders>
              <w:top w:val="single" w:sz="2" w:space="0" w:color="000000"/>
              <w:left w:val="single" w:sz="2" w:space="0" w:color="000000"/>
              <w:bottom w:val="single" w:sz="2" w:space="0" w:color="000000"/>
              <w:right w:val="single" w:sz="2" w:space="0" w:color="000000"/>
            </w:tcBorders>
          </w:tcPr>
          <w:p w14:paraId="29E66BF3" w14:textId="77777777" w:rsidR="00A924FA" w:rsidRDefault="00A924FA" w:rsidP="00660AD5">
            <w:pPr>
              <w:spacing w:after="0" w:line="259" w:lineRule="auto"/>
              <w:ind w:left="58"/>
            </w:pPr>
            <w:r>
              <w:rPr>
                <w:sz w:val="28"/>
              </w:rPr>
              <w:t xml:space="preserve">Comité de Ad </w:t>
            </w:r>
            <w:proofErr w:type="spellStart"/>
            <w:r>
              <w:rPr>
                <w:sz w:val="28"/>
              </w:rPr>
              <w:t>uisiciones</w:t>
            </w:r>
            <w:proofErr w:type="spellEnd"/>
          </w:p>
        </w:tc>
        <w:tc>
          <w:tcPr>
            <w:tcW w:w="1751" w:type="dxa"/>
            <w:tcBorders>
              <w:top w:val="single" w:sz="2" w:space="0" w:color="000000"/>
              <w:left w:val="single" w:sz="2" w:space="0" w:color="000000"/>
              <w:bottom w:val="single" w:sz="2" w:space="0" w:color="000000"/>
              <w:right w:val="single" w:sz="2" w:space="0" w:color="000000"/>
            </w:tcBorders>
          </w:tcPr>
          <w:p w14:paraId="07C8207F" w14:textId="77777777" w:rsidR="00A924FA" w:rsidRDefault="00A924FA" w:rsidP="00660AD5">
            <w:pPr>
              <w:spacing w:after="0" w:line="259" w:lineRule="auto"/>
              <w:ind w:left="197"/>
              <w:jc w:val="center"/>
            </w:pPr>
            <w:r>
              <w:t>$ã</w:t>
            </w:r>
            <w:proofErr w:type="gramStart"/>
            <w:r>
              <w:t>60,ooo</w:t>
            </w:r>
            <w:proofErr w:type="gramEnd"/>
            <w:r>
              <w:t>.01</w:t>
            </w:r>
          </w:p>
        </w:tc>
        <w:tc>
          <w:tcPr>
            <w:tcW w:w="1804" w:type="dxa"/>
            <w:gridSpan w:val="2"/>
            <w:tcBorders>
              <w:top w:val="single" w:sz="2" w:space="0" w:color="000000"/>
              <w:left w:val="single" w:sz="2" w:space="0" w:color="000000"/>
              <w:bottom w:val="single" w:sz="2" w:space="0" w:color="000000"/>
              <w:right w:val="single" w:sz="2" w:space="0" w:color="000000"/>
            </w:tcBorders>
          </w:tcPr>
          <w:p w14:paraId="23936C19" w14:textId="77777777" w:rsidR="00A924FA" w:rsidRDefault="00A924FA" w:rsidP="00660AD5">
            <w:pPr>
              <w:spacing w:after="0" w:line="259" w:lineRule="auto"/>
              <w:ind w:left="94"/>
            </w:pPr>
            <w:r>
              <w:rPr>
                <w:noProof/>
              </w:rPr>
              <w:drawing>
                <wp:inline distT="0" distB="0" distL="0" distR="0" wp14:anchorId="6DDF038C" wp14:editId="1F97F2F8">
                  <wp:extent cx="969835" cy="155448"/>
                  <wp:effectExtent l="0" t="0" r="0" b="0"/>
                  <wp:docPr id="26944" name="Picture 26944"/>
                  <wp:cNvGraphicFramePr/>
                  <a:graphic xmlns:a="http://schemas.openxmlformats.org/drawingml/2006/main">
                    <a:graphicData uri="http://schemas.openxmlformats.org/drawingml/2006/picture">
                      <pic:pic xmlns:pic="http://schemas.openxmlformats.org/drawingml/2006/picture">
                        <pic:nvPicPr>
                          <pic:cNvPr id="26944" name="Picture 26944"/>
                          <pic:cNvPicPr/>
                        </pic:nvPicPr>
                        <pic:blipFill>
                          <a:blip r:embed="rId79"/>
                          <a:stretch>
                            <a:fillRect/>
                          </a:stretch>
                        </pic:blipFill>
                        <pic:spPr>
                          <a:xfrm>
                            <a:off x="0" y="0"/>
                            <a:ext cx="969835" cy="155448"/>
                          </a:xfrm>
                          <a:prstGeom prst="rect">
                            <a:avLst/>
                          </a:prstGeom>
                        </pic:spPr>
                      </pic:pic>
                    </a:graphicData>
                  </a:graphic>
                </wp:inline>
              </w:drawing>
            </w:r>
          </w:p>
        </w:tc>
        <w:tc>
          <w:tcPr>
            <w:tcW w:w="2562" w:type="dxa"/>
            <w:tcBorders>
              <w:top w:val="single" w:sz="2" w:space="0" w:color="000000"/>
              <w:left w:val="single" w:sz="2" w:space="0" w:color="000000"/>
              <w:bottom w:val="single" w:sz="2" w:space="0" w:color="000000"/>
              <w:right w:val="single" w:sz="2" w:space="0" w:color="000000"/>
            </w:tcBorders>
          </w:tcPr>
          <w:p w14:paraId="69A6CB41" w14:textId="77777777" w:rsidR="00A924FA" w:rsidRDefault="00A924FA" w:rsidP="00660AD5">
            <w:pPr>
              <w:spacing w:after="0" w:line="259" w:lineRule="auto"/>
              <w:ind w:left="62"/>
            </w:pPr>
            <w:r>
              <w:t>Mínimo 3 Tres</w:t>
            </w:r>
          </w:p>
        </w:tc>
      </w:tr>
      <w:tr w:rsidR="00A924FA" w14:paraId="3344BF5E" w14:textId="77777777" w:rsidTr="00660AD5">
        <w:trPr>
          <w:trHeight w:val="281"/>
        </w:trPr>
        <w:tc>
          <w:tcPr>
            <w:tcW w:w="2983" w:type="dxa"/>
            <w:tcBorders>
              <w:top w:val="single" w:sz="2" w:space="0" w:color="000000"/>
              <w:left w:val="single" w:sz="2" w:space="0" w:color="000000"/>
              <w:bottom w:val="single" w:sz="2" w:space="0" w:color="000000"/>
              <w:right w:val="single" w:sz="2" w:space="0" w:color="000000"/>
            </w:tcBorders>
          </w:tcPr>
          <w:p w14:paraId="5B9C9A46" w14:textId="77777777" w:rsidR="00A924FA" w:rsidRDefault="00A924FA" w:rsidP="00660AD5">
            <w:pPr>
              <w:spacing w:after="0" w:line="259" w:lineRule="auto"/>
              <w:ind w:left="65"/>
            </w:pPr>
            <w:r>
              <w:rPr>
                <w:sz w:val="28"/>
              </w:rPr>
              <w:t xml:space="preserve">Comité de Ad </w:t>
            </w:r>
            <w:proofErr w:type="spellStart"/>
            <w:r>
              <w:rPr>
                <w:sz w:val="28"/>
              </w:rPr>
              <w:t>uisiciones</w:t>
            </w:r>
            <w:proofErr w:type="spellEnd"/>
          </w:p>
        </w:tc>
        <w:tc>
          <w:tcPr>
            <w:tcW w:w="1751" w:type="dxa"/>
            <w:tcBorders>
              <w:top w:val="single" w:sz="2" w:space="0" w:color="000000"/>
              <w:left w:val="single" w:sz="2" w:space="0" w:color="000000"/>
              <w:bottom w:val="single" w:sz="2" w:space="0" w:color="000000"/>
              <w:right w:val="single" w:sz="2" w:space="0" w:color="000000"/>
            </w:tcBorders>
          </w:tcPr>
          <w:p w14:paraId="21D75A0E" w14:textId="77777777" w:rsidR="00A924FA" w:rsidRDefault="00A924FA" w:rsidP="00660AD5">
            <w:pPr>
              <w:spacing w:after="0" w:line="259" w:lineRule="auto"/>
              <w:ind w:left="58"/>
            </w:pPr>
            <w:r>
              <w:t>$2$</w:t>
            </w:r>
            <w:proofErr w:type="gramStart"/>
            <w:r>
              <w:t>oo,ooo</w:t>
            </w:r>
            <w:proofErr w:type="gramEnd"/>
            <w:r>
              <w:t>.01</w:t>
            </w:r>
          </w:p>
        </w:tc>
        <w:tc>
          <w:tcPr>
            <w:tcW w:w="1804" w:type="dxa"/>
            <w:gridSpan w:val="2"/>
            <w:tcBorders>
              <w:top w:val="single" w:sz="2" w:space="0" w:color="000000"/>
              <w:left w:val="single" w:sz="2" w:space="0" w:color="000000"/>
              <w:bottom w:val="single" w:sz="2" w:space="0" w:color="000000"/>
              <w:right w:val="single" w:sz="2" w:space="0" w:color="000000"/>
            </w:tcBorders>
          </w:tcPr>
          <w:p w14:paraId="5DA690C5" w14:textId="77777777" w:rsidR="00A924FA" w:rsidRDefault="00A924FA" w:rsidP="00660AD5">
            <w:pPr>
              <w:spacing w:after="0" w:line="259" w:lineRule="auto"/>
              <w:ind w:left="101"/>
            </w:pPr>
            <w:r>
              <w:rPr>
                <w:noProof/>
              </w:rPr>
              <w:drawing>
                <wp:inline distT="0" distB="0" distL="0" distR="0" wp14:anchorId="2350D728" wp14:editId="6F5AE2CF">
                  <wp:extent cx="969835" cy="150876"/>
                  <wp:effectExtent l="0" t="0" r="0" b="0"/>
                  <wp:docPr id="26970" name="Picture 26970"/>
                  <wp:cNvGraphicFramePr/>
                  <a:graphic xmlns:a="http://schemas.openxmlformats.org/drawingml/2006/main">
                    <a:graphicData uri="http://schemas.openxmlformats.org/drawingml/2006/picture">
                      <pic:pic xmlns:pic="http://schemas.openxmlformats.org/drawingml/2006/picture">
                        <pic:nvPicPr>
                          <pic:cNvPr id="26970" name="Picture 26970"/>
                          <pic:cNvPicPr/>
                        </pic:nvPicPr>
                        <pic:blipFill>
                          <a:blip r:embed="rId80"/>
                          <a:stretch>
                            <a:fillRect/>
                          </a:stretch>
                        </pic:blipFill>
                        <pic:spPr>
                          <a:xfrm>
                            <a:off x="0" y="0"/>
                            <a:ext cx="969835" cy="150876"/>
                          </a:xfrm>
                          <a:prstGeom prst="rect">
                            <a:avLst/>
                          </a:prstGeom>
                        </pic:spPr>
                      </pic:pic>
                    </a:graphicData>
                  </a:graphic>
                </wp:inline>
              </w:drawing>
            </w:r>
          </w:p>
        </w:tc>
        <w:tc>
          <w:tcPr>
            <w:tcW w:w="2562" w:type="dxa"/>
            <w:tcBorders>
              <w:top w:val="single" w:sz="2" w:space="0" w:color="000000"/>
              <w:left w:val="single" w:sz="2" w:space="0" w:color="000000"/>
              <w:bottom w:val="single" w:sz="2" w:space="0" w:color="000000"/>
              <w:right w:val="single" w:sz="2" w:space="0" w:color="000000"/>
            </w:tcBorders>
          </w:tcPr>
          <w:p w14:paraId="5A0CAC8F" w14:textId="77777777" w:rsidR="00A924FA" w:rsidRDefault="00A924FA" w:rsidP="00660AD5">
            <w:pPr>
              <w:spacing w:after="0" w:line="259" w:lineRule="auto"/>
              <w:ind w:left="69"/>
            </w:pPr>
            <w:r>
              <w:t xml:space="preserve">Licitación </w:t>
            </w:r>
            <w:proofErr w:type="spellStart"/>
            <w:r>
              <w:t>Restrin</w:t>
            </w:r>
            <w:proofErr w:type="spellEnd"/>
            <w:r>
              <w:t xml:space="preserve"> ida</w:t>
            </w:r>
          </w:p>
        </w:tc>
      </w:tr>
      <w:tr w:rsidR="00A924FA" w14:paraId="5E17D72F" w14:textId="77777777" w:rsidTr="00660AD5">
        <w:trPr>
          <w:trHeight w:val="281"/>
        </w:trPr>
        <w:tc>
          <w:tcPr>
            <w:tcW w:w="2983" w:type="dxa"/>
            <w:tcBorders>
              <w:top w:val="single" w:sz="2" w:space="0" w:color="000000"/>
              <w:left w:val="single" w:sz="2" w:space="0" w:color="000000"/>
              <w:bottom w:val="single" w:sz="2" w:space="0" w:color="000000"/>
              <w:right w:val="single" w:sz="2" w:space="0" w:color="000000"/>
            </w:tcBorders>
          </w:tcPr>
          <w:p w14:paraId="6F6E55AF" w14:textId="77777777" w:rsidR="00A924FA" w:rsidRDefault="00A924FA" w:rsidP="00660AD5">
            <w:pPr>
              <w:spacing w:after="0" w:line="259" w:lineRule="auto"/>
              <w:ind w:left="72"/>
            </w:pPr>
            <w:r>
              <w:rPr>
                <w:sz w:val="28"/>
              </w:rPr>
              <w:t xml:space="preserve">Comité de Ad </w:t>
            </w:r>
            <w:proofErr w:type="spellStart"/>
            <w:r>
              <w:rPr>
                <w:sz w:val="28"/>
              </w:rPr>
              <w:t>uisiciones</w:t>
            </w:r>
            <w:proofErr w:type="spellEnd"/>
          </w:p>
        </w:tc>
        <w:tc>
          <w:tcPr>
            <w:tcW w:w="1751" w:type="dxa"/>
            <w:tcBorders>
              <w:top w:val="single" w:sz="2" w:space="0" w:color="000000"/>
              <w:left w:val="single" w:sz="2" w:space="0" w:color="000000"/>
              <w:bottom w:val="single" w:sz="2" w:space="0" w:color="000000"/>
              <w:right w:val="single" w:sz="2" w:space="0" w:color="000000"/>
            </w:tcBorders>
          </w:tcPr>
          <w:p w14:paraId="76DA00EC" w14:textId="77777777" w:rsidR="00A924FA" w:rsidRDefault="00A924FA" w:rsidP="00660AD5">
            <w:pPr>
              <w:spacing w:after="0" w:line="259" w:lineRule="auto"/>
            </w:pPr>
            <w:r>
              <w:rPr>
                <w:noProof/>
              </w:rPr>
              <w:drawing>
                <wp:inline distT="0" distB="0" distL="0" distR="0" wp14:anchorId="0CBC11C5" wp14:editId="26025BB4">
                  <wp:extent cx="983558" cy="155448"/>
                  <wp:effectExtent l="0" t="0" r="0" b="0"/>
                  <wp:docPr id="26897" name="Picture 26897"/>
                  <wp:cNvGraphicFramePr/>
                  <a:graphic xmlns:a="http://schemas.openxmlformats.org/drawingml/2006/main">
                    <a:graphicData uri="http://schemas.openxmlformats.org/drawingml/2006/picture">
                      <pic:pic xmlns:pic="http://schemas.openxmlformats.org/drawingml/2006/picture">
                        <pic:nvPicPr>
                          <pic:cNvPr id="26897" name="Picture 26897"/>
                          <pic:cNvPicPr/>
                        </pic:nvPicPr>
                        <pic:blipFill>
                          <a:blip r:embed="rId81"/>
                          <a:stretch>
                            <a:fillRect/>
                          </a:stretch>
                        </pic:blipFill>
                        <pic:spPr>
                          <a:xfrm>
                            <a:off x="0" y="0"/>
                            <a:ext cx="983558" cy="155448"/>
                          </a:xfrm>
                          <a:prstGeom prst="rect">
                            <a:avLst/>
                          </a:prstGeom>
                        </pic:spPr>
                      </pic:pic>
                    </a:graphicData>
                  </a:graphic>
                </wp:inline>
              </w:drawing>
            </w:r>
          </w:p>
        </w:tc>
        <w:tc>
          <w:tcPr>
            <w:tcW w:w="1804" w:type="dxa"/>
            <w:gridSpan w:val="2"/>
            <w:tcBorders>
              <w:top w:val="single" w:sz="2" w:space="0" w:color="000000"/>
              <w:left w:val="single" w:sz="2" w:space="0" w:color="000000"/>
              <w:bottom w:val="single" w:sz="2" w:space="0" w:color="000000"/>
              <w:right w:val="single" w:sz="2" w:space="0" w:color="000000"/>
            </w:tcBorders>
          </w:tcPr>
          <w:p w14:paraId="246262BC" w14:textId="77777777" w:rsidR="00A924FA" w:rsidRDefault="00A924FA" w:rsidP="00660AD5">
            <w:pPr>
              <w:spacing w:after="0" w:line="259" w:lineRule="auto"/>
              <w:jc w:val="right"/>
            </w:pPr>
            <w:r>
              <w:t>En Adelante</w:t>
            </w:r>
          </w:p>
        </w:tc>
        <w:tc>
          <w:tcPr>
            <w:tcW w:w="2562" w:type="dxa"/>
            <w:tcBorders>
              <w:top w:val="single" w:sz="2" w:space="0" w:color="000000"/>
              <w:left w:val="single" w:sz="2" w:space="0" w:color="000000"/>
              <w:bottom w:val="single" w:sz="2" w:space="0" w:color="000000"/>
              <w:right w:val="single" w:sz="2" w:space="0" w:color="000000"/>
            </w:tcBorders>
          </w:tcPr>
          <w:p w14:paraId="6D7289A8" w14:textId="77777777" w:rsidR="00A924FA" w:rsidRDefault="00A924FA" w:rsidP="00660AD5">
            <w:pPr>
              <w:spacing w:after="0" w:line="259" w:lineRule="auto"/>
              <w:ind w:left="69"/>
            </w:pPr>
            <w:r>
              <w:rPr>
                <w:sz w:val="28"/>
              </w:rPr>
              <w:t>Licitación Publica</w:t>
            </w:r>
          </w:p>
        </w:tc>
      </w:tr>
    </w:tbl>
    <w:p w14:paraId="53A7084E" w14:textId="77777777" w:rsidR="00A924FA" w:rsidRDefault="00A924FA" w:rsidP="00A924FA">
      <w:pPr>
        <w:ind w:left="488"/>
      </w:pPr>
      <w:r>
        <w:t xml:space="preserve">Dicho importe deberá considerarse sin incluir el </w:t>
      </w:r>
      <w:proofErr w:type="spellStart"/>
      <w:r>
        <w:t>iánporte</w:t>
      </w:r>
      <w:proofErr w:type="spellEnd"/>
      <w:r>
        <w:t xml:space="preserve"> del impuesto al valor </w:t>
      </w:r>
      <w:r>
        <w:rPr>
          <w:rFonts w:cs="Calibri"/>
        </w:rPr>
        <w:t>agregado.</w:t>
      </w:r>
      <w:r>
        <w:rPr>
          <w:noProof/>
        </w:rPr>
        <w:drawing>
          <wp:inline distT="0" distB="0" distL="0" distR="0" wp14:anchorId="4384D784" wp14:editId="5A4CB599">
            <wp:extent cx="2882055" cy="685800"/>
            <wp:effectExtent l="0" t="0" r="0" b="0"/>
            <wp:docPr id="102221" name="Picture 102221"/>
            <wp:cNvGraphicFramePr/>
            <a:graphic xmlns:a="http://schemas.openxmlformats.org/drawingml/2006/main">
              <a:graphicData uri="http://schemas.openxmlformats.org/drawingml/2006/picture">
                <pic:pic xmlns:pic="http://schemas.openxmlformats.org/drawingml/2006/picture">
                  <pic:nvPicPr>
                    <pic:cNvPr id="102221" name="Picture 102221"/>
                    <pic:cNvPicPr/>
                  </pic:nvPicPr>
                  <pic:blipFill>
                    <a:blip r:embed="rId82"/>
                    <a:stretch>
                      <a:fillRect/>
                    </a:stretch>
                  </pic:blipFill>
                  <pic:spPr>
                    <a:xfrm>
                      <a:off x="0" y="0"/>
                      <a:ext cx="2882055" cy="685800"/>
                    </a:xfrm>
                    <a:prstGeom prst="rect">
                      <a:avLst/>
                    </a:prstGeom>
                  </pic:spPr>
                </pic:pic>
              </a:graphicData>
            </a:graphic>
          </wp:inline>
        </w:drawing>
      </w:r>
    </w:p>
    <w:p w14:paraId="49F67732" w14:textId="77777777" w:rsidR="00A924FA" w:rsidRDefault="00A924FA" w:rsidP="00A924FA">
      <w:pPr>
        <w:numPr>
          <w:ilvl w:val="0"/>
          <w:numId w:val="5"/>
        </w:numPr>
        <w:spacing w:after="243" w:line="228" w:lineRule="auto"/>
        <w:ind w:right="351" w:hanging="374"/>
        <w:jc w:val="both"/>
      </w:pPr>
      <w:r>
        <w:rPr>
          <w:sz w:val="28"/>
        </w:rPr>
        <w:t xml:space="preserve">Cuando el monto de la </w:t>
      </w:r>
      <w:proofErr w:type="spellStart"/>
      <w:r>
        <w:rPr>
          <w:sz w:val="28"/>
        </w:rPr>
        <w:t>ádquisibión</w:t>
      </w:r>
      <w:proofErr w:type="spellEnd"/>
      <w:r>
        <w:rPr>
          <w:sz w:val="28"/>
        </w:rPr>
        <w:t xml:space="preserve"> tenga que pasar por la Comisión de Hacienda y/o Comité de </w:t>
      </w:r>
      <w:proofErr w:type="spellStart"/>
      <w:r>
        <w:rPr>
          <w:sz w:val="28"/>
        </w:rPr>
        <w:t>Adqui#iciones</w:t>
      </w:r>
      <w:proofErr w:type="spellEnd"/>
      <w:r>
        <w:rPr>
          <w:sz w:val="28"/>
        </w:rPr>
        <w:t xml:space="preserve"> se tendrá que contar con las cotizaciones ya mencionadas. </w:t>
      </w:r>
      <w:proofErr w:type="spellStart"/>
      <w:r>
        <w:rPr>
          <w:sz w:val="28"/>
        </w:rPr>
        <w:t>La±xcepción</w:t>
      </w:r>
      <w:proofErr w:type="spellEnd"/>
      <w:r>
        <w:rPr>
          <w:sz w:val="28"/>
        </w:rPr>
        <w:t xml:space="preserve"> a esta regla será aprobada por el Comité de adquisiciones.</w:t>
      </w:r>
    </w:p>
    <w:p w14:paraId="0F47915C" w14:textId="77777777" w:rsidR="00A924FA" w:rsidRDefault="00A924FA" w:rsidP="00A924FA">
      <w:pPr>
        <w:numPr>
          <w:ilvl w:val="0"/>
          <w:numId w:val="5"/>
        </w:numPr>
        <w:spacing w:after="263" w:line="228" w:lineRule="auto"/>
        <w:ind w:right="351" w:hanging="374"/>
        <w:jc w:val="both"/>
      </w:pPr>
      <w:r>
        <w:t xml:space="preserve">Cuando se tengan las </w:t>
      </w:r>
      <w:proofErr w:type="spellStart"/>
      <w:proofErr w:type="gramStart"/>
      <w:r>
        <w:t>co.tizacio</w:t>
      </w:r>
      <w:proofErr w:type="spellEnd"/>
      <w:proofErr w:type="gramEnd"/>
      <w:r>
        <w:t xml:space="preserve"> es, la Dirección de Recursos Materiales turnará las cotizaciones </w:t>
      </w:r>
      <w:proofErr w:type="spellStart"/>
      <w:r>
        <w:t>jühto</w:t>
      </w:r>
      <w:proofErr w:type="spellEnd"/>
      <w:r>
        <w:t xml:space="preserve"> con; h </w:t>
      </w:r>
      <w:proofErr w:type="spellStart"/>
      <w:r>
        <w:t>requtsición</w:t>
      </w:r>
      <w:proofErr w:type="spellEnd"/>
      <w:r>
        <w:t xml:space="preserve"> mediante Oficio según sea el caso a la Comisión de Hacienda Comité de Adquisiciones para que estos a su vez convoquen, </w:t>
      </w:r>
      <w:proofErr w:type="spellStart"/>
      <w:r>
        <w:t>paralsu</w:t>
      </w:r>
      <w:proofErr w:type="spellEnd"/>
      <w:r>
        <w:t xml:space="preserve"> </w:t>
      </w:r>
      <w:proofErr w:type="spellStart"/>
      <w:r>
        <w:t>esttldio</w:t>
      </w:r>
      <w:proofErr w:type="spellEnd"/>
      <w:r>
        <w:t xml:space="preserve"> y análisis y en su caso la aprobación correspondiente.</w:t>
      </w:r>
    </w:p>
    <w:p w14:paraId="47A021E1" w14:textId="77777777" w:rsidR="00A924FA" w:rsidRDefault="00A924FA" w:rsidP="00A924FA">
      <w:pPr>
        <w:numPr>
          <w:ilvl w:val="0"/>
          <w:numId w:val="5"/>
        </w:numPr>
        <w:spacing w:after="245" w:line="228" w:lineRule="auto"/>
        <w:ind w:right="351" w:hanging="374"/>
        <w:jc w:val="both"/>
      </w:pPr>
      <w:r>
        <w:t xml:space="preserve">Al ser aprobada la </w:t>
      </w:r>
      <w:proofErr w:type="spellStart"/>
      <w:r>
        <w:t>requisi&amp;jón</w:t>
      </w:r>
      <w:proofErr w:type="spellEnd"/>
      <w:r>
        <w:t xml:space="preserve"> ¿e le </w:t>
      </w:r>
      <w:proofErr w:type="spellStart"/>
      <w:r>
        <w:t>inf</w:t>
      </w:r>
      <w:proofErr w:type="spellEnd"/>
      <w:r>
        <w:t xml:space="preserve"> </w:t>
      </w:r>
      <w:proofErr w:type="spellStart"/>
      <w:r>
        <w:t>rma</w:t>
      </w:r>
      <w:proofErr w:type="spellEnd"/>
      <w:r>
        <w:t xml:space="preserve"> al proveedor correspondiente para que se realice la </w:t>
      </w:r>
      <w:proofErr w:type="spellStart"/>
      <w:r>
        <w:t>adqut</w:t>
      </w:r>
      <w:proofErr w:type="spellEnd"/>
      <w:r>
        <w:t>*</w:t>
      </w:r>
      <w:proofErr w:type="spellStart"/>
      <w:r>
        <w:t>ición</w:t>
      </w:r>
      <w:proofErr w:type="spellEnd"/>
      <w:r>
        <w:t xml:space="preserve"> del </w:t>
      </w:r>
      <w:proofErr w:type="spellStart"/>
      <w:proofErr w:type="gramStart"/>
      <w:r>
        <w:t>bie</w:t>
      </w:r>
      <w:proofErr w:type="spellEnd"/>
      <w:r>
        <w:t xml:space="preserve"> ,</w:t>
      </w:r>
      <w:proofErr w:type="gramEnd"/>
      <w:r>
        <w:t xml:space="preserve"> arrendamiento o contratación del servicio.</w:t>
      </w:r>
    </w:p>
    <w:p w14:paraId="65409C10" w14:textId="77777777" w:rsidR="00A924FA" w:rsidRDefault="00A924FA" w:rsidP="00A924FA">
      <w:pPr>
        <w:numPr>
          <w:ilvl w:val="0"/>
          <w:numId w:val="5"/>
        </w:numPr>
        <w:spacing w:after="216" w:line="228" w:lineRule="auto"/>
        <w:ind w:right="351" w:hanging="374"/>
        <w:jc w:val="both"/>
      </w:pPr>
      <w:r>
        <w:t xml:space="preserve">La Dirección de Recursos Materiales envía las requisiciones debidamente autorizadas a los </w:t>
      </w:r>
      <w:proofErr w:type="spellStart"/>
      <w:r>
        <w:t>proveedoresph</w:t>
      </w:r>
      <w:proofErr w:type="spellEnd"/>
      <w:r>
        <w:t xml:space="preserve"> través de los medios electrónicos o entrega personal.</w:t>
      </w:r>
    </w:p>
    <w:p w14:paraId="7AAFFE28" w14:textId="77777777" w:rsidR="00A924FA" w:rsidRDefault="00A924FA" w:rsidP="00A924FA">
      <w:pPr>
        <w:spacing w:after="162" w:line="265" w:lineRule="auto"/>
        <w:ind w:left="168" w:right="532"/>
      </w:pPr>
      <w:r>
        <w:rPr>
          <w:noProof/>
        </w:rPr>
        <w:drawing>
          <wp:anchor distT="0" distB="0" distL="114300" distR="114300" simplePos="0" relativeHeight="251692032" behindDoc="0" locked="0" layoutInCell="1" allowOverlap="0" wp14:anchorId="4BDF95D5" wp14:editId="5B83F1C1">
            <wp:simplePos x="0" y="0"/>
            <wp:positionH relativeFrom="column">
              <wp:posOffset>2495014</wp:posOffset>
            </wp:positionH>
            <wp:positionV relativeFrom="paragraph">
              <wp:posOffset>-354051</wp:posOffset>
            </wp:positionV>
            <wp:extent cx="907692" cy="825655"/>
            <wp:effectExtent l="0" t="0" r="0" b="0"/>
            <wp:wrapSquare wrapText="bothSides"/>
            <wp:docPr id="102223" name="Picture 102223"/>
            <wp:cNvGraphicFramePr/>
            <a:graphic xmlns:a="http://schemas.openxmlformats.org/drawingml/2006/main">
              <a:graphicData uri="http://schemas.openxmlformats.org/drawingml/2006/picture">
                <pic:pic xmlns:pic="http://schemas.openxmlformats.org/drawingml/2006/picture">
                  <pic:nvPicPr>
                    <pic:cNvPr id="102223" name="Picture 102223"/>
                    <pic:cNvPicPr/>
                  </pic:nvPicPr>
                  <pic:blipFill>
                    <a:blip r:embed="rId83"/>
                    <a:stretch>
                      <a:fillRect/>
                    </a:stretch>
                  </pic:blipFill>
                  <pic:spPr>
                    <a:xfrm>
                      <a:off x="0" y="0"/>
                      <a:ext cx="907692" cy="825655"/>
                    </a:xfrm>
                    <a:prstGeom prst="rect">
                      <a:avLst/>
                    </a:prstGeom>
                  </pic:spPr>
                </pic:pic>
              </a:graphicData>
            </a:graphic>
          </wp:anchor>
        </w:drawing>
      </w:r>
      <w:r>
        <w:rPr>
          <w:sz w:val="32"/>
        </w:rPr>
        <w:t>5.- RECEPCIÓN DE BIENES Y SE ICIOS</w:t>
      </w:r>
    </w:p>
    <w:p w14:paraId="4CB63765" w14:textId="77777777" w:rsidR="00A924FA" w:rsidRDefault="00A924FA" w:rsidP="00A924FA">
      <w:pPr>
        <w:numPr>
          <w:ilvl w:val="0"/>
          <w:numId w:val="6"/>
        </w:numPr>
        <w:spacing w:after="0" w:line="250" w:lineRule="auto"/>
        <w:ind w:left="956" w:right="200" w:hanging="381"/>
        <w:jc w:val="both"/>
      </w:pPr>
      <w:r>
        <w:rPr>
          <w:sz w:val="28"/>
        </w:rPr>
        <w:t xml:space="preserve">Los servicios adquiridos de </w:t>
      </w:r>
      <w:r>
        <w:rPr>
          <w:sz w:val="28"/>
        </w:rPr>
        <w:tab/>
        <w:t xml:space="preserve">inspeccionados por el </w:t>
      </w:r>
      <w:proofErr w:type="gramStart"/>
      <w:r>
        <w:rPr>
          <w:sz w:val="28"/>
        </w:rPr>
        <w:t>Responsable</w:t>
      </w:r>
      <w:proofErr w:type="gramEnd"/>
      <w:r>
        <w:rPr>
          <w:sz w:val="28"/>
        </w:rPr>
        <w:t xml:space="preserve"> del</w:t>
      </w:r>
    </w:p>
    <w:p w14:paraId="05780911" w14:textId="77777777" w:rsidR="00A924FA" w:rsidRDefault="00A924FA" w:rsidP="00A924FA">
      <w:pPr>
        <w:spacing w:after="273"/>
        <w:ind w:left="922" w:right="295"/>
      </w:pPr>
      <w:r>
        <w:rPr>
          <w:noProof/>
        </w:rPr>
        <w:drawing>
          <wp:anchor distT="0" distB="0" distL="114300" distR="114300" simplePos="0" relativeHeight="251693056" behindDoc="0" locked="0" layoutInCell="1" allowOverlap="0" wp14:anchorId="6FDE7019" wp14:editId="437F5A01">
            <wp:simplePos x="0" y="0"/>
            <wp:positionH relativeFrom="page">
              <wp:posOffset>6787167</wp:posOffset>
            </wp:positionH>
            <wp:positionV relativeFrom="page">
              <wp:posOffset>4465839</wp:posOffset>
            </wp:positionV>
            <wp:extent cx="9123" cy="9123"/>
            <wp:effectExtent l="0" t="0" r="0" b="0"/>
            <wp:wrapSquare wrapText="bothSides"/>
            <wp:docPr id="29752" name="Picture 29752"/>
            <wp:cNvGraphicFramePr/>
            <a:graphic xmlns:a="http://schemas.openxmlformats.org/drawingml/2006/main">
              <a:graphicData uri="http://schemas.openxmlformats.org/drawingml/2006/picture">
                <pic:pic xmlns:pic="http://schemas.openxmlformats.org/drawingml/2006/picture">
                  <pic:nvPicPr>
                    <pic:cNvPr id="29752" name="Picture 29752"/>
                    <pic:cNvPicPr/>
                  </pic:nvPicPr>
                  <pic:blipFill>
                    <a:blip r:embed="rId84"/>
                    <a:stretch>
                      <a:fillRect/>
                    </a:stretch>
                  </pic:blipFill>
                  <pic:spPr>
                    <a:xfrm>
                      <a:off x="0" y="0"/>
                      <a:ext cx="9123" cy="9123"/>
                    </a:xfrm>
                    <a:prstGeom prst="rect">
                      <a:avLst/>
                    </a:prstGeom>
                  </pic:spPr>
                </pic:pic>
              </a:graphicData>
            </a:graphic>
          </wp:anchor>
        </w:drawing>
      </w:r>
      <w:proofErr w:type="spellStart"/>
      <w:r>
        <w:rPr>
          <w:sz w:val="28"/>
        </w:rPr>
        <w:t>Area</w:t>
      </w:r>
      <w:proofErr w:type="spellEnd"/>
      <w:r>
        <w:rPr>
          <w:sz w:val="28"/>
        </w:rPr>
        <w:t xml:space="preserve"> solicitante, quien </w:t>
      </w:r>
      <w:proofErr w:type="gramStart"/>
      <w:r>
        <w:rPr>
          <w:sz w:val="28"/>
        </w:rPr>
        <w:t>debe}</w:t>
      </w:r>
      <w:proofErr w:type="spellStart"/>
      <w:r>
        <w:rPr>
          <w:sz w:val="28"/>
        </w:rPr>
        <w:t>á</w:t>
      </w:r>
      <w:proofErr w:type="spellEnd"/>
      <w:proofErr w:type="gramEnd"/>
      <w:r>
        <w:rPr>
          <w:sz w:val="28"/>
        </w:rPr>
        <w:t xml:space="preserve"> Plasmar so firma en la factura del proveedor una vez aceptado el bien oesenL6io a entera satisfacción de la persona que recibe y así mismo por el #poósable del área, y si solo se cuenta con una firma del responsable se </w:t>
      </w:r>
      <w:proofErr w:type="spellStart"/>
      <w:r>
        <w:rPr>
          <w:sz w:val="28"/>
        </w:rPr>
        <w:t>eStará</w:t>
      </w:r>
      <w:proofErr w:type="spellEnd"/>
      <w:r>
        <w:rPr>
          <w:sz w:val="28"/>
        </w:rPr>
        <w:t xml:space="preserve"> e; el ente </w:t>
      </w:r>
      <w:proofErr w:type="spellStart"/>
      <w:r>
        <w:rPr>
          <w:sz w:val="28"/>
        </w:rPr>
        <w:t>dido</w:t>
      </w:r>
      <w:proofErr w:type="spellEnd"/>
      <w:r>
        <w:rPr>
          <w:sz w:val="28"/>
        </w:rPr>
        <w:t xml:space="preserve"> que el recibió el bien.</w:t>
      </w:r>
    </w:p>
    <w:p w14:paraId="69008FD0" w14:textId="77777777" w:rsidR="00A924FA" w:rsidRDefault="00A924FA" w:rsidP="00A924FA">
      <w:pPr>
        <w:numPr>
          <w:ilvl w:val="0"/>
          <w:numId w:val="6"/>
        </w:numPr>
        <w:spacing w:after="430" w:line="228" w:lineRule="auto"/>
        <w:ind w:left="956" w:right="200" w:hanging="381"/>
        <w:jc w:val="both"/>
      </w:pPr>
      <w:r>
        <w:rPr>
          <w:sz w:val="28"/>
        </w:rPr>
        <w:lastRenderedPageBreak/>
        <w:t xml:space="preserve">A la llegada de </w:t>
      </w:r>
      <w:proofErr w:type="spellStart"/>
      <w:r>
        <w:rPr>
          <w:sz w:val="28"/>
        </w:rPr>
        <w:t>materiale</w:t>
      </w:r>
      <w:proofErr w:type="spellEnd"/>
      <w:r>
        <w:rPr>
          <w:sz w:val="28"/>
        </w:rPr>
        <w:t xml:space="preserve"> "bienes </w:t>
      </w:r>
      <w:proofErr w:type="spellStart"/>
      <w:proofErr w:type="gramStart"/>
      <w:r>
        <w:rPr>
          <w:sz w:val="28"/>
        </w:rPr>
        <w:t>p.servici</w:t>
      </w:r>
      <w:proofErr w:type="spellEnd"/>
      <w:proofErr w:type="gramEnd"/>
      <w:r>
        <w:rPr>
          <w:sz w:val="28"/>
        </w:rPr>
        <w:t xml:space="preserve"> s a las instalaciones, la Dirección de Recursos </w:t>
      </w:r>
      <w:proofErr w:type="spellStart"/>
      <w:r>
        <w:rPr>
          <w:sz w:val="28"/>
        </w:rPr>
        <w:t>Materiale$debe</w:t>
      </w:r>
      <w:proofErr w:type="spellEnd"/>
      <w:r>
        <w:rPr>
          <w:sz w:val="28"/>
        </w:rPr>
        <w:t xml:space="preserve"> </w:t>
      </w:r>
      <w:proofErr w:type="spellStart"/>
      <w:r>
        <w:rPr>
          <w:sz w:val="28"/>
        </w:rPr>
        <w:t>cdhnpara</w:t>
      </w:r>
      <w:proofErr w:type="spellEnd"/>
      <w:r>
        <w:rPr>
          <w:sz w:val="28"/>
        </w:rPr>
        <w:t xml:space="preserve">\- lo surtido con el documento de compras para asegurar&amp; que el productor cantidad y condiciones sean los </w:t>
      </w:r>
      <w:r>
        <w:rPr>
          <w:rFonts w:cs="Calibri"/>
          <w:sz w:val="28"/>
        </w:rPr>
        <w:t>correctos.</w:t>
      </w:r>
    </w:p>
    <w:p w14:paraId="559A1912" w14:textId="77777777" w:rsidR="00A924FA" w:rsidRDefault="00A924FA" w:rsidP="00A924FA">
      <w:pPr>
        <w:numPr>
          <w:ilvl w:val="0"/>
          <w:numId w:val="6"/>
        </w:numPr>
        <w:spacing w:after="168" w:line="228" w:lineRule="auto"/>
        <w:ind w:left="956" w:right="200" w:hanging="381"/>
        <w:jc w:val="both"/>
      </w:pPr>
      <w:r>
        <w:t xml:space="preserve">De no coincidir la </w:t>
      </w:r>
      <w:proofErr w:type="spellStart"/>
      <w:proofErr w:type="gramStart"/>
      <w:r>
        <w:t>orde</w:t>
      </w:r>
      <w:proofErr w:type="spellEnd"/>
      <w:r>
        <w:t>}i</w:t>
      </w:r>
      <w:proofErr w:type="gramEnd"/>
      <w:r>
        <w:t xml:space="preserve"> de compra </w:t>
      </w:r>
      <w:proofErr w:type="spellStart"/>
      <w:r>
        <w:t>Cóñtra</w:t>
      </w:r>
      <w:proofErr w:type="spellEnd"/>
      <w:r>
        <w:t xml:space="preserve"> lo surtido, la Dirección de Recursos Materiales no dará </w:t>
      </w:r>
      <w:proofErr w:type="spellStart"/>
      <w:r>
        <w:t>eritrada</w:t>
      </w:r>
      <w:proofErr w:type="spellEnd"/>
      <w:r>
        <w:t xml:space="preserve"> del bien y:sa pondrá en contacto con el proveedor para determinar la </w:t>
      </w:r>
      <w:proofErr w:type="spellStart"/>
      <w:r>
        <w:t>sdÍución</w:t>
      </w:r>
      <w:proofErr w:type="spellEnd"/>
      <w:r>
        <w:t xml:space="preserve"> más </w:t>
      </w:r>
      <w:proofErr w:type="spellStart"/>
      <w:r>
        <w:t>viable$o</w:t>
      </w:r>
      <w:proofErr w:type="spellEnd"/>
      <w:r>
        <w:t xml:space="preserve"> la devolución del producto o servicio y no se entregará </w:t>
      </w:r>
      <w:proofErr w:type="spellStart"/>
      <w:r>
        <w:t>dcontra</w:t>
      </w:r>
      <w:proofErr w:type="spellEnd"/>
      <w:r>
        <w:t xml:space="preserve">-recibo correspondiente hasta contar con el bien o servicio a </w:t>
      </w:r>
      <w:proofErr w:type="spellStart"/>
      <w:r>
        <w:t>enteraEatisfacción</w:t>
      </w:r>
      <w:proofErr w:type="spellEnd"/>
      <w:r>
        <w:t>.</w:t>
      </w:r>
    </w:p>
    <w:p w14:paraId="13C0A0B5" w14:textId="77777777" w:rsidR="00A924FA" w:rsidRDefault="00A924FA" w:rsidP="00A924FA">
      <w:pPr>
        <w:spacing w:after="252"/>
        <w:ind w:left="1042" w:right="180" w:hanging="381"/>
      </w:pPr>
      <w:r>
        <w:t xml:space="preserve">d, Los productos ad </w:t>
      </w:r>
      <w:proofErr w:type="spellStart"/>
      <w:r>
        <w:t>uiridos</w:t>
      </w:r>
      <w:proofErr w:type="spellEnd"/>
      <w:r>
        <w:t xml:space="preserve"> que </w:t>
      </w:r>
      <w:proofErr w:type="spellStart"/>
      <w:r>
        <w:t>necesitempa</w:t>
      </w:r>
      <w:proofErr w:type="spellEnd"/>
      <w:r>
        <w:t xml:space="preserve"> ar por pruebas de inspección son dirigidos directamente al </w:t>
      </w:r>
      <w:proofErr w:type="spellStart"/>
      <w:r>
        <w:t>Departameni</w:t>
      </w:r>
      <w:proofErr w:type="spellEnd"/>
      <w:r>
        <w:t xml:space="preserve">&amp; o Unidad Responsable solicitante para su </w:t>
      </w:r>
      <w:proofErr w:type="spellStart"/>
      <w:r>
        <w:t>revisióriYa</w:t>
      </w:r>
      <w:proofErr w:type="spellEnd"/>
      <w:r>
        <w:t xml:space="preserve"> entera satisfacción.</w:t>
      </w:r>
    </w:p>
    <w:p w14:paraId="5FE1F913" w14:textId="77777777" w:rsidR="00A924FA" w:rsidRDefault="00A924FA" w:rsidP="00A924FA">
      <w:pPr>
        <w:numPr>
          <w:ilvl w:val="0"/>
          <w:numId w:val="7"/>
        </w:numPr>
        <w:spacing w:after="32" w:line="228" w:lineRule="auto"/>
        <w:ind w:right="65" w:hanging="381"/>
        <w:jc w:val="both"/>
      </w:pPr>
      <w:r>
        <w:t xml:space="preserve">Una vez </w:t>
      </w:r>
      <w:proofErr w:type="spellStart"/>
      <w:r>
        <w:t>acepwãdo</w:t>
      </w:r>
      <w:proofErr w:type="spellEnd"/>
      <w:r>
        <w:t xml:space="preserve"> el material, se recibe </w:t>
      </w:r>
      <w:proofErr w:type="spellStart"/>
      <w:r>
        <w:t>tàfactura</w:t>
      </w:r>
      <w:proofErr w:type="spellEnd"/>
      <w:r>
        <w:t xml:space="preserve">, se realiza un </w:t>
      </w:r>
      <w:proofErr w:type="spellStart"/>
      <w:r>
        <w:t>contra-recibo</w:t>
      </w:r>
      <w:proofErr w:type="spellEnd"/>
      <w:r>
        <w:t xml:space="preserve"> con un </w:t>
      </w:r>
      <w:proofErr w:type="spellStart"/>
      <w:r>
        <w:t>plazogháximo</w:t>
      </w:r>
      <w:proofErr w:type="spellEnd"/>
      <w:r>
        <w:t xml:space="preserve"> de 4 semanas </w:t>
      </w:r>
      <w:proofErr w:type="spellStart"/>
      <w:r>
        <w:t>parateãlizar</w:t>
      </w:r>
      <w:proofErr w:type="spellEnd"/>
      <w:r>
        <w:t xml:space="preserve"> su pago, y se pasa a firmar por parte </w:t>
      </w:r>
      <w:proofErr w:type="spellStart"/>
      <w:r>
        <w:t>dél</w:t>
      </w:r>
      <w:proofErr w:type="spellEnd"/>
      <w:r>
        <w:t xml:space="preserve"> Departamento que solicitó adquisición a excepción de las compras </w:t>
      </w:r>
      <w:proofErr w:type="spellStart"/>
      <w:r>
        <w:t>qúe</w:t>
      </w:r>
      <w:proofErr w:type="spellEnd"/>
      <w:r>
        <w:t xml:space="preserve"> no se puedan manejar a crédito.</w:t>
      </w:r>
    </w:p>
    <w:p w14:paraId="7B1D2604" w14:textId="77777777" w:rsidR="00A924FA" w:rsidRDefault="00A924FA" w:rsidP="00A924FA">
      <w:pPr>
        <w:sectPr w:rsidR="00A924FA">
          <w:pgSz w:w="12240" w:h="15840"/>
          <w:pgMar w:top="259" w:right="2141" w:bottom="280" w:left="761" w:header="720" w:footer="720" w:gutter="0"/>
          <w:cols w:space="720"/>
        </w:sectPr>
      </w:pPr>
    </w:p>
    <w:p w14:paraId="284858AC" w14:textId="77777777" w:rsidR="00A924FA" w:rsidRDefault="00A924FA" w:rsidP="00A924FA">
      <w:pPr>
        <w:numPr>
          <w:ilvl w:val="0"/>
          <w:numId w:val="7"/>
        </w:numPr>
        <w:spacing w:after="32" w:line="228" w:lineRule="auto"/>
        <w:ind w:right="65" w:hanging="381"/>
        <w:jc w:val="both"/>
      </w:pPr>
      <w:r>
        <w:t xml:space="preserve">Cuando se tiene la factura, de </w:t>
      </w:r>
      <w:proofErr w:type="spellStart"/>
      <w:r>
        <w:t>prefer</w:t>
      </w:r>
      <w:proofErr w:type="spellEnd"/>
      <w:r>
        <w:t xml:space="preserve"> </w:t>
      </w:r>
      <w:proofErr w:type="spellStart"/>
      <w:r>
        <w:t>contra-recibo</w:t>
      </w:r>
      <w:proofErr w:type="spellEnd"/>
      <w:r>
        <w:t xml:space="preserve"> y requisición </w:t>
      </w:r>
      <w:proofErr w:type="spellStart"/>
      <w:r>
        <w:t>qe</w:t>
      </w:r>
      <w:proofErr w:type="spellEnd"/>
      <w:r>
        <w:t xml:space="preserve"> compi </w:t>
      </w:r>
      <w:r>
        <w:rPr>
          <w:rFonts w:cs="Calibri"/>
        </w:rPr>
        <w:t xml:space="preserve">anexos o evidencias </w:t>
      </w:r>
      <w:proofErr w:type="spellStart"/>
      <w:r>
        <w:rPr>
          <w:rFonts w:cs="Calibri"/>
        </w:rPr>
        <w:t>segúñfrel</w:t>
      </w:r>
      <w:proofErr w:type="spellEnd"/>
      <w:r>
        <w:rPr>
          <w:rFonts w:cs="Calibri"/>
        </w:rPr>
        <w:t xml:space="preserve"> bien </w:t>
      </w:r>
      <w:r>
        <w:t xml:space="preserve">recibido, estos se pasan a Tesorería M </w:t>
      </w:r>
      <w:r>
        <w:rPr>
          <w:rFonts w:cs="Calibri"/>
        </w:rPr>
        <w:t>para su pago.</w:t>
      </w:r>
    </w:p>
    <w:p w14:paraId="7A7E83A4" w14:textId="77777777" w:rsidR="00A924FA" w:rsidRDefault="00A924FA" w:rsidP="00A924FA">
      <w:pPr>
        <w:spacing w:after="3"/>
        <w:ind w:left="10"/>
      </w:pPr>
      <w:proofErr w:type="spellStart"/>
      <w:r>
        <w:rPr>
          <w:sz w:val="28"/>
        </w:rPr>
        <w:t>ncia</w:t>
      </w:r>
      <w:proofErr w:type="spellEnd"/>
      <w:r>
        <w:rPr>
          <w:sz w:val="28"/>
        </w:rPr>
        <w:t xml:space="preserve"> validada en el portal del SAT, con sello, firma de autorización y </w:t>
      </w:r>
      <w:r>
        <w:rPr>
          <w:rFonts w:cs="Calibri"/>
          <w:sz w:val="28"/>
        </w:rPr>
        <w:t xml:space="preserve">servicio a entera satisfacción de </w:t>
      </w:r>
      <w:proofErr w:type="spellStart"/>
      <w:r>
        <w:rPr>
          <w:sz w:val="28"/>
        </w:rPr>
        <w:t>nicipal</w:t>
      </w:r>
      <w:proofErr w:type="spellEnd"/>
      <w:r>
        <w:rPr>
          <w:sz w:val="28"/>
        </w:rPr>
        <w:t xml:space="preserve"> para su revisión y si procede,</w:t>
      </w:r>
    </w:p>
    <w:p w14:paraId="628D1D84" w14:textId="77777777" w:rsidR="00A924FA" w:rsidRDefault="00A924FA" w:rsidP="00A924FA">
      <w:pPr>
        <w:sectPr w:rsidR="00A924FA">
          <w:type w:val="continuous"/>
          <w:pgSz w:w="12240" w:h="15840"/>
          <w:pgMar w:top="1440" w:right="2464" w:bottom="1440" w:left="1271" w:header="720" w:footer="720" w:gutter="0"/>
          <w:cols w:num="2" w:space="720" w:equalWidth="0">
            <w:col w:w="4525" w:space="101"/>
            <w:col w:w="3879"/>
          </w:cols>
        </w:sectPr>
      </w:pPr>
    </w:p>
    <w:p w14:paraId="5AB2435E" w14:textId="77777777" w:rsidR="00A924FA" w:rsidRDefault="00A924FA" w:rsidP="00A924FA">
      <w:pPr>
        <w:spacing w:after="174" w:line="250" w:lineRule="auto"/>
        <w:ind w:left="247" w:right="495"/>
      </w:pPr>
      <w:r>
        <w:rPr>
          <w:sz w:val="30"/>
        </w:rPr>
        <w:lastRenderedPageBreak/>
        <w:t>6.- ADOPCIÓN DE LA "BITÁCORA DE MAN ENIMIENTO VEHICULAR".</w:t>
      </w:r>
    </w:p>
    <w:p w14:paraId="03CF5501" w14:textId="77777777" w:rsidR="00A924FA" w:rsidRDefault="00A924FA" w:rsidP="00A924FA">
      <w:pPr>
        <w:spacing w:after="235"/>
        <w:ind w:left="269" w:right="351"/>
      </w:pPr>
      <w:r>
        <w:t xml:space="preserve">Con objeto de contribuir a tener </w:t>
      </w:r>
      <w:proofErr w:type="spellStart"/>
      <w:r>
        <w:t>urhlnejor</w:t>
      </w:r>
      <w:proofErr w:type="spellEnd"/>
      <w:r>
        <w:t xml:space="preserve"> </w:t>
      </w:r>
      <w:proofErr w:type="spellStart"/>
      <w:r>
        <w:t>corit•tol</w:t>
      </w:r>
      <w:proofErr w:type="spellEnd"/>
      <w:r>
        <w:t xml:space="preserve"> sobre los pagos que se realizan por concepto del servicio de </w:t>
      </w:r>
      <w:proofErr w:type="spellStart"/>
      <w:proofErr w:type="gramStart"/>
      <w:r>
        <w:t>manteñ</w:t>
      </w:r>
      <w:proofErr w:type="spellEnd"/>
      <w:r>
        <w:t>(</w:t>
      </w:r>
      <w:proofErr w:type="spellStart"/>
      <w:proofErr w:type="gramEnd"/>
      <w:r>
        <w:t>piento</w:t>
      </w:r>
      <w:proofErr w:type="spellEnd"/>
      <w:r>
        <w:t xml:space="preserve"> q,L18se aplica al Parque Vehicular de la Administración Pública Municipal </w:t>
      </w:r>
      <w:proofErr w:type="spellStart"/>
      <w:r>
        <w:t>de$an</w:t>
      </w:r>
      <w:proofErr w:type="spellEnd"/>
      <w:r>
        <w:t xml:space="preserve"> </w:t>
      </w:r>
      <w:r>
        <w:rPr>
          <w:noProof/>
        </w:rPr>
        <w:drawing>
          <wp:inline distT="0" distB="0" distL="0" distR="0" wp14:anchorId="07ACBA00" wp14:editId="0868391E">
            <wp:extent cx="880325" cy="145972"/>
            <wp:effectExtent l="0" t="0" r="0" b="0"/>
            <wp:docPr id="33784" name="Picture 33784"/>
            <wp:cNvGraphicFramePr/>
            <a:graphic xmlns:a="http://schemas.openxmlformats.org/drawingml/2006/main">
              <a:graphicData uri="http://schemas.openxmlformats.org/drawingml/2006/picture">
                <pic:pic xmlns:pic="http://schemas.openxmlformats.org/drawingml/2006/picture">
                  <pic:nvPicPr>
                    <pic:cNvPr id="33784" name="Picture 33784"/>
                    <pic:cNvPicPr/>
                  </pic:nvPicPr>
                  <pic:blipFill>
                    <a:blip r:embed="rId85"/>
                    <a:stretch>
                      <a:fillRect/>
                    </a:stretch>
                  </pic:blipFill>
                  <pic:spPr>
                    <a:xfrm>
                      <a:off x="0" y="0"/>
                      <a:ext cx="880325" cy="145972"/>
                    </a:xfrm>
                    <a:prstGeom prst="rect">
                      <a:avLst/>
                    </a:prstGeom>
                  </pic:spPr>
                </pic:pic>
              </a:graphicData>
            </a:graphic>
          </wp:inline>
        </w:drawing>
      </w:r>
      <w:r>
        <w:t xml:space="preserve"> </w:t>
      </w:r>
      <w:proofErr w:type="spellStart"/>
      <w:r>
        <w:t>Gto</w:t>
      </w:r>
      <w:proofErr w:type="spellEnd"/>
      <w:r>
        <w:t xml:space="preserve">., se obliga a adoptar la siguiente "Bitácora de </w:t>
      </w:r>
      <w:proofErr w:type="spellStart"/>
      <w:r>
        <w:t>Mantenimientd?IVehicutér</w:t>
      </w:r>
      <w:proofErr w:type="spellEnd"/>
      <w:r>
        <w:t xml:space="preserve">.', misma que se debe </w:t>
      </w:r>
      <w:proofErr w:type="spellStart"/>
      <w:r>
        <w:t>aperturar</w:t>
      </w:r>
      <w:proofErr w:type="spellEnd"/>
      <w:r>
        <w:t xml:space="preserve"> por cada uno de los vehículos que integk4n el Parque Vehicular-</w:t>
      </w:r>
    </w:p>
    <w:p w14:paraId="43FCB166" w14:textId="77777777" w:rsidR="00A924FA" w:rsidRDefault="00A924FA" w:rsidP="00A924FA">
      <w:pPr>
        <w:pStyle w:val="Ttulo2"/>
        <w:ind w:left="24" w:right="43"/>
      </w:pPr>
      <w:r>
        <w:rPr>
          <w:noProof/>
        </w:rPr>
        <w:drawing>
          <wp:anchor distT="0" distB="0" distL="114300" distR="114300" simplePos="0" relativeHeight="251694080" behindDoc="0" locked="0" layoutInCell="1" allowOverlap="0" wp14:anchorId="2163E055" wp14:editId="0FA1EBB5">
            <wp:simplePos x="0" y="0"/>
            <wp:positionH relativeFrom="page">
              <wp:posOffset>118593</wp:posOffset>
            </wp:positionH>
            <wp:positionV relativeFrom="page">
              <wp:posOffset>4397414</wp:posOffset>
            </wp:positionV>
            <wp:extent cx="218941" cy="652314"/>
            <wp:effectExtent l="0" t="0" r="0" b="0"/>
            <wp:wrapTopAndBottom/>
            <wp:docPr id="102227" name="Picture 102227"/>
            <wp:cNvGraphicFramePr/>
            <a:graphic xmlns:a="http://schemas.openxmlformats.org/drawingml/2006/main">
              <a:graphicData uri="http://schemas.openxmlformats.org/drawingml/2006/picture">
                <pic:pic xmlns:pic="http://schemas.openxmlformats.org/drawingml/2006/picture">
                  <pic:nvPicPr>
                    <pic:cNvPr id="102227" name="Picture 102227"/>
                    <pic:cNvPicPr/>
                  </pic:nvPicPr>
                  <pic:blipFill>
                    <a:blip r:embed="rId86"/>
                    <a:stretch>
                      <a:fillRect/>
                    </a:stretch>
                  </pic:blipFill>
                  <pic:spPr>
                    <a:xfrm>
                      <a:off x="0" y="0"/>
                      <a:ext cx="218941" cy="652314"/>
                    </a:xfrm>
                    <a:prstGeom prst="rect">
                      <a:avLst/>
                    </a:prstGeom>
                  </pic:spPr>
                </pic:pic>
              </a:graphicData>
            </a:graphic>
          </wp:anchor>
        </w:drawing>
      </w:r>
      <w:r>
        <w:t>"BITÁCORA DE MANTENIMIENTO VEHICULAR"</w:t>
      </w:r>
    </w:p>
    <w:tbl>
      <w:tblPr>
        <w:tblStyle w:val="TableGrid"/>
        <w:tblW w:w="8842" w:type="dxa"/>
        <w:tblInd w:w="349" w:type="dxa"/>
        <w:tblCellMar>
          <w:top w:w="18" w:type="dxa"/>
          <w:left w:w="110" w:type="dxa"/>
          <w:right w:w="47" w:type="dxa"/>
        </w:tblCellMar>
        <w:tblLook w:val="04A0" w:firstRow="1" w:lastRow="0" w:firstColumn="1" w:lastColumn="0" w:noHBand="0" w:noVBand="1"/>
      </w:tblPr>
      <w:tblGrid>
        <w:gridCol w:w="1200"/>
        <w:gridCol w:w="1377"/>
        <w:gridCol w:w="511"/>
        <w:gridCol w:w="1350"/>
        <w:gridCol w:w="1279"/>
        <w:gridCol w:w="1789"/>
        <w:gridCol w:w="1336"/>
      </w:tblGrid>
      <w:tr w:rsidR="00A924FA" w14:paraId="7C0B58BA" w14:textId="77777777" w:rsidTr="00660AD5">
        <w:trPr>
          <w:trHeight w:val="549"/>
        </w:trPr>
        <w:tc>
          <w:tcPr>
            <w:tcW w:w="3089" w:type="dxa"/>
            <w:gridSpan w:val="3"/>
            <w:tcBorders>
              <w:top w:val="single" w:sz="2" w:space="0" w:color="000000"/>
              <w:left w:val="single" w:sz="2" w:space="0" w:color="000000"/>
              <w:bottom w:val="single" w:sz="2" w:space="0" w:color="000000"/>
              <w:right w:val="single" w:sz="2" w:space="0" w:color="000000"/>
            </w:tcBorders>
          </w:tcPr>
          <w:p w14:paraId="502E6C12" w14:textId="77777777" w:rsidR="00A924FA" w:rsidRDefault="00A924FA" w:rsidP="00660AD5">
            <w:pPr>
              <w:spacing w:after="0" w:line="259" w:lineRule="auto"/>
              <w:ind w:left="575" w:hanging="266"/>
            </w:pPr>
            <w:r>
              <w:rPr>
                <w:sz w:val="32"/>
              </w:rPr>
              <w:t>DESCRIPCION DEL VEHÍCULO: 1</w:t>
            </w:r>
          </w:p>
        </w:tc>
        <w:tc>
          <w:tcPr>
            <w:tcW w:w="1350" w:type="dxa"/>
            <w:tcBorders>
              <w:top w:val="single" w:sz="2" w:space="0" w:color="000000"/>
              <w:left w:val="single" w:sz="2" w:space="0" w:color="000000"/>
              <w:bottom w:val="single" w:sz="2" w:space="0" w:color="000000"/>
              <w:right w:val="nil"/>
            </w:tcBorders>
          </w:tcPr>
          <w:p w14:paraId="1FF4DC76" w14:textId="77777777" w:rsidR="00A924FA" w:rsidRDefault="00A924FA" w:rsidP="00660AD5">
            <w:pPr>
              <w:spacing w:after="160" w:line="259" w:lineRule="auto"/>
            </w:pPr>
          </w:p>
        </w:tc>
        <w:tc>
          <w:tcPr>
            <w:tcW w:w="4403" w:type="dxa"/>
            <w:gridSpan w:val="3"/>
            <w:tcBorders>
              <w:top w:val="single" w:sz="2" w:space="0" w:color="000000"/>
              <w:left w:val="nil"/>
              <w:bottom w:val="single" w:sz="2" w:space="0" w:color="000000"/>
              <w:right w:val="single" w:sz="2" w:space="0" w:color="000000"/>
            </w:tcBorders>
          </w:tcPr>
          <w:p w14:paraId="0FBA6041" w14:textId="77777777" w:rsidR="00A924FA" w:rsidRDefault="00A924FA" w:rsidP="00660AD5">
            <w:pPr>
              <w:spacing w:after="160" w:line="259" w:lineRule="auto"/>
            </w:pPr>
          </w:p>
        </w:tc>
      </w:tr>
      <w:tr w:rsidR="00A924FA" w14:paraId="6DA79343" w14:textId="77777777" w:rsidTr="00660AD5">
        <w:trPr>
          <w:trHeight w:val="285"/>
        </w:trPr>
        <w:tc>
          <w:tcPr>
            <w:tcW w:w="3089" w:type="dxa"/>
            <w:gridSpan w:val="3"/>
            <w:tcBorders>
              <w:top w:val="single" w:sz="2" w:space="0" w:color="000000"/>
              <w:left w:val="single" w:sz="2" w:space="0" w:color="000000"/>
              <w:bottom w:val="single" w:sz="2" w:space="0" w:color="000000"/>
              <w:right w:val="single" w:sz="2" w:space="0" w:color="000000"/>
            </w:tcBorders>
          </w:tcPr>
          <w:p w14:paraId="5A57E3D6" w14:textId="77777777" w:rsidR="00A924FA" w:rsidRDefault="00A924FA" w:rsidP="00660AD5">
            <w:pPr>
              <w:spacing w:after="160" w:line="259" w:lineRule="auto"/>
            </w:pPr>
          </w:p>
        </w:tc>
        <w:tc>
          <w:tcPr>
            <w:tcW w:w="1350" w:type="dxa"/>
            <w:tcBorders>
              <w:top w:val="single" w:sz="2" w:space="0" w:color="000000"/>
              <w:left w:val="single" w:sz="2" w:space="0" w:color="000000"/>
              <w:bottom w:val="single" w:sz="2" w:space="0" w:color="000000"/>
              <w:right w:val="nil"/>
            </w:tcBorders>
          </w:tcPr>
          <w:p w14:paraId="78CC63C7" w14:textId="77777777" w:rsidR="00A924FA" w:rsidRDefault="00A924FA" w:rsidP="00660AD5">
            <w:pPr>
              <w:spacing w:after="160" w:line="259" w:lineRule="auto"/>
            </w:pPr>
          </w:p>
        </w:tc>
        <w:tc>
          <w:tcPr>
            <w:tcW w:w="4403" w:type="dxa"/>
            <w:gridSpan w:val="3"/>
            <w:tcBorders>
              <w:top w:val="single" w:sz="2" w:space="0" w:color="000000"/>
              <w:left w:val="nil"/>
              <w:bottom w:val="single" w:sz="2" w:space="0" w:color="000000"/>
              <w:right w:val="single" w:sz="2" w:space="0" w:color="000000"/>
            </w:tcBorders>
          </w:tcPr>
          <w:p w14:paraId="541CBDBB" w14:textId="77777777" w:rsidR="00A924FA" w:rsidRDefault="00A924FA" w:rsidP="00660AD5">
            <w:pPr>
              <w:spacing w:after="160" w:line="259" w:lineRule="auto"/>
            </w:pPr>
          </w:p>
        </w:tc>
      </w:tr>
      <w:tr w:rsidR="00A924FA" w14:paraId="0F9C04F5" w14:textId="77777777" w:rsidTr="00660AD5">
        <w:trPr>
          <w:trHeight w:val="546"/>
        </w:trPr>
        <w:tc>
          <w:tcPr>
            <w:tcW w:w="1200" w:type="dxa"/>
            <w:tcBorders>
              <w:top w:val="single" w:sz="2" w:space="0" w:color="000000"/>
              <w:left w:val="single" w:sz="2" w:space="0" w:color="000000"/>
              <w:bottom w:val="single" w:sz="2" w:space="0" w:color="000000"/>
              <w:right w:val="single" w:sz="2" w:space="0" w:color="000000"/>
            </w:tcBorders>
          </w:tcPr>
          <w:p w14:paraId="50C9537F" w14:textId="77777777" w:rsidR="00A924FA" w:rsidRDefault="00A924FA" w:rsidP="00660AD5">
            <w:pPr>
              <w:spacing w:after="0" w:line="259" w:lineRule="auto"/>
            </w:pPr>
            <w:r>
              <w:rPr>
                <w:sz w:val="30"/>
              </w:rPr>
              <w:t>MARCA:</w:t>
            </w:r>
          </w:p>
        </w:tc>
        <w:tc>
          <w:tcPr>
            <w:tcW w:w="1889" w:type="dxa"/>
            <w:gridSpan w:val="2"/>
            <w:tcBorders>
              <w:top w:val="single" w:sz="2" w:space="0" w:color="000000"/>
              <w:left w:val="single" w:sz="2" w:space="0" w:color="000000"/>
              <w:bottom w:val="single" w:sz="2" w:space="0" w:color="000000"/>
              <w:right w:val="single" w:sz="2" w:space="0" w:color="000000"/>
            </w:tcBorders>
          </w:tcPr>
          <w:p w14:paraId="5695072D" w14:textId="77777777" w:rsidR="00A924FA" w:rsidRDefault="00A924FA" w:rsidP="00660AD5">
            <w:pPr>
              <w:spacing w:after="160" w:line="259" w:lineRule="auto"/>
            </w:pPr>
          </w:p>
        </w:tc>
        <w:tc>
          <w:tcPr>
            <w:tcW w:w="1350" w:type="dxa"/>
            <w:tcBorders>
              <w:top w:val="single" w:sz="2" w:space="0" w:color="000000"/>
              <w:left w:val="single" w:sz="2" w:space="0" w:color="000000"/>
              <w:bottom w:val="single" w:sz="2" w:space="0" w:color="000000"/>
              <w:right w:val="single" w:sz="2" w:space="0" w:color="000000"/>
            </w:tcBorders>
          </w:tcPr>
          <w:p w14:paraId="2E413399" w14:textId="77777777" w:rsidR="00A924FA" w:rsidRDefault="00A924FA" w:rsidP="00660AD5">
            <w:pPr>
              <w:spacing w:after="0" w:line="259" w:lineRule="auto"/>
            </w:pPr>
            <w:r>
              <w:rPr>
                <w:sz w:val="30"/>
              </w:rPr>
              <w:t>MODELO;</w:t>
            </w:r>
          </w:p>
        </w:tc>
        <w:tc>
          <w:tcPr>
            <w:tcW w:w="1279" w:type="dxa"/>
            <w:tcBorders>
              <w:top w:val="single" w:sz="2" w:space="0" w:color="000000"/>
              <w:left w:val="single" w:sz="2" w:space="0" w:color="000000"/>
              <w:bottom w:val="single" w:sz="2" w:space="0" w:color="000000"/>
              <w:right w:val="single" w:sz="2" w:space="0" w:color="000000"/>
            </w:tcBorders>
          </w:tcPr>
          <w:p w14:paraId="16653DCA" w14:textId="77777777" w:rsidR="00A924FA" w:rsidRDefault="00A924FA" w:rsidP="00660AD5">
            <w:pPr>
              <w:spacing w:after="160" w:line="259" w:lineRule="auto"/>
            </w:pPr>
          </w:p>
        </w:tc>
        <w:tc>
          <w:tcPr>
            <w:tcW w:w="1789" w:type="dxa"/>
            <w:tcBorders>
              <w:top w:val="single" w:sz="2" w:space="0" w:color="000000"/>
              <w:left w:val="single" w:sz="2" w:space="0" w:color="000000"/>
              <w:bottom w:val="single" w:sz="2" w:space="0" w:color="000000"/>
              <w:right w:val="single" w:sz="2" w:space="0" w:color="000000"/>
            </w:tcBorders>
          </w:tcPr>
          <w:p w14:paraId="4500339E" w14:textId="77777777" w:rsidR="00A924FA" w:rsidRDefault="00A924FA" w:rsidP="00660AD5">
            <w:pPr>
              <w:spacing w:after="0" w:line="259" w:lineRule="auto"/>
              <w:ind w:right="80"/>
              <w:jc w:val="center"/>
            </w:pPr>
            <w:r>
              <w:rPr>
                <w:sz w:val="30"/>
              </w:rPr>
              <w:t>No. DE</w:t>
            </w:r>
          </w:p>
          <w:p w14:paraId="33C907F2" w14:textId="77777777" w:rsidR="00A924FA" w:rsidRDefault="00A924FA" w:rsidP="00660AD5">
            <w:pPr>
              <w:spacing w:after="0" w:line="259" w:lineRule="auto"/>
              <w:ind w:left="79"/>
            </w:pPr>
            <w:r>
              <w:rPr>
                <w:noProof/>
              </w:rPr>
              <w:drawing>
                <wp:inline distT="0" distB="0" distL="0" distR="0" wp14:anchorId="51DC3587" wp14:editId="07FE4D6B">
                  <wp:extent cx="894009" cy="132287"/>
                  <wp:effectExtent l="0" t="0" r="0" b="0"/>
                  <wp:docPr id="33451" name="Picture 33451"/>
                  <wp:cNvGraphicFramePr/>
                  <a:graphic xmlns:a="http://schemas.openxmlformats.org/drawingml/2006/main">
                    <a:graphicData uri="http://schemas.openxmlformats.org/drawingml/2006/picture">
                      <pic:pic xmlns:pic="http://schemas.openxmlformats.org/drawingml/2006/picture">
                        <pic:nvPicPr>
                          <pic:cNvPr id="33451" name="Picture 33451"/>
                          <pic:cNvPicPr/>
                        </pic:nvPicPr>
                        <pic:blipFill>
                          <a:blip r:embed="rId87"/>
                          <a:stretch>
                            <a:fillRect/>
                          </a:stretch>
                        </pic:blipFill>
                        <pic:spPr>
                          <a:xfrm>
                            <a:off x="0" y="0"/>
                            <a:ext cx="894009" cy="132287"/>
                          </a:xfrm>
                          <a:prstGeom prst="rect">
                            <a:avLst/>
                          </a:prstGeom>
                        </pic:spPr>
                      </pic:pic>
                    </a:graphicData>
                  </a:graphic>
                </wp:inline>
              </w:drawing>
            </w:r>
          </w:p>
        </w:tc>
        <w:tc>
          <w:tcPr>
            <w:tcW w:w="1336" w:type="dxa"/>
            <w:tcBorders>
              <w:top w:val="single" w:sz="2" w:space="0" w:color="000000"/>
              <w:left w:val="single" w:sz="2" w:space="0" w:color="000000"/>
              <w:bottom w:val="single" w:sz="2" w:space="0" w:color="000000"/>
              <w:right w:val="single" w:sz="2" w:space="0" w:color="000000"/>
            </w:tcBorders>
          </w:tcPr>
          <w:p w14:paraId="424296B2" w14:textId="77777777" w:rsidR="00A924FA" w:rsidRDefault="00A924FA" w:rsidP="00660AD5">
            <w:pPr>
              <w:spacing w:after="160" w:line="259" w:lineRule="auto"/>
            </w:pPr>
          </w:p>
        </w:tc>
      </w:tr>
      <w:tr w:rsidR="00A924FA" w14:paraId="34EBCF1A" w14:textId="77777777" w:rsidTr="00660AD5">
        <w:trPr>
          <w:trHeight w:val="276"/>
        </w:trPr>
        <w:tc>
          <w:tcPr>
            <w:tcW w:w="3089" w:type="dxa"/>
            <w:gridSpan w:val="3"/>
            <w:tcBorders>
              <w:top w:val="single" w:sz="2" w:space="0" w:color="000000"/>
              <w:left w:val="single" w:sz="2" w:space="0" w:color="000000"/>
              <w:bottom w:val="single" w:sz="2" w:space="0" w:color="000000"/>
              <w:right w:val="single" w:sz="2" w:space="0" w:color="000000"/>
            </w:tcBorders>
          </w:tcPr>
          <w:p w14:paraId="6F76D9C2" w14:textId="77777777" w:rsidR="00A924FA" w:rsidRDefault="00A924FA" w:rsidP="00660AD5">
            <w:pPr>
              <w:spacing w:after="0" w:line="259" w:lineRule="auto"/>
              <w:ind w:left="14"/>
            </w:pPr>
            <w:r>
              <w:rPr>
                <w:sz w:val="30"/>
              </w:rPr>
              <w:t xml:space="preserve">No. DE INVENTARIO: </w:t>
            </w:r>
            <w:r>
              <w:rPr>
                <w:rFonts w:ascii="Calibri" w:eastAsia="Calibri" w:hAnsi="Calibri" w:cs="Calibri"/>
                <w:sz w:val="30"/>
              </w:rPr>
              <w:t>5</w:t>
            </w:r>
          </w:p>
        </w:tc>
        <w:tc>
          <w:tcPr>
            <w:tcW w:w="1350" w:type="dxa"/>
            <w:tcBorders>
              <w:top w:val="single" w:sz="2" w:space="0" w:color="000000"/>
              <w:left w:val="single" w:sz="2" w:space="0" w:color="000000"/>
              <w:bottom w:val="single" w:sz="2" w:space="0" w:color="000000"/>
              <w:right w:val="nil"/>
            </w:tcBorders>
          </w:tcPr>
          <w:p w14:paraId="3D8CCE81" w14:textId="77777777" w:rsidR="00A924FA" w:rsidRDefault="00A924FA" w:rsidP="00660AD5">
            <w:pPr>
              <w:spacing w:after="160" w:line="259" w:lineRule="auto"/>
            </w:pPr>
          </w:p>
        </w:tc>
        <w:tc>
          <w:tcPr>
            <w:tcW w:w="4403" w:type="dxa"/>
            <w:gridSpan w:val="3"/>
            <w:tcBorders>
              <w:top w:val="single" w:sz="2" w:space="0" w:color="000000"/>
              <w:left w:val="nil"/>
              <w:bottom w:val="single" w:sz="2" w:space="0" w:color="000000"/>
              <w:right w:val="single" w:sz="2" w:space="0" w:color="000000"/>
            </w:tcBorders>
          </w:tcPr>
          <w:p w14:paraId="5DDAFB69" w14:textId="77777777" w:rsidR="00A924FA" w:rsidRDefault="00A924FA" w:rsidP="00660AD5">
            <w:pPr>
              <w:spacing w:after="160" w:line="259" w:lineRule="auto"/>
            </w:pPr>
          </w:p>
        </w:tc>
      </w:tr>
      <w:tr w:rsidR="00A924FA" w14:paraId="0D828A9F" w14:textId="77777777" w:rsidTr="00660AD5">
        <w:trPr>
          <w:trHeight w:val="550"/>
        </w:trPr>
        <w:tc>
          <w:tcPr>
            <w:tcW w:w="3089" w:type="dxa"/>
            <w:gridSpan w:val="3"/>
            <w:tcBorders>
              <w:top w:val="single" w:sz="2" w:space="0" w:color="000000"/>
              <w:left w:val="single" w:sz="2" w:space="0" w:color="000000"/>
              <w:bottom w:val="single" w:sz="2" w:space="0" w:color="000000"/>
              <w:right w:val="single" w:sz="2" w:space="0" w:color="000000"/>
            </w:tcBorders>
          </w:tcPr>
          <w:p w14:paraId="5574D7C2" w14:textId="77777777" w:rsidR="00A924FA" w:rsidRDefault="00A924FA" w:rsidP="00660AD5">
            <w:pPr>
              <w:spacing w:after="0" w:line="259" w:lineRule="auto"/>
              <w:ind w:left="22"/>
            </w:pPr>
            <w:r>
              <w:rPr>
                <w:sz w:val="32"/>
              </w:rPr>
              <w:t>AREA DE</w:t>
            </w:r>
          </w:p>
          <w:p w14:paraId="7E8619F8" w14:textId="77777777" w:rsidR="00A924FA" w:rsidRDefault="00A924FA" w:rsidP="00660AD5">
            <w:pPr>
              <w:spacing w:after="0" w:line="259" w:lineRule="auto"/>
              <w:ind w:left="36"/>
            </w:pPr>
            <w:r>
              <w:rPr>
                <w:sz w:val="30"/>
              </w:rPr>
              <w:t>ADSCRICPCIÓN: 6</w:t>
            </w:r>
          </w:p>
        </w:tc>
        <w:tc>
          <w:tcPr>
            <w:tcW w:w="1350" w:type="dxa"/>
            <w:tcBorders>
              <w:top w:val="single" w:sz="2" w:space="0" w:color="000000"/>
              <w:left w:val="single" w:sz="2" w:space="0" w:color="000000"/>
              <w:bottom w:val="single" w:sz="2" w:space="0" w:color="000000"/>
              <w:right w:val="nil"/>
            </w:tcBorders>
          </w:tcPr>
          <w:p w14:paraId="799F3FE4" w14:textId="77777777" w:rsidR="00A924FA" w:rsidRDefault="00A924FA" w:rsidP="00660AD5">
            <w:pPr>
              <w:spacing w:after="160" w:line="259" w:lineRule="auto"/>
            </w:pPr>
          </w:p>
        </w:tc>
        <w:tc>
          <w:tcPr>
            <w:tcW w:w="4403" w:type="dxa"/>
            <w:gridSpan w:val="3"/>
            <w:tcBorders>
              <w:top w:val="single" w:sz="2" w:space="0" w:color="000000"/>
              <w:left w:val="nil"/>
              <w:bottom w:val="single" w:sz="2" w:space="0" w:color="000000"/>
              <w:right w:val="single" w:sz="2" w:space="0" w:color="000000"/>
            </w:tcBorders>
          </w:tcPr>
          <w:p w14:paraId="6D631752" w14:textId="77777777" w:rsidR="00A924FA" w:rsidRDefault="00A924FA" w:rsidP="00660AD5">
            <w:pPr>
              <w:spacing w:after="160" w:line="259" w:lineRule="auto"/>
            </w:pPr>
          </w:p>
        </w:tc>
      </w:tr>
      <w:tr w:rsidR="00A924FA" w14:paraId="6D221474" w14:textId="77777777" w:rsidTr="00660AD5">
        <w:trPr>
          <w:trHeight w:val="290"/>
        </w:trPr>
        <w:tc>
          <w:tcPr>
            <w:tcW w:w="2578" w:type="dxa"/>
            <w:gridSpan w:val="2"/>
            <w:tcBorders>
              <w:top w:val="single" w:sz="2" w:space="0" w:color="000000"/>
              <w:left w:val="single" w:sz="2" w:space="0" w:color="000000"/>
              <w:bottom w:val="single" w:sz="2" w:space="0" w:color="000000"/>
              <w:right w:val="nil"/>
            </w:tcBorders>
          </w:tcPr>
          <w:p w14:paraId="640CA38B" w14:textId="77777777" w:rsidR="00A924FA" w:rsidRDefault="00A924FA" w:rsidP="00660AD5">
            <w:pPr>
              <w:spacing w:after="0" w:line="259" w:lineRule="auto"/>
              <w:ind w:left="50"/>
            </w:pPr>
            <w:r>
              <w:rPr>
                <w:sz w:val="32"/>
              </w:rPr>
              <w:t>RESGUARDANTE: 7</w:t>
            </w:r>
          </w:p>
        </w:tc>
        <w:tc>
          <w:tcPr>
            <w:tcW w:w="511" w:type="dxa"/>
            <w:tcBorders>
              <w:top w:val="single" w:sz="2" w:space="0" w:color="000000"/>
              <w:left w:val="nil"/>
              <w:bottom w:val="single" w:sz="2" w:space="0" w:color="000000"/>
              <w:right w:val="single" w:sz="2" w:space="0" w:color="000000"/>
            </w:tcBorders>
          </w:tcPr>
          <w:p w14:paraId="53EAE4A9" w14:textId="77777777" w:rsidR="00A924FA" w:rsidRDefault="00A924FA" w:rsidP="00660AD5">
            <w:pPr>
              <w:spacing w:after="160" w:line="259" w:lineRule="auto"/>
            </w:pPr>
          </w:p>
        </w:tc>
        <w:tc>
          <w:tcPr>
            <w:tcW w:w="1350" w:type="dxa"/>
            <w:tcBorders>
              <w:top w:val="single" w:sz="2" w:space="0" w:color="000000"/>
              <w:left w:val="single" w:sz="2" w:space="0" w:color="000000"/>
              <w:bottom w:val="single" w:sz="2" w:space="0" w:color="000000"/>
              <w:right w:val="nil"/>
            </w:tcBorders>
          </w:tcPr>
          <w:p w14:paraId="75530713" w14:textId="77777777" w:rsidR="00A924FA" w:rsidRDefault="00A924FA" w:rsidP="00660AD5">
            <w:pPr>
              <w:spacing w:after="160" w:line="259" w:lineRule="auto"/>
            </w:pPr>
          </w:p>
        </w:tc>
        <w:tc>
          <w:tcPr>
            <w:tcW w:w="4403" w:type="dxa"/>
            <w:gridSpan w:val="3"/>
            <w:tcBorders>
              <w:top w:val="single" w:sz="2" w:space="0" w:color="000000"/>
              <w:left w:val="nil"/>
              <w:bottom w:val="single" w:sz="2" w:space="0" w:color="000000"/>
              <w:right w:val="single" w:sz="2" w:space="0" w:color="000000"/>
            </w:tcBorders>
          </w:tcPr>
          <w:p w14:paraId="0D436262" w14:textId="77777777" w:rsidR="00A924FA" w:rsidRDefault="00A924FA" w:rsidP="00660AD5">
            <w:pPr>
              <w:spacing w:after="160" w:line="259" w:lineRule="auto"/>
            </w:pPr>
          </w:p>
        </w:tc>
      </w:tr>
    </w:tbl>
    <w:p w14:paraId="4F779196" w14:textId="77777777" w:rsidR="00A924FA" w:rsidRDefault="00A924FA" w:rsidP="00A924FA">
      <w:pPr>
        <w:spacing w:after="13" w:line="250" w:lineRule="auto"/>
        <w:ind w:left="577" w:right="495"/>
      </w:pPr>
      <w:r>
        <w:rPr>
          <w:noProof/>
        </w:rPr>
        <w:lastRenderedPageBreak/>
        <w:drawing>
          <wp:anchor distT="0" distB="0" distL="114300" distR="114300" simplePos="0" relativeHeight="251695104" behindDoc="0" locked="0" layoutInCell="1" allowOverlap="0" wp14:anchorId="41ECBF63" wp14:editId="327717AD">
            <wp:simplePos x="0" y="0"/>
            <wp:positionH relativeFrom="column">
              <wp:posOffset>255431</wp:posOffset>
            </wp:positionH>
            <wp:positionV relativeFrom="paragraph">
              <wp:posOffset>-3226339</wp:posOffset>
            </wp:positionV>
            <wp:extent cx="5715268" cy="4803399"/>
            <wp:effectExtent l="0" t="0" r="0" b="0"/>
            <wp:wrapSquare wrapText="bothSides"/>
            <wp:docPr id="102229" name="Picture 102229"/>
            <wp:cNvGraphicFramePr/>
            <a:graphic xmlns:a="http://schemas.openxmlformats.org/drawingml/2006/main">
              <a:graphicData uri="http://schemas.openxmlformats.org/drawingml/2006/picture">
                <pic:pic xmlns:pic="http://schemas.openxmlformats.org/drawingml/2006/picture">
                  <pic:nvPicPr>
                    <pic:cNvPr id="102229" name="Picture 102229"/>
                    <pic:cNvPicPr/>
                  </pic:nvPicPr>
                  <pic:blipFill>
                    <a:blip r:embed="rId88"/>
                    <a:stretch>
                      <a:fillRect/>
                    </a:stretch>
                  </pic:blipFill>
                  <pic:spPr>
                    <a:xfrm>
                      <a:off x="0" y="0"/>
                      <a:ext cx="5715268" cy="4803399"/>
                    </a:xfrm>
                    <a:prstGeom prst="rect">
                      <a:avLst/>
                    </a:prstGeom>
                  </pic:spPr>
                </pic:pic>
              </a:graphicData>
            </a:graphic>
          </wp:anchor>
        </w:drawing>
      </w:r>
      <w:r>
        <w:rPr>
          <w:sz w:val="30"/>
        </w:rPr>
        <w:t xml:space="preserve">Responsable del </w:t>
      </w:r>
      <w:proofErr w:type="spellStart"/>
      <w:r>
        <w:rPr>
          <w:sz w:val="30"/>
        </w:rPr>
        <w:t>Párque</w:t>
      </w:r>
      <w:proofErr w:type="spellEnd"/>
      <w:r>
        <w:rPr>
          <w:sz w:val="30"/>
        </w:rPr>
        <w:t xml:space="preserve"> Vehicular</w:t>
      </w:r>
    </w:p>
    <w:p w14:paraId="3919139D" w14:textId="77777777" w:rsidR="00A924FA" w:rsidRDefault="00A924FA" w:rsidP="00A924FA">
      <w:pPr>
        <w:spacing w:after="13" w:line="250" w:lineRule="auto"/>
        <w:ind w:left="577" w:right="495"/>
      </w:pPr>
      <w:r>
        <w:rPr>
          <w:sz w:val="30"/>
        </w:rPr>
        <w:t>Vehicular</w:t>
      </w:r>
    </w:p>
    <w:p w14:paraId="12124C00" w14:textId="77777777" w:rsidR="00A924FA" w:rsidRDefault="00A924FA" w:rsidP="00A924FA">
      <w:pPr>
        <w:spacing w:after="611" w:line="259" w:lineRule="auto"/>
        <w:ind w:left="805"/>
      </w:pPr>
      <w:r>
        <w:rPr>
          <w:rFonts w:ascii="Times New Roman" w:eastAsia="Times New Roman" w:hAnsi="Times New Roman"/>
        </w:rPr>
        <w:t>(13)(14)</w:t>
      </w:r>
    </w:p>
    <w:p w14:paraId="62FA46EF" w14:textId="77777777" w:rsidR="00A924FA" w:rsidRDefault="00A924FA" w:rsidP="00A924FA">
      <w:pPr>
        <w:spacing w:after="13" w:line="250" w:lineRule="auto"/>
        <w:ind w:left="125" w:right="4375"/>
      </w:pPr>
      <w:r>
        <w:rPr>
          <w:sz w:val="30"/>
        </w:rPr>
        <w:t xml:space="preserve">Instructivo del llenado: </w:t>
      </w:r>
      <w:r>
        <w:rPr>
          <w:noProof/>
        </w:rPr>
        <w:drawing>
          <wp:inline distT="0" distB="0" distL="0" distR="0" wp14:anchorId="1DD4121B" wp14:editId="6BC74982">
            <wp:extent cx="9122" cy="9123"/>
            <wp:effectExtent l="0" t="0" r="0" b="0"/>
            <wp:docPr id="36230" name="Picture 36230"/>
            <wp:cNvGraphicFramePr/>
            <a:graphic xmlns:a="http://schemas.openxmlformats.org/drawingml/2006/main">
              <a:graphicData uri="http://schemas.openxmlformats.org/drawingml/2006/picture">
                <pic:pic xmlns:pic="http://schemas.openxmlformats.org/drawingml/2006/picture">
                  <pic:nvPicPr>
                    <pic:cNvPr id="36230" name="Picture 36230"/>
                    <pic:cNvPicPr/>
                  </pic:nvPicPr>
                  <pic:blipFill>
                    <a:blip r:embed="rId89"/>
                    <a:stretch>
                      <a:fillRect/>
                    </a:stretch>
                  </pic:blipFill>
                  <pic:spPr>
                    <a:xfrm>
                      <a:off x="0" y="0"/>
                      <a:ext cx="9122" cy="9123"/>
                    </a:xfrm>
                    <a:prstGeom prst="rect">
                      <a:avLst/>
                    </a:prstGeom>
                  </pic:spPr>
                </pic:pic>
              </a:graphicData>
            </a:graphic>
          </wp:inline>
        </w:drawing>
      </w:r>
    </w:p>
    <w:p w14:paraId="36801BBC" w14:textId="77777777" w:rsidR="00A924FA" w:rsidRDefault="00A924FA" w:rsidP="00A924FA">
      <w:pPr>
        <w:spacing w:after="0"/>
        <w:ind w:left="189" w:right="351"/>
      </w:pPr>
      <w:r>
        <w:t xml:space="preserve">1 </w:t>
      </w:r>
      <w:proofErr w:type="gramStart"/>
      <w:r>
        <w:t>Descripción</w:t>
      </w:r>
      <w:proofErr w:type="gramEnd"/>
      <w:r>
        <w:t xml:space="preserve"> del vehículo: </w:t>
      </w:r>
      <w:proofErr w:type="spellStart"/>
      <w:r>
        <w:t>Deséribir</w:t>
      </w:r>
      <w:proofErr w:type="spellEnd"/>
      <w:r>
        <w:t xml:space="preserve"> de </w:t>
      </w:r>
      <w:proofErr w:type="spellStart"/>
      <w:r>
        <w:t>hanera</w:t>
      </w:r>
      <w:proofErr w:type="spellEnd"/>
      <w:r>
        <w:t xml:space="preserve"> detallada del vehículo de que se trata, por ejemplo: Camioneta </w:t>
      </w:r>
      <w:proofErr w:type="spellStart"/>
      <w:r>
        <w:t>Pidk</w:t>
      </w:r>
      <w:proofErr w:type="spellEnd"/>
      <w:r>
        <w:t xml:space="preserve"> Up, </w:t>
      </w:r>
      <w:proofErr w:type="spellStart"/>
      <w:r>
        <w:t>Tsufu</w:t>
      </w:r>
      <w:proofErr w:type="spellEnd"/>
      <w:r>
        <w:t>, etc.</w:t>
      </w:r>
    </w:p>
    <w:p w14:paraId="6BB4DE20" w14:textId="77777777" w:rsidR="00A924FA" w:rsidRDefault="00A924FA" w:rsidP="00A924FA">
      <w:pPr>
        <w:spacing w:after="3"/>
        <w:ind w:left="161" w:right="200"/>
      </w:pPr>
      <w:r>
        <w:rPr>
          <w:noProof/>
        </w:rPr>
        <w:drawing>
          <wp:anchor distT="0" distB="0" distL="114300" distR="114300" simplePos="0" relativeHeight="251696128" behindDoc="0" locked="0" layoutInCell="1" allowOverlap="0" wp14:anchorId="575BE6CD" wp14:editId="7BB239EF">
            <wp:simplePos x="0" y="0"/>
            <wp:positionH relativeFrom="column">
              <wp:posOffset>2339930</wp:posOffset>
            </wp:positionH>
            <wp:positionV relativeFrom="paragraph">
              <wp:posOffset>-20143</wp:posOffset>
            </wp:positionV>
            <wp:extent cx="948744" cy="346684"/>
            <wp:effectExtent l="0" t="0" r="0" b="0"/>
            <wp:wrapSquare wrapText="bothSides"/>
            <wp:docPr id="36723" name="Picture 36723"/>
            <wp:cNvGraphicFramePr/>
            <a:graphic xmlns:a="http://schemas.openxmlformats.org/drawingml/2006/main">
              <a:graphicData uri="http://schemas.openxmlformats.org/drawingml/2006/picture">
                <pic:pic xmlns:pic="http://schemas.openxmlformats.org/drawingml/2006/picture">
                  <pic:nvPicPr>
                    <pic:cNvPr id="36723" name="Picture 36723"/>
                    <pic:cNvPicPr/>
                  </pic:nvPicPr>
                  <pic:blipFill>
                    <a:blip r:embed="rId90"/>
                    <a:stretch>
                      <a:fillRect/>
                    </a:stretch>
                  </pic:blipFill>
                  <pic:spPr>
                    <a:xfrm>
                      <a:off x="0" y="0"/>
                      <a:ext cx="948744" cy="346684"/>
                    </a:xfrm>
                    <a:prstGeom prst="rect">
                      <a:avLst/>
                    </a:prstGeom>
                  </pic:spPr>
                </pic:pic>
              </a:graphicData>
            </a:graphic>
          </wp:anchor>
        </w:drawing>
      </w:r>
      <w:r>
        <w:rPr>
          <w:sz w:val="28"/>
        </w:rPr>
        <w:t xml:space="preserve">2.- Marca: Especificar </w:t>
      </w:r>
      <w:proofErr w:type="spellStart"/>
      <w:r>
        <w:rPr>
          <w:sz w:val="28"/>
        </w:rPr>
        <w:t>ta</w:t>
      </w:r>
      <w:proofErr w:type="spellEnd"/>
      <w:r>
        <w:rPr>
          <w:sz w:val="28"/>
        </w:rPr>
        <w:t xml:space="preserve"> marca </w:t>
      </w:r>
      <w:proofErr w:type="gramStart"/>
      <w:r>
        <w:rPr>
          <w:sz w:val="28"/>
        </w:rPr>
        <w:t>e</w:t>
      </w:r>
      <w:proofErr w:type="gramEnd"/>
      <w:r>
        <w:rPr>
          <w:sz w:val="28"/>
        </w:rPr>
        <w:t xml:space="preserve"> que se trata, por ejemplo: FORD, NISSAN, etc.</w:t>
      </w:r>
    </w:p>
    <w:p w14:paraId="14BA61DF" w14:textId="77777777" w:rsidR="00A924FA" w:rsidRDefault="00A924FA" w:rsidP="00A924FA">
      <w:pPr>
        <w:ind w:left="189" w:right="351"/>
      </w:pPr>
      <w:r>
        <w:t xml:space="preserve">3.- Modelo: Mencionar el modelo (Ll </w:t>
      </w:r>
      <w:proofErr w:type="spellStart"/>
      <w:r>
        <w:t>vehícÚlo</w:t>
      </w:r>
      <w:proofErr w:type="spellEnd"/>
      <w:r>
        <w:t xml:space="preserve"> de que se trata, por ejemplo 2012,</w:t>
      </w:r>
    </w:p>
    <w:p w14:paraId="4D495F62" w14:textId="77777777" w:rsidR="00A924FA" w:rsidRDefault="00A924FA" w:rsidP="00A924FA">
      <w:pPr>
        <w:spacing w:after="44" w:line="259" w:lineRule="auto"/>
        <w:ind w:left="180"/>
      </w:pPr>
      <w:r>
        <w:rPr>
          <w:rFonts w:ascii="Courier New" w:eastAsia="Courier New" w:hAnsi="Courier New" w:cs="Courier New"/>
        </w:rPr>
        <w:t>2013, etc.</w:t>
      </w:r>
    </w:p>
    <w:p w14:paraId="12DD155C" w14:textId="77777777" w:rsidR="00A924FA" w:rsidRDefault="00A924FA" w:rsidP="00A924FA">
      <w:pPr>
        <w:ind w:left="189" w:right="351"/>
      </w:pPr>
      <w:r>
        <w:t xml:space="preserve">4.- No. de Placas: Anotar el </w:t>
      </w:r>
      <w:proofErr w:type="spellStart"/>
      <w:r>
        <w:t>númeréde</w:t>
      </w:r>
      <w:proofErr w:type="spellEnd"/>
      <w:r>
        <w:t xml:space="preserve"> </w:t>
      </w:r>
      <w:proofErr w:type="spellStart"/>
      <w:r>
        <w:t>tabl</w:t>
      </w:r>
      <w:proofErr w:type="spellEnd"/>
      <w:r>
        <w:t xml:space="preserve"> a que tiene asignadas por parte de la Secretaría de Finanzas, Inversión </w:t>
      </w:r>
      <w:proofErr w:type="spellStart"/>
      <w:r>
        <w:t>yhdminiét'ra&amp;ión</w:t>
      </w:r>
      <w:proofErr w:type="spellEnd"/>
      <w:r>
        <w:t xml:space="preserve">, por ejemplo: GHV 3014, etc. </w:t>
      </w:r>
      <w:r>
        <w:rPr>
          <w:noProof/>
        </w:rPr>
        <w:drawing>
          <wp:inline distT="0" distB="0" distL="0" distR="0" wp14:anchorId="7F658280" wp14:editId="744C724A">
            <wp:extent cx="18245" cy="13685"/>
            <wp:effectExtent l="0" t="0" r="0" b="0"/>
            <wp:docPr id="36231" name="Picture 36231"/>
            <wp:cNvGraphicFramePr/>
            <a:graphic xmlns:a="http://schemas.openxmlformats.org/drawingml/2006/main">
              <a:graphicData uri="http://schemas.openxmlformats.org/drawingml/2006/picture">
                <pic:pic xmlns:pic="http://schemas.openxmlformats.org/drawingml/2006/picture">
                  <pic:nvPicPr>
                    <pic:cNvPr id="36231" name="Picture 36231"/>
                    <pic:cNvPicPr/>
                  </pic:nvPicPr>
                  <pic:blipFill>
                    <a:blip r:embed="rId91"/>
                    <a:stretch>
                      <a:fillRect/>
                    </a:stretch>
                  </pic:blipFill>
                  <pic:spPr>
                    <a:xfrm>
                      <a:off x="0" y="0"/>
                      <a:ext cx="18245" cy="13685"/>
                    </a:xfrm>
                    <a:prstGeom prst="rect">
                      <a:avLst/>
                    </a:prstGeom>
                  </pic:spPr>
                </pic:pic>
              </a:graphicData>
            </a:graphic>
          </wp:inline>
        </w:drawing>
      </w:r>
    </w:p>
    <w:p w14:paraId="46892D55" w14:textId="77777777" w:rsidR="00A924FA" w:rsidRDefault="00A924FA" w:rsidP="00A924FA">
      <w:pPr>
        <w:spacing w:after="0"/>
        <w:ind w:left="189" w:right="351"/>
      </w:pPr>
      <w:r>
        <w:lastRenderedPageBreak/>
        <w:t xml:space="preserve">5,- No. de inventario: Anotar el </w:t>
      </w:r>
      <w:proofErr w:type="spellStart"/>
      <w:r>
        <w:t>núroero</w:t>
      </w:r>
      <w:proofErr w:type="spellEnd"/>
      <w:r>
        <w:t xml:space="preserve"> </w:t>
      </w:r>
      <w:proofErr w:type="spellStart"/>
      <w:r>
        <w:t>datnventario</w:t>
      </w:r>
      <w:proofErr w:type="spellEnd"/>
      <w:r>
        <w:t xml:space="preserve"> asignado por el </w:t>
      </w:r>
      <w:proofErr w:type="gramStart"/>
      <w:r>
        <w:t>Responsable</w:t>
      </w:r>
      <w:proofErr w:type="gramEnd"/>
      <w:r>
        <w:t xml:space="preserve"> del inventario de la Administración Ñ!1blicaàMunicipaI, por ejemplo: XXXXI 20</w:t>
      </w:r>
    </w:p>
    <w:p w14:paraId="179CF797" w14:textId="77777777" w:rsidR="00A924FA" w:rsidRDefault="00A924FA" w:rsidP="00A924FA">
      <w:pPr>
        <w:spacing w:after="244"/>
        <w:ind w:left="225" w:right="200"/>
      </w:pPr>
      <w:r>
        <w:rPr>
          <w:sz w:val="28"/>
        </w:rPr>
        <w:t xml:space="preserve">6.- </w:t>
      </w:r>
      <w:proofErr w:type="spellStart"/>
      <w:r>
        <w:rPr>
          <w:sz w:val="28"/>
        </w:rPr>
        <w:t>Area</w:t>
      </w:r>
      <w:proofErr w:type="spellEnd"/>
      <w:r>
        <w:rPr>
          <w:sz w:val="28"/>
        </w:rPr>
        <w:t xml:space="preserve"> de adscripción: Especifica, la a la que ésta asignado el vehículo de que se trate, por ejemplo: </w:t>
      </w:r>
      <w:proofErr w:type="spellStart"/>
      <w:r>
        <w:rPr>
          <w:sz w:val="28"/>
        </w:rPr>
        <w:t>Secré</w:t>
      </w:r>
      <w:proofErr w:type="spellEnd"/>
      <w:r>
        <w:rPr>
          <w:sz w:val="28"/>
        </w:rPr>
        <w:t xml:space="preserve"> ría 'el H. Ayuntamiento, Tesorería Municipal,</w:t>
      </w:r>
    </w:p>
    <w:p w14:paraId="7BD309EF" w14:textId="77777777" w:rsidR="00A924FA" w:rsidRDefault="00A924FA" w:rsidP="00A924FA">
      <w:pPr>
        <w:spacing w:after="3"/>
        <w:ind w:left="247" w:right="402"/>
      </w:pPr>
      <w:r>
        <w:rPr>
          <w:sz w:val="28"/>
        </w:rPr>
        <w:t xml:space="preserve">7.- Resguardante: Describir el no </w:t>
      </w:r>
      <w:proofErr w:type="spellStart"/>
      <w:r>
        <w:rPr>
          <w:sz w:val="28"/>
        </w:rPr>
        <w:t>brty</w:t>
      </w:r>
      <w:proofErr w:type="spellEnd"/>
      <w:r>
        <w:rPr>
          <w:sz w:val="28"/>
        </w:rPr>
        <w:t xml:space="preserve"> cargo del </w:t>
      </w:r>
      <w:proofErr w:type="gramStart"/>
      <w:r>
        <w:rPr>
          <w:sz w:val="28"/>
        </w:rPr>
        <w:t>Funcionario</w:t>
      </w:r>
      <w:proofErr w:type="gramEnd"/>
      <w:r>
        <w:rPr>
          <w:sz w:val="28"/>
        </w:rPr>
        <w:t xml:space="preserve"> y/o Empleado a quien ésta asignado el vehículo de ' trate, ejemplo: Lic. Tanya Jazmín De Lira Escamilla, Tesorera Municipal.</w:t>
      </w:r>
    </w:p>
    <w:p w14:paraId="6A310ADC" w14:textId="77777777" w:rsidR="00A924FA" w:rsidRDefault="00A924FA" w:rsidP="00A924FA">
      <w:pPr>
        <w:spacing w:after="0"/>
        <w:ind w:left="269" w:right="351"/>
      </w:pPr>
      <w:r>
        <w:t>8.- Fecha: Anotar la fecha en la que. Se la hace el servicio al vehículo de que se trate, por ejemplo: 13 de agosto de 2 6.</w:t>
      </w:r>
    </w:p>
    <w:p w14:paraId="767A8FA2" w14:textId="77777777" w:rsidR="00A924FA" w:rsidRDefault="00A924FA" w:rsidP="00A924FA">
      <w:pPr>
        <w:spacing w:after="1"/>
        <w:ind w:left="290" w:right="351"/>
      </w:pPr>
      <w:r>
        <w:rPr>
          <w:noProof/>
        </w:rPr>
        <w:drawing>
          <wp:anchor distT="0" distB="0" distL="114300" distR="114300" simplePos="0" relativeHeight="251697152" behindDoc="0" locked="0" layoutInCell="1" allowOverlap="0" wp14:anchorId="33C98296" wp14:editId="54A37827">
            <wp:simplePos x="0" y="0"/>
            <wp:positionH relativeFrom="page">
              <wp:posOffset>3028682</wp:posOffset>
            </wp:positionH>
            <wp:positionV relativeFrom="page">
              <wp:posOffset>0</wp:posOffset>
            </wp:positionV>
            <wp:extent cx="697874" cy="1309189"/>
            <wp:effectExtent l="0" t="0" r="0" b="0"/>
            <wp:wrapSquare wrapText="bothSides"/>
            <wp:docPr id="36722" name="Picture 36722"/>
            <wp:cNvGraphicFramePr/>
            <a:graphic xmlns:a="http://schemas.openxmlformats.org/drawingml/2006/main">
              <a:graphicData uri="http://schemas.openxmlformats.org/drawingml/2006/picture">
                <pic:pic xmlns:pic="http://schemas.openxmlformats.org/drawingml/2006/picture">
                  <pic:nvPicPr>
                    <pic:cNvPr id="36722" name="Picture 36722"/>
                    <pic:cNvPicPr/>
                  </pic:nvPicPr>
                  <pic:blipFill>
                    <a:blip r:embed="rId92"/>
                    <a:stretch>
                      <a:fillRect/>
                    </a:stretch>
                  </pic:blipFill>
                  <pic:spPr>
                    <a:xfrm>
                      <a:off x="0" y="0"/>
                      <a:ext cx="697874" cy="1309189"/>
                    </a:xfrm>
                    <a:prstGeom prst="rect">
                      <a:avLst/>
                    </a:prstGeom>
                  </pic:spPr>
                </pic:pic>
              </a:graphicData>
            </a:graphic>
          </wp:anchor>
        </w:drawing>
      </w:r>
      <w:r>
        <w:t xml:space="preserve">9.- Descripción del </w:t>
      </w:r>
      <w:proofErr w:type="spellStart"/>
      <w:r>
        <w:t>mantenimient</w:t>
      </w:r>
      <w:proofErr w:type="spellEnd"/>
      <w:r>
        <w:t xml:space="preserve"> servicio realizado: De manera breve, clara y sencilla describir el </w:t>
      </w:r>
      <w:proofErr w:type="spellStart"/>
      <w:r>
        <w:t>sewicio</w:t>
      </w:r>
      <w:proofErr w:type="spellEnd"/>
      <w:r>
        <w:t xml:space="preserve"> que: te realizó al vehículo de que se trate, por ejemplo: Afinación completa.</w:t>
      </w:r>
    </w:p>
    <w:p w14:paraId="56E52167" w14:textId="77777777" w:rsidR="00A924FA" w:rsidRDefault="00A924FA" w:rsidP="00A924FA">
      <w:pPr>
        <w:spacing w:after="0"/>
        <w:ind w:left="305" w:right="351"/>
      </w:pPr>
      <w:r>
        <w:t xml:space="preserve">10.- KM: Anotar el número de </w:t>
      </w:r>
      <w:proofErr w:type="spellStart"/>
      <w:proofErr w:type="gramStart"/>
      <w:r>
        <w:t>IL.ómptraje</w:t>
      </w:r>
      <w:proofErr w:type="spellEnd"/>
      <w:proofErr w:type="gramEnd"/>
      <w:r>
        <w:t xml:space="preserve"> </w:t>
      </w:r>
      <w:proofErr w:type="spellStart"/>
      <w:r>
        <w:t>qu</w:t>
      </w:r>
      <w:proofErr w:type="spellEnd"/>
      <w:r>
        <w:t xml:space="preserve"> marca el odómetro de la unidad vehicular de que se trate al </w:t>
      </w:r>
      <w:proofErr w:type="spellStart"/>
      <w:r>
        <w:t>mohientó</w:t>
      </w:r>
      <w:proofErr w:type="spellEnd"/>
      <w:r>
        <w:t xml:space="preserve"> de que se realiza el servicio a la unidad vehicular de que se trate. 20â44</w:t>
      </w:r>
    </w:p>
    <w:p w14:paraId="2F3F4775" w14:textId="77777777" w:rsidR="00A924FA" w:rsidRDefault="00A924FA" w:rsidP="00A924FA">
      <w:pPr>
        <w:spacing w:after="0"/>
        <w:ind w:left="333" w:right="351"/>
      </w:pPr>
      <w:r>
        <w:t xml:space="preserve">11.- Monto ejercido: Informar se </w:t>
      </w:r>
      <w:proofErr w:type="spellStart"/>
      <w:r>
        <w:t>jerció</w:t>
      </w:r>
      <w:proofErr w:type="spellEnd"/>
      <w:r>
        <w:t xml:space="preserve"> en el servicio al que se fue sometido el vehículo, el cual </w:t>
      </w:r>
      <w:proofErr w:type="spellStart"/>
      <w:r>
        <w:t>débe</w:t>
      </w:r>
      <w:proofErr w:type="spellEnd"/>
      <w:r>
        <w:t xml:space="preserve"> </w:t>
      </w:r>
      <w:proofErr w:type="spellStart"/>
      <w:r>
        <w:t>inclüjfglas</w:t>
      </w:r>
      <w:proofErr w:type="spellEnd"/>
      <w:r>
        <w:t xml:space="preserve"> </w:t>
      </w:r>
      <w:proofErr w:type="spellStart"/>
      <w:r>
        <w:t>ref</w:t>
      </w:r>
      <w:proofErr w:type="spellEnd"/>
      <w:r>
        <w:t xml:space="preserve"> </w:t>
      </w:r>
      <w:proofErr w:type="spellStart"/>
      <w:r>
        <w:t>cciones</w:t>
      </w:r>
      <w:proofErr w:type="spellEnd"/>
      <w:r>
        <w:t xml:space="preserve"> y la mano de obra que se aplicaron. Ejemplo: </w:t>
      </w:r>
      <w:proofErr w:type="spellStart"/>
      <w:proofErr w:type="gramStart"/>
      <w:r>
        <w:t>Refaccion¿</w:t>
      </w:r>
      <w:proofErr w:type="gramEnd"/>
      <w:r>
        <w:t>y</w:t>
      </w:r>
      <w:proofErr w:type="spellEnd"/>
      <w:r>
        <w:t xml:space="preserve"> </w:t>
      </w:r>
      <w:r>
        <w:rPr>
          <w:noProof/>
        </w:rPr>
        <w:drawing>
          <wp:inline distT="0" distB="0" distL="0" distR="0" wp14:anchorId="1E454AD5" wp14:editId="63549EF9">
            <wp:extent cx="634016" cy="177904"/>
            <wp:effectExtent l="0" t="0" r="0" b="0"/>
            <wp:docPr id="36727" name="Picture 36727"/>
            <wp:cNvGraphicFramePr/>
            <a:graphic xmlns:a="http://schemas.openxmlformats.org/drawingml/2006/main">
              <a:graphicData uri="http://schemas.openxmlformats.org/drawingml/2006/picture">
                <pic:pic xmlns:pic="http://schemas.openxmlformats.org/drawingml/2006/picture">
                  <pic:nvPicPr>
                    <pic:cNvPr id="36727" name="Picture 36727"/>
                    <pic:cNvPicPr/>
                  </pic:nvPicPr>
                  <pic:blipFill>
                    <a:blip r:embed="rId93"/>
                    <a:stretch>
                      <a:fillRect/>
                    </a:stretch>
                  </pic:blipFill>
                  <pic:spPr>
                    <a:xfrm>
                      <a:off x="0" y="0"/>
                      <a:ext cx="634016" cy="177904"/>
                    </a:xfrm>
                    <a:prstGeom prst="rect">
                      <a:avLst/>
                    </a:prstGeom>
                  </pic:spPr>
                </pic:pic>
              </a:graphicData>
            </a:graphic>
          </wp:inline>
        </w:drawing>
      </w:r>
      <w:r>
        <w:t xml:space="preserve"> </w:t>
      </w:r>
      <w:proofErr w:type="spellStart"/>
      <w:r>
        <w:t>Mand</w:t>
      </w:r>
      <w:proofErr w:type="spellEnd"/>
      <w:r>
        <w:t xml:space="preserve"> de obra: 2,000.00</w:t>
      </w:r>
    </w:p>
    <w:p w14:paraId="29A52195" w14:textId="77777777" w:rsidR="00A924FA" w:rsidRDefault="00A924FA" w:rsidP="00A924FA">
      <w:pPr>
        <w:spacing w:after="3"/>
        <w:ind w:left="383" w:right="200"/>
      </w:pPr>
      <w:r>
        <w:rPr>
          <w:sz w:val="28"/>
        </w:rPr>
        <w:t xml:space="preserve">12.- Nombre y firma de </w:t>
      </w:r>
      <w:proofErr w:type="spellStart"/>
      <w:r>
        <w:rPr>
          <w:sz w:val="28"/>
        </w:rPr>
        <w:t>usu#io</w:t>
      </w:r>
      <w:proofErr w:type="spellEnd"/>
      <w:r>
        <w:rPr>
          <w:sz w:val="28"/>
        </w:rPr>
        <w:t xml:space="preserve">: </w:t>
      </w:r>
      <w:proofErr w:type="spellStart"/>
      <w:proofErr w:type="gramStart"/>
      <w:r>
        <w:rPr>
          <w:sz w:val="28"/>
        </w:rPr>
        <w:t>Anotà:rúel</w:t>
      </w:r>
      <w:proofErr w:type="spellEnd"/>
      <w:proofErr w:type="gramEnd"/>
      <w:r>
        <w:rPr>
          <w:sz w:val="28"/>
        </w:rPr>
        <w:t xml:space="preserve"> nombre en la bitácora y poner la firma correspondiente del </w:t>
      </w:r>
      <w:r>
        <w:rPr>
          <w:noProof/>
        </w:rPr>
        <w:drawing>
          <wp:inline distT="0" distB="0" distL="0" distR="0" wp14:anchorId="4063AF3E" wp14:editId="4B46AFDF">
            <wp:extent cx="1126633" cy="141411"/>
            <wp:effectExtent l="0" t="0" r="0" b="0"/>
            <wp:docPr id="36728" name="Picture 36728"/>
            <wp:cNvGraphicFramePr/>
            <a:graphic xmlns:a="http://schemas.openxmlformats.org/drawingml/2006/main">
              <a:graphicData uri="http://schemas.openxmlformats.org/drawingml/2006/picture">
                <pic:pic xmlns:pic="http://schemas.openxmlformats.org/drawingml/2006/picture">
                  <pic:nvPicPr>
                    <pic:cNvPr id="36728" name="Picture 36728"/>
                    <pic:cNvPicPr/>
                  </pic:nvPicPr>
                  <pic:blipFill>
                    <a:blip r:embed="rId94"/>
                    <a:stretch>
                      <a:fillRect/>
                    </a:stretch>
                  </pic:blipFill>
                  <pic:spPr>
                    <a:xfrm>
                      <a:off x="0" y="0"/>
                      <a:ext cx="1126633" cy="141411"/>
                    </a:xfrm>
                    <a:prstGeom prst="rect">
                      <a:avLst/>
                    </a:prstGeom>
                  </pic:spPr>
                </pic:pic>
              </a:graphicData>
            </a:graphic>
          </wp:inline>
        </w:drawing>
      </w:r>
      <w:r>
        <w:rPr>
          <w:sz w:val="28"/>
        </w:rPr>
        <w:t xml:space="preserve"> C.'B,. Luciano Pérez.</w:t>
      </w:r>
    </w:p>
    <w:p w14:paraId="3F060EF2" w14:textId="77777777" w:rsidR="00A924FA" w:rsidRDefault="00A924FA" w:rsidP="00A924FA">
      <w:pPr>
        <w:spacing w:after="3"/>
        <w:ind w:left="383" w:right="200"/>
      </w:pPr>
      <w:r>
        <w:rPr>
          <w:sz w:val="28"/>
        </w:rPr>
        <w:t xml:space="preserve">13.- Responsable del P@4ue </w:t>
      </w:r>
      <w:proofErr w:type="gramStart"/>
      <w:r>
        <w:rPr>
          <w:sz w:val="28"/>
        </w:rPr>
        <w:t>Vehicular.-</w:t>
      </w:r>
      <w:proofErr w:type="gramEnd"/>
      <w:r>
        <w:rPr>
          <w:sz w:val="28"/>
        </w:rPr>
        <w:t xml:space="preserve"> Anotar el nombre del Funcionario Municipal encargado del </w:t>
      </w:r>
      <w:proofErr w:type="spellStart"/>
      <w:r>
        <w:rPr>
          <w:sz w:val="28"/>
        </w:rPr>
        <w:t>paque</w:t>
      </w:r>
      <w:proofErr w:type="spellEnd"/>
      <w:r>
        <w:rPr>
          <w:sz w:val="28"/>
        </w:rPr>
        <w:t xml:space="preserve"> </w:t>
      </w:r>
      <w:proofErr w:type="spellStart"/>
      <w:r>
        <w:rPr>
          <w:sz w:val="28"/>
        </w:rPr>
        <w:t>Vehiculaóejemplo</w:t>
      </w:r>
      <w:proofErr w:type="spellEnd"/>
      <w:r>
        <w:rPr>
          <w:sz w:val="28"/>
        </w:rPr>
        <w:t>: Juan López.</w:t>
      </w:r>
    </w:p>
    <w:p w14:paraId="66782E22" w14:textId="77777777" w:rsidR="00A924FA" w:rsidRDefault="00A924FA" w:rsidP="00A924FA">
      <w:pPr>
        <w:spacing w:after="0" w:line="250" w:lineRule="auto"/>
        <w:ind w:left="211" w:right="201"/>
        <w:jc w:val="center"/>
      </w:pPr>
      <w:r>
        <w:rPr>
          <w:sz w:val="28"/>
        </w:rPr>
        <w:t xml:space="preserve">14.- Responsable de la </w:t>
      </w:r>
      <w:proofErr w:type="spellStart"/>
      <w:r>
        <w:rPr>
          <w:sz w:val="28"/>
        </w:rPr>
        <w:t>Chidad</w:t>
      </w:r>
      <w:proofErr w:type="spellEnd"/>
      <w:r>
        <w:rPr>
          <w:sz w:val="28"/>
        </w:rPr>
        <w:t xml:space="preserve"> </w:t>
      </w:r>
      <w:proofErr w:type="spellStart"/>
      <w:proofErr w:type="gramStart"/>
      <w:r>
        <w:rPr>
          <w:sz w:val="28"/>
        </w:rPr>
        <w:t>Vehiculáh</w:t>
      </w:r>
      <w:proofErr w:type="spellEnd"/>
      <w:r>
        <w:rPr>
          <w:sz w:val="28"/>
        </w:rPr>
        <w:t>.-</w:t>
      </w:r>
      <w:proofErr w:type="gramEnd"/>
      <w:r>
        <w:rPr>
          <w:sz w:val="28"/>
        </w:rPr>
        <w:t xml:space="preserve"> Anotar el nombre del Funcionario y/o Empleado al que este </w:t>
      </w:r>
      <w:proofErr w:type="spellStart"/>
      <w:r>
        <w:rPr>
          <w:sz w:val="28"/>
        </w:rPr>
        <w:t>asidhado</w:t>
      </w:r>
      <w:proofErr w:type="spellEnd"/>
      <w:r>
        <w:rPr>
          <w:sz w:val="28"/>
        </w:rPr>
        <w:t xml:space="preserve"> el </w:t>
      </w:r>
      <w:r>
        <w:rPr>
          <w:noProof/>
        </w:rPr>
        <w:drawing>
          <wp:inline distT="0" distB="0" distL="0" distR="0" wp14:anchorId="71D5C963" wp14:editId="319BD0D4">
            <wp:extent cx="743487" cy="510903"/>
            <wp:effectExtent l="0" t="0" r="0" b="0"/>
            <wp:docPr id="36729" name="Picture 36729"/>
            <wp:cNvGraphicFramePr/>
            <a:graphic xmlns:a="http://schemas.openxmlformats.org/drawingml/2006/main">
              <a:graphicData uri="http://schemas.openxmlformats.org/drawingml/2006/picture">
                <pic:pic xmlns:pic="http://schemas.openxmlformats.org/drawingml/2006/picture">
                  <pic:nvPicPr>
                    <pic:cNvPr id="36729" name="Picture 36729"/>
                    <pic:cNvPicPr/>
                  </pic:nvPicPr>
                  <pic:blipFill>
                    <a:blip r:embed="rId95"/>
                    <a:stretch>
                      <a:fillRect/>
                    </a:stretch>
                  </pic:blipFill>
                  <pic:spPr>
                    <a:xfrm>
                      <a:off x="0" y="0"/>
                      <a:ext cx="743487" cy="510903"/>
                    </a:xfrm>
                    <a:prstGeom prst="rect">
                      <a:avLst/>
                    </a:prstGeom>
                  </pic:spPr>
                </pic:pic>
              </a:graphicData>
            </a:graphic>
          </wp:inline>
        </w:drawing>
      </w:r>
      <w:r>
        <w:rPr>
          <w:sz w:val="28"/>
        </w:rPr>
        <w:t xml:space="preserve"> cuestión, ejemplo: Lic. Pedro García.</w:t>
      </w:r>
    </w:p>
    <w:p w14:paraId="2B8EAE7C" w14:textId="77777777" w:rsidR="00A924FA" w:rsidRDefault="00A924FA" w:rsidP="00A924FA">
      <w:pPr>
        <w:spacing w:after="87" w:line="250" w:lineRule="auto"/>
        <w:ind w:left="405" w:right="495"/>
      </w:pPr>
      <w:r>
        <w:rPr>
          <w:sz w:val="30"/>
        </w:rPr>
        <w:t>7-- LINEAMIENTOS P COMPRAS BIENES#MIJEBLES</w:t>
      </w:r>
    </w:p>
    <w:p w14:paraId="1BC8A69D" w14:textId="77777777" w:rsidR="00A924FA" w:rsidRDefault="00A924FA" w:rsidP="00A924FA">
      <w:pPr>
        <w:numPr>
          <w:ilvl w:val="0"/>
          <w:numId w:val="8"/>
        </w:numPr>
        <w:spacing w:after="3" w:line="228" w:lineRule="auto"/>
        <w:ind w:right="351" w:hanging="381"/>
        <w:jc w:val="both"/>
      </w:pPr>
      <w:r>
        <w:rPr>
          <w:noProof/>
        </w:rPr>
        <mc:AlternateContent>
          <mc:Choice Requires="wpg">
            <w:drawing>
              <wp:anchor distT="0" distB="0" distL="114300" distR="114300" simplePos="0" relativeHeight="251698176" behindDoc="0" locked="0" layoutInCell="1" allowOverlap="1" wp14:anchorId="41A72437" wp14:editId="44252B98">
                <wp:simplePos x="0" y="0"/>
                <wp:positionH relativeFrom="column">
                  <wp:posOffset>1897487</wp:posOffset>
                </wp:positionH>
                <wp:positionV relativeFrom="paragraph">
                  <wp:posOffset>329049</wp:posOffset>
                </wp:positionV>
                <wp:extent cx="3019559" cy="1847462"/>
                <wp:effectExtent l="0" t="0" r="0" b="0"/>
                <wp:wrapSquare wrapText="bothSides"/>
                <wp:docPr id="100154" name="Group 100154"/>
                <wp:cNvGraphicFramePr/>
                <a:graphic xmlns:a="http://schemas.openxmlformats.org/drawingml/2006/main">
                  <a:graphicData uri="http://schemas.microsoft.com/office/word/2010/wordprocessingGroup">
                    <wpg:wgp>
                      <wpg:cNvGrpSpPr/>
                      <wpg:grpSpPr>
                        <a:xfrm>
                          <a:off x="0" y="0"/>
                          <a:ext cx="3019559" cy="1847462"/>
                          <a:chOff x="0" y="0"/>
                          <a:chExt cx="3019559" cy="1847462"/>
                        </a:xfrm>
                      </wpg:grpSpPr>
                      <pic:pic xmlns:pic="http://schemas.openxmlformats.org/drawingml/2006/picture">
                        <pic:nvPicPr>
                          <pic:cNvPr id="102235" name="Picture 102235"/>
                          <pic:cNvPicPr/>
                        </pic:nvPicPr>
                        <pic:blipFill>
                          <a:blip r:embed="rId96"/>
                          <a:stretch>
                            <a:fillRect/>
                          </a:stretch>
                        </pic:blipFill>
                        <pic:spPr>
                          <a:xfrm>
                            <a:off x="1468728" y="0"/>
                            <a:ext cx="1550831" cy="1847462"/>
                          </a:xfrm>
                          <a:prstGeom prst="rect">
                            <a:avLst/>
                          </a:prstGeom>
                        </pic:spPr>
                      </pic:pic>
                      <wps:wsp>
                        <wps:cNvPr id="34524" name="Rectangle 34524"/>
                        <wps:cNvSpPr/>
                        <wps:spPr>
                          <a:xfrm>
                            <a:off x="0" y="508622"/>
                            <a:ext cx="259070" cy="191109"/>
                          </a:xfrm>
                          <a:prstGeom prst="rect">
                            <a:avLst/>
                          </a:prstGeom>
                          <a:ln>
                            <a:noFill/>
                          </a:ln>
                        </wps:spPr>
                        <wps:txbx>
                          <w:txbxContent>
                            <w:p w14:paraId="5C7B9174" w14:textId="77777777" w:rsidR="00A924FA" w:rsidRDefault="00A924FA" w:rsidP="00A924FA">
                              <w:pPr>
                                <w:spacing w:after="160" w:line="259" w:lineRule="auto"/>
                              </w:pPr>
                              <w:r>
                                <w:rPr>
                                  <w:sz w:val="28"/>
                                </w:rPr>
                                <w:t xml:space="preserve">2) </w:t>
                              </w:r>
                            </w:p>
                          </w:txbxContent>
                        </wps:txbx>
                        <wps:bodyPr horzOverflow="overflow" vert="horz" lIns="0" tIns="0" rIns="0" bIns="0" rtlCol="0">
                          <a:noAutofit/>
                        </wps:bodyPr>
                      </wps:wsp>
                      <wps:wsp>
                        <wps:cNvPr id="34525" name="Rectangle 34525"/>
                        <wps:cNvSpPr/>
                        <wps:spPr>
                          <a:xfrm>
                            <a:off x="232625" y="508622"/>
                            <a:ext cx="582382" cy="191109"/>
                          </a:xfrm>
                          <a:prstGeom prst="rect">
                            <a:avLst/>
                          </a:prstGeom>
                          <a:ln>
                            <a:noFill/>
                          </a:ln>
                        </wps:spPr>
                        <wps:txbx>
                          <w:txbxContent>
                            <w:p w14:paraId="79C222AD" w14:textId="77777777" w:rsidR="00A924FA" w:rsidRDefault="00A924FA" w:rsidP="00A924FA">
                              <w:pPr>
                                <w:spacing w:after="160" w:line="259" w:lineRule="auto"/>
                              </w:pPr>
                              <w:r>
                                <w:rPr>
                                  <w:sz w:val="28"/>
                                </w:rPr>
                                <w:t xml:space="preserve">Copia </w:t>
                              </w:r>
                            </w:p>
                          </w:txbxContent>
                        </wps:txbx>
                        <wps:bodyPr horzOverflow="overflow" vert="horz" lIns="0" tIns="0" rIns="0" bIns="0" rtlCol="0">
                          <a:noAutofit/>
                        </wps:bodyPr>
                      </wps:wsp>
                      <wps:wsp>
                        <wps:cNvPr id="34526" name="Rectangle 34526"/>
                        <wps:cNvSpPr/>
                        <wps:spPr>
                          <a:xfrm>
                            <a:off x="670506" y="508622"/>
                            <a:ext cx="139529" cy="185043"/>
                          </a:xfrm>
                          <a:prstGeom prst="rect">
                            <a:avLst/>
                          </a:prstGeom>
                          <a:ln>
                            <a:noFill/>
                          </a:ln>
                        </wps:spPr>
                        <wps:txbx>
                          <w:txbxContent>
                            <w:p w14:paraId="0B3AC036" w14:textId="77777777" w:rsidR="00A924FA" w:rsidRDefault="00A924FA" w:rsidP="00A924FA">
                              <w:pPr>
                                <w:spacing w:after="160" w:line="259" w:lineRule="auto"/>
                              </w:pPr>
                              <w:r>
                                <w:rPr>
                                  <w:sz w:val="28"/>
                                </w:rPr>
                                <w:t xml:space="preserve">- </w:t>
                              </w:r>
                            </w:p>
                          </w:txbxContent>
                        </wps:txbx>
                        <wps:bodyPr horzOverflow="overflow" vert="horz" lIns="0" tIns="0" rIns="0" bIns="0" rtlCol="0">
                          <a:noAutofit/>
                        </wps:bodyPr>
                      </wps:wsp>
                      <wps:wsp>
                        <wps:cNvPr id="34527" name="Rectangle 34527"/>
                        <wps:cNvSpPr/>
                        <wps:spPr>
                          <a:xfrm>
                            <a:off x="775415" y="508622"/>
                            <a:ext cx="909973" cy="185043"/>
                          </a:xfrm>
                          <a:prstGeom prst="rect">
                            <a:avLst/>
                          </a:prstGeom>
                          <a:ln>
                            <a:noFill/>
                          </a:ln>
                        </wps:spPr>
                        <wps:txbx>
                          <w:txbxContent>
                            <w:p w14:paraId="7B7828AB" w14:textId="77777777" w:rsidR="00A924FA" w:rsidRDefault="00A924FA" w:rsidP="00A924FA">
                              <w:pPr>
                                <w:spacing w:after="160" w:line="259" w:lineRule="auto"/>
                              </w:pPr>
                              <w:r>
                                <w:rPr>
                                  <w:sz w:val="28"/>
                                </w:rPr>
                                <w:t xml:space="preserve">Recursos </w:t>
                              </w:r>
                            </w:p>
                          </w:txbxContent>
                        </wps:txbx>
                        <wps:bodyPr horzOverflow="overflow" vert="horz" lIns="0" tIns="0" rIns="0" bIns="0" rtlCol="0">
                          <a:noAutofit/>
                        </wps:bodyPr>
                      </wps:wsp>
                    </wpg:wgp>
                  </a:graphicData>
                </a:graphic>
              </wp:anchor>
            </w:drawing>
          </mc:Choice>
          <mc:Fallback>
            <w:pict>
              <v:group w14:anchorId="41A72437" id="Group 100154" o:spid="_x0000_s1030" style="position:absolute;left:0;text-align:left;margin-left:149.4pt;margin-top:25.9pt;width:237.75pt;height:145.45pt;z-index:251698176" coordsize="30195,184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">
                <v:shape id="Picture 102235" o:spid="_x0000_s1031" type="#_x0000_t75" style="position:absolute;left:14687;width:15508;height:1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">
                  <v:imagedata r:id="rId97" o:title=""/>
                </v:shape>
                <v:rect id="Rectangle 34524" o:spid="_x0000_s1032" style="position:absolute;top:5086;width:259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3H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" filled="f" stroked="f">
                  <v:textbox inset="0,0,0,0">
                    <w:txbxContent>
                      <w:p w14:paraId="5C7B9174" w14:textId="77777777" w:rsidR="00A924FA" w:rsidRDefault="00A924FA" w:rsidP="00A924FA">
                        <w:pPr>
                          <w:spacing w:after="160" w:line="259" w:lineRule="auto"/>
                        </w:pPr>
                        <w:r>
                          <w:rPr>
                            <w:sz w:val="28"/>
                          </w:rPr>
                          <w:t xml:space="preserve">2) </w:t>
                        </w:r>
                      </w:p>
                    </w:txbxContent>
                  </v:textbox>
                </v:rect>
                <v:rect id="Rectangle 34525" o:spid="_x0000_s1033" style="position:absolute;left:2326;top:5086;width:582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" filled="f" stroked="f">
                  <v:textbox inset="0,0,0,0">
                    <w:txbxContent>
                      <w:p w14:paraId="79C222AD" w14:textId="77777777" w:rsidR="00A924FA" w:rsidRDefault="00A924FA" w:rsidP="00A924FA">
                        <w:pPr>
                          <w:spacing w:after="160" w:line="259" w:lineRule="auto"/>
                        </w:pPr>
                        <w:r>
                          <w:rPr>
                            <w:sz w:val="28"/>
                          </w:rPr>
                          <w:t xml:space="preserve">Copia </w:t>
                        </w:r>
                      </w:p>
                    </w:txbxContent>
                  </v:textbox>
                </v:rect>
                <v:rect id="Rectangle 34526" o:spid="_x0000_s1034" style="position:absolute;left:6705;top:5086;width:1395;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" filled="f" stroked="f">
                  <v:textbox inset="0,0,0,0">
                    <w:txbxContent>
                      <w:p w14:paraId="0B3AC036" w14:textId="77777777" w:rsidR="00A924FA" w:rsidRDefault="00A924FA" w:rsidP="00A924FA">
                        <w:pPr>
                          <w:spacing w:after="160" w:line="259" w:lineRule="auto"/>
                        </w:pPr>
                        <w:r>
                          <w:rPr>
                            <w:sz w:val="28"/>
                          </w:rPr>
                          <w:t xml:space="preserve">- </w:t>
                        </w:r>
                      </w:p>
                    </w:txbxContent>
                  </v:textbox>
                </v:rect>
                <v:rect id="Rectangle 34527" o:spid="_x0000_s1035" style="position:absolute;left:7754;top:5086;width:9099;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" filled="f" stroked="f">
                  <v:textbox inset="0,0,0,0">
                    <w:txbxContent>
                      <w:p w14:paraId="7B7828AB" w14:textId="77777777" w:rsidR="00A924FA" w:rsidRDefault="00A924FA" w:rsidP="00A924FA">
                        <w:pPr>
                          <w:spacing w:after="160" w:line="259" w:lineRule="auto"/>
                        </w:pPr>
                        <w:r>
                          <w:rPr>
                            <w:sz w:val="28"/>
                          </w:rPr>
                          <w:t xml:space="preserve">Recursos </w:t>
                        </w:r>
                      </w:p>
                    </w:txbxContent>
                  </v:textbox>
                </v:rect>
                <w10:wrap type="square"/>
              </v:group>
            </w:pict>
          </mc:Fallback>
        </mc:AlternateContent>
      </w:r>
      <w:r>
        <w:rPr>
          <w:noProof/>
        </w:rPr>
        <w:drawing>
          <wp:anchor distT="0" distB="0" distL="114300" distR="114300" simplePos="0" relativeHeight="251699200" behindDoc="0" locked="0" layoutInCell="1" allowOverlap="0" wp14:anchorId="61064959" wp14:editId="4938C116">
            <wp:simplePos x="0" y="0"/>
            <wp:positionH relativeFrom="column">
              <wp:posOffset>1601005</wp:posOffset>
            </wp:positionH>
            <wp:positionV relativeFrom="paragraph">
              <wp:posOffset>493268</wp:posOffset>
            </wp:positionV>
            <wp:extent cx="4561" cy="4562"/>
            <wp:effectExtent l="0" t="0" r="0" b="0"/>
            <wp:wrapSquare wrapText="bothSides"/>
            <wp:docPr id="36243" name="Picture 36243"/>
            <wp:cNvGraphicFramePr/>
            <a:graphic xmlns:a="http://schemas.openxmlformats.org/drawingml/2006/main">
              <a:graphicData uri="http://schemas.openxmlformats.org/drawingml/2006/picture">
                <pic:pic xmlns:pic="http://schemas.openxmlformats.org/drawingml/2006/picture">
                  <pic:nvPicPr>
                    <pic:cNvPr id="36243" name="Picture 36243"/>
                    <pic:cNvPicPr/>
                  </pic:nvPicPr>
                  <pic:blipFill>
                    <a:blip r:embed="rId98"/>
                    <a:stretch>
                      <a:fillRect/>
                    </a:stretch>
                  </pic:blipFill>
                  <pic:spPr>
                    <a:xfrm>
                      <a:off x="0" y="0"/>
                      <a:ext cx="4561" cy="4562"/>
                    </a:xfrm>
                    <a:prstGeom prst="rect">
                      <a:avLst/>
                    </a:prstGeom>
                  </pic:spPr>
                </pic:pic>
              </a:graphicData>
            </a:graphic>
          </wp:anchor>
        </w:drawing>
      </w:r>
      <w:r>
        <w:rPr>
          <w:sz w:val="28"/>
        </w:rPr>
        <w:t xml:space="preserve">Quien </w:t>
      </w:r>
      <w:proofErr w:type="spellStart"/>
      <w:r>
        <w:rPr>
          <w:sz w:val="28"/>
        </w:rPr>
        <w:t>soticitatêl</w:t>
      </w:r>
      <w:proofErr w:type="spellEnd"/>
      <w:r>
        <w:rPr>
          <w:sz w:val="28"/>
        </w:rPr>
        <w:t xml:space="preserve"> bien o servicio, es </w:t>
      </w:r>
      <w:proofErr w:type="spellStart"/>
      <w:r>
        <w:rPr>
          <w:sz w:val="28"/>
        </w:rPr>
        <w:t>onsable</w:t>
      </w:r>
      <w:proofErr w:type="spellEnd"/>
      <w:r>
        <w:rPr>
          <w:sz w:val="28"/>
        </w:rPr>
        <w:t xml:space="preserve"> de </w:t>
      </w:r>
      <w:proofErr w:type="spellStart"/>
      <w:r>
        <w:rPr>
          <w:sz w:val="28"/>
        </w:rPr>
        <w:t>ia</w:t>
      </w:r>
      <w:proofErr w:type="spellEnd"/>
      <w:r>
        <w:rPr>
          <w:sz w:val="28"/>
        </w:rPr>
        <w:t xml:space="preserve"> elaboración de la requisición orden de compra en </w:t>
      </w:r>
      <w:proofErr w:type="spellStart"/>
      <w:r>
        <w:rPr>
          <w:sz w:val="28"/>
        </w:rPr>
        <w:t>brig</w:t>
      </w:r>
      <w:proofErr w:type="spellEnd"/>
      <w:r>
        <w:rPr>
          <w:sz w:val="28"/>
        </w:rPr>
        <w:t xml:space="preserve"> nai y dos copias, las cuales se </w:t>
      </w:r>
      <w:proofErr w:type="gramStart"/>
      <w:r>
        <w:rPr>
          <w:sz w:val="28"/>
        </w:rPr>
        <w:t>distribuirán .</w:t>
      </w:r>
      <w:proofErr w:type="spellStart"/>
      <w:r>
        <w:rPr>
          <w:sz w:val="28"/>
        </w:rPr>
        <w:t>dê</w:t>
      </w:r>
      <w:proofErr w:type="spellEnd"/>
      <w:proofErr w:type="gramEnd"/>
      <w:r>
        <w:rPr>
          <w:sz w:val="28"/>
        </w:rPr>
        <w:t xml:space="preserve"> la siguiente manera:</w:t>
      </w:r>
    </w:p>
    <w:p w14:paraId="7BAC8729" w14:textId="77777777" w:rsidR="00A924FA" w:rsidRDefault="00A924FA" w:rsidP="00A924FA">
      <w:pPr>
        <w:spacing w:after="11" w:line="251" w:lineRule="auto"/>
        <w:ind w:left="2998" w:right="359"/>
      </w:pPr>
      <w:r>
        <w:rPr>
          <w:sz w:val="24"/>
        </w:rPr>
        <w:t xml:space="preserve">1) Original - </w:t>
      </w:r>
      <w:proofErr w:type="spellStart"/>
      <w:r>
        <w:rPr>
          <w:sz w:val="24"/>
        </w:rPr>
        <w:t>Tesorería$é</w:t>
      </w:r>
      <w:proofErr w:type="spellEnd"/>
    </w:p>
    <w:p w14:paraId="24CA1D97" w14:textId="77777777" w:rsidR="00A924FA" w:rsidRDefault="00A924FA" w:rsidP="00A924FA">
      <w:pPr>
        <w:spacing w:after="202"/>
        <w:ind w:left="2704" w:right="4410"/>
      </w:pPr>
      <w:r>
        <w:lastRenderedPageBreak/>
        <w:t>3) Copia - Solicitante</w:t>
      </w:r>
    </w:p>
    <w:p w14:paraId="78DE00B2" w14:textId="77777777" w:rsidR="00A924FA" w:rsidRDefault="00A924FA" w:rsidP="00A924FA">
      <w:pPr>
        <w:numPr>
          <w:ilvl w:val="0"/>
          <w:numId w:val="8"/>
        </w:numPr>
        <w:spacing w:after="209" w:line="228" w:lineRule="auto"/>
        <w:ind w:right="351" w:hanging="381"/>
        <w:jc w:val="both"/>
      </w:pPr>
      <w:r>
        <w:t xml:space="preserve">Todas las compras serán concentradas en la Dirección de Recursos Materiales ya que es </w:t>
      </w:r>
      <w:proofErr w:type="spellStart"/>
      <w:r>
        <w:t>ta</w:t>
      </w:r>
      <w:proofErr w:type="spellEnd"/>
      <w:r>
        <w:t xml:space="preserve"> </w:t>
      </w:r>
      <w:proofErr w:type="spellStart"/>
      <w:r>
        <w:t>Dependqhncia</w:t>
      </w:r>
      <w:proofErr w:type="spellEnd"/>
      <w:r>
        <w:t xml:space="preserve"> responsable de las adquisiciones; las que se realicen directamente '</w:t>
      </w:r>
      <w:proofErr w:type="spellStart"/>
      <w:r>
        <w:t>Boft.las</w:t>
      </w:r>
      <w:proofErr w:type="spellEnd"/>
      <w:r>
        <w:t xml:space="preserve"> ¿reas sin conocimiento de la Unidad Administrativa encargada, serán bajo s propia responsabilidad.</w:t>
      </w:r>
    </w:p>
    <w:p w14:paraId="77CD9A82" w14:textId="77777777" w:rsidR="00A924FA" w:rsidRDefault="00A924FA" w:rsidP="00A924FA">
      <w:pPr>
        <w:numPr>
          <w:ilvl w:val="0"/>
          <w:numId w:val="8"/>
        </w:numPr>
        <w:spacing w:after="225" w:line="228" w:lineRule="auto"/>
        <w:ind w:right="351" w:hanging="381"/>
        <w:jc w:val="both"/>
      </w:pPr>
      <w:r>
        <w:rPr>
          <w:sz w:val="28"/>
        </w:rPr>
        <w:t xml:space="preserve">Tratándose de equipos de </w:t>
      </w:r>
      <w:proofErr w:type="spellStart"/>
      <w:r>
        <w:rPr>
          <w:sz w:val="28"/>
        </w:rPr>
        <w:t>có'tfiputá</w:t>
      </w:r>
      <w:proofErr w:type="spellEnd"/>
      <w:r>
        <w:rPr>
          <w:sz w:val="28"/>
        </w:rPr>
        <w:t>, d impresión, telefonía y refacciones para los mismos, los proceso*</w:t>
      </w:r>
      <w:proofErr w:type="spellStart"/>
      <w:r>
        <w:rPr>
          <w:sz w:val="28"/>
        </w:rPr>
        <w:t>Seráp</w:t>
      </w:r>
      <w:proofErr w:type="spellEnd"/>
      <w:r>
        <w:rPr>
          <w:sz w:val="28"/>
        </w:rPr>
        <w:t xml:space="preserve"> a cargo de la Dirección de Planeación municipal.</w:t>
      </w:r>
    </w:p>
    <w:p w14:paraId="25AD5228" w14:textId="77777777" w:rsidR="00A924FA" w:rsidRDefault="00A924FA" w:rsidP="00A924FA">
      <w:pPr>
        <w:numPr>
          <w:ilvl w:val="0"/>
          <w:numId w:val="8"/>
        </w:numPr>
        <w:spacing w:after="204" w:line="228" w:lineRule="auto"/>
        <w:ind w:right="351" w:hanging="381"/>
        <w:jc w:val="both"/>
      </w:pPr>
      <w:r>
        <w:t xml:space="preserve">Cada unidad Responsable </w:t>
      </w:r>
      <w:proofErr w:type="spellStart"/>
      <w:r>
        <w:t>debehá</w:t>
      </w:r>
      <w:proofErr w:type="spellEnd"/>
      <w:r>
        <w:t xml:space="preserve"> tener} en cuenta su partida presupuestal al realizar el trámite de compra.</w:t>
      </w:r>
    </w:p>
    <w:p w14:paraId="053595C9" w14:textId="77777777" w:rsidR="00A924FA" w:rsidRDefault="00A924FA" w:rsidP="00A924FA">
      <w:pPr>
        <w:numPr>
          <w:ilvl w:val="0"/>
          <w:numId w:val="8"/>
        </w:numPr>
        <w:spacing w:after="253" w:line="228" w:lineRule="auto"/>
        <w:ind w:right="351" w:hanging="381"/>
        <w:jc w:val="both"/>
      </w:pPr>
      <w:r>
        <w:rPr>
          <w:noProof/>
        </w:rPr>
        <w:drawing>
          <wp:anchor distT="0" distB="0" distL="114300" distR="114300" simplePos="0" relativeHeight="251700224" behindDoc="0" locked="0" layoutInCell="1" allowOverlap="0" wp14:anchorId="21543618" wp14:editId="36AC0D09">
            <wp:simplePos x="0" y="0"/>
            <wp:positionH relativeFrom="column">
              <wp:posOffset>2759567</wp:posOffset>
            </wp:positionH>
            <wp:positionV relativeFrom="paragraph">
              <wp:posOffset>-363480</wp:posOffset>
            </wp:positionV>
            <wp:extent cx="1039969" cy="556519"/>
            <wp:effectExtent l="0" t="0" r="0" b="0"/>
            <wp:wrapSquare wrapText="bothSides"/>
            <wp:docPr id="39429" name="Picture 39429"/>
            <wp:cNvGraphicFramePr/>
            <a:graphic xmlns:a="http://schemas.openxmlformats.org/drawingml/2006/main">
              <a:graphicData uri="http://schemas.openxmlformats.org/drawingml/2006/picture">
                <pic:pic xmlns:pic="http://schemas.openxmlformats.org/drawingml/2006/picture">
                  <pic:nvPicPr>
                    <pic:cNvPr id="39429" name="Picture 39429"/>
                    <pic:cNvPicPr/>
                  </pic:nvPicPr>
                  <pic:blipFill>
                    <a:blip r:embed="rId99"/>
                    <a:stretch>
                      <a:fillRect/>
                    </a:stretch>
                  </pic:blipFill>
                  <pic:spPr>
                    <a:xfrm>
                      <a:off x="0" y="0"/>
                      <a:ext cx="1039969" cy="556519"/>
                    </a:xfrm>
                    <a:prstGeom prst="rect">
                      <a:avLst/>
                    </a:prstGeom>
                  </pic:spPr>
                </pic:pic>
              </a:graphicData>
            </a:graphic>
          </wp:anchor>
        </w:drawing>
      </w:r>
      <w:r>
        <w:t xml:space="preserve">Si la requisición no está </w:t>
      </w:r>
      <w:proofErr w:type="spellStart"/>
      <w:r>
        <w:t>complet</w:t>
      </w:r>
      <w:proofErr w:type="spellEnd"/>
      <w:r>
        <w:t xml:space="preserve"> en ese mismo momento para su corrección, sobre todo en la especificación del producto y/o servicio a comprar.</w:t>
      </w:r>
    </w:p>
    <w:p w14:paraId="73BFFDE8" w14:textId="77777777" w:rsidR="00A924FA" w:rsidRDefault="00A924FA" w:rsidP="00A924FA">
      <w:pPr>
        <w:numPr>
          <w:ilvl w:val="0"/>
          <w:numId w:val="8"/>
        </w:numPr>
        <w:spacing w:after="144" w:line="228" w:lineRule="auto"/>
        <w:ind w:right="351" w:hanging="381"/>
        <w:jc w:val="both"/>
      </w:pPr>
      <w:r>
        <w:rPr>
          <w:noProof/>
        </w:rPr>
        <w:drawing>
          <wp:anchor distT="0" distB="0" distL="114300" distR="114300" simplePos="0" relativeHeight="251701248" behindDoc="0" locked="0" layoutInCell="1" allowOverlap="0" wp14:anchorId="017CF5B4" wp14:editId="31EAAF4B">
            <wp:simplePos x="0" y="0"/>
            <wp:positionH relativeFrom="page">
              <wp:posOffset>3653576</wp:posOffset>
            </wp:positionH>
            <wp:positionV relativeFrom="page">
              <wp:posOffset>13685</wp:posOffset>
            </wp:positionV>
            <wp:extent cx="50174" cy="761793"/>
            <wp:effectExtent l="0" t="0" r="0" b="0"/>
            <wp:wrapSquare wrapText="bothSides"/>
            <wp:docPr id="102237" name="Picture 102237"/>
            <wp:cNvGraphicFramePr/>
            <a:graphic xmlns:a="http://schemas.openxmlformats.org/drawingml/2006/main">
              <a:graphicData uri="http://schemas.openxmlformats.org/drawingml/2006/picture">
                <pic:pic xmlns:pic="http://schemas.openxmlformats.org/drawingml/2006/picture">
                  <pic:nvPicPr>
                    <pic:cNvPr id="102237" name="Picture 102237"/>
                    <pic:cNvPicPr/>
                  </pic:nvPicPr>
                  <pic:blipFill>
                    <a:blip r:embed="rId100"/>
                    <a:stretch>
                      <a:fillRect/>
                    </a:stretch>
                  </pic:blipFill>
                  <pic:spPr>
                    <a:xfrm>
                      <a:off x="0" y="0"/>
                      <a:ext cx="50174" cy="761793"/>
                    </a:xfrm>
                    <a:prstGeom prst="rect">
                      <a:avLst/>
                    </a:prstGeom>
                  </pic:spPr>
                </pic:pic>
              </a:graphicData>
            </a:graphic>
          </wp:anchor>
        </w:drawing>
      </w:r>
      <w:r>
        <w:t xml:space="preserve">Una vez generada la </w:t>
      </w:r>
      <w:proofErr w:type="spellStart"/>
      <w:r>
        <w:t>requisiciónitde</w:t>
      </w:r>
      <w:proofErr w:type="spellEnd"/>
      <w:r>
        <w:t xml:space="preserve"> compra, firmada por el solicitante y director de área, se pasará a '</w:t>
      </w:r>
      <w:proofErr w:type="spellStart"/>
      <w:r>
        <w:t>irección</w:t>
      </w:r>
      <w:proofErr w:type="spellEnd"/>
      <w:r>
        <w:t xml:space="preserve"> de Recursos Humanos y Materiales, quien foliará la </w:t>
      </w:r>
      <w:proofErr w:type="spellStart"/>
      <w:r>
        <w:t>requisiérón</w:t>
      </w:r>
      <w:proofErr w:type="spellEnd"/>
      <w:r>
        <w:t xml:space="preserve">. </w:t>
      </w:r>
      <w:r>
        <w:rPr>
          <w:noProof/>
        </w:rPr>
        <w:drawing>
          <wp:inline distT="0" distB="0" distL="0" distR="0" wp14:anchorId="13538CDE" wp14:editId="074FDD9B">
            <wp:extent cx="4561" cy="9123"/>
            <wp:effectExtent l="0" t="0" r="0" b="0"/>
            <wp:docPr id="39027" name="Picture 39027"/>
            <wp:cNvGraphicFramePr/>
            <a:graphic xmlns:a="http://schemas.openxmlformats.org/drawingml/2006/main">
              <a:graphicData uri="http://schemas.openxmlformats.org/drawingml/2006/picture">
                <pic:pic xmlns:pic="http://schemas.openxmlformats.org/drawingml/2006/picture">
                  <pic:nvPicPr>
                    <pic:cNvPr id="39027" name="Picture 39027"/>
                    <pic:cNvPicPr/>
                  </pic:nvPicPr>
                  <pic:blipFill>
                    <a:blip r:embed="rId101"/>
                    <a:stretch>
                      <a:fillRect/>
                    </a:stretch>
                  </pic:blipFill>
                  <pic:spPr>
                    <a:xfrm>
                      <a:off x="0" y="0"/>
                      <a:ext cx="4561" cy="9123"/>
                    </a:xfrm>
                    <a:prstGeom prst="rect">
                      <a:avLst/>
                    </a:prstGeom>
                  </pic:spPr>
                </pic:pic>
              </a:graphicData>
            </a:graphic>
          </wp:inline>
        </w:drawing>
      </w:r>
    </w:p>
    <w:p w14:paraId="277CAED6" w14:textId="77777777" w:rsidR="00A924FA" w:rsidRDefault="00A924FA" w:rsidP="00A924FA">
      <w:pPr>
        <w:numPr>
          <w:ilvl w:val="0"/>
          <w:numId w:val="8"/>
        </w:numPr>
        <w:spacing w:after="223" w:line="228" w:lineRule="auto"/>
        <w:ind w:right="351" w:hanging="381"/>
        <w:jc w:val="both"/>
      </w:pPr>
      <w:r>
        <w:t xml:space="preserve">Si los artículos son los </w:t>
      </w:r>
      <w:proofErr w:type="spellStart"/>
      <w:r>
        <w:t>requerido$</w:t>
      </w:r>
      <w:proofErr w:type="gramStart"/>
      <w:r>
        <w:t>é,l</w:t>
      </w:r>
      <w:proofErr w:type="spellEnd"/>
      <w:proofErr w:type="gramEnd"/>
      <w:r>
        <w:t xml:space="preserve"> Di </w:t>
      </w:r>
      <w:proofErr w:type="spellStart"/>
      <w:r>
        <w:t>ector</w:t>
      </w:r>
      <w:proofErr w:type="spellEnd"/>
      <w:r>
        <w:t xml:space="preserve"> del Área solicitante procederá a firmar la factura, y deberá el </w:t>
      </w:r>
      <w:proofErr w:type="spellStart"/>
      <w:r>
        <w:t>nonto</w:t>
      </w:r>
      <w:proofErr w:type="spellEnd"/>
      <w:r>
        <w:t xml:space="preserve"> de su presupuesto autorizado para su control interno.</w:t>
      </w:r>
    </w:p>
    <w:p w14:paraId="754BFD76" w14:textId="77777777" w:rsidR="00A924FA" w:rsidRDefault="00A924FA" w:rsidP="00A924FA">
      <w:pPr>
        <w:spacing w:after="312"/>
        <w:ind w:left="1135" w:right="244" w:hanging="374"/>
      </w:pPr>
      <w:r>
        <w:rPr>
          <w:noProof/>
        </w:rPr>
        <w:drawing>
          <wp:inline distT="0" distB="0" distL="0" distR="0" wp14:anchorId="1DF540F1" wp14:editId="64C90D2A">
            <wp:extent cx="123154" cy="104918"/>
            <wp:effectExtent l="0" t="0" r="0" b="0"/>
            <wp:docPr id="102239" name="Picture 102239"/>
            <wp:cNvGraphicFramePr/>
            <a:graphic xmlns:a="http://schemas.openxmlformats.org/drawingml/2006/main">
              <a:graphicData uri="http://schemas.openxmlformats.org/drawingml/2006/picture">
                <pic:pic xmlns:pic="http://schemas.openxmlformats.org/drawingml/2006/picture">
                  <pic:nvPicPr>
                    <pic:cNvPr id="102239" name="Picture 102239"/>
                    <pic:cNvPicPr/>
                  </pic:nvPicPr>
                  <pic:blipFill>
                    <a:blip r:embed="rId102"/>
                    <a:stretch>
                      <a:fillRect/>
                    </a:stretch>
                  </pic:blipFill>
                  <pic:spPr>
                    <a:xfrm>
                      <a:off x="0" y="0"/>
                      <a:ext cx="123154" cy="104918"/>
                    </a:xfrm>
                    <a:prstGeom prst="rect">
                      <a:avLst/>
                    </a:prstGeom>
                  </pic:spPr>
                </pic:pic>
              </a:graphicData>
            </a:graphic>
          </wp:inline>
        </w:drawing>
      </w:r>
      <w:r>
        <w:t xml:space="preserve">Una vez entregado el artículo </w:t>
      </w:r>
      <w:proofErr w:type="spellStart"/>
      <w:r>
        <w:t>esponsabie</w:t>
      </w:r>
      <w:proofErr w:type="spellEnd"/>
      <w:r>
        <w:t xml:space="preserve"> correspondiente, se le notificará al Encargado de </w:t>
      </w:r>
      <w:proofErr w:type="spellStart"/>
      <w:r>
        <w:t>inventar.lbs</w:t>
      </w:r>
      <w:proofErr w:type="spellEnd"/>
      <w:r>
        <w:t xml:space="preserve"> e Activo Fijo para que realice el resguardo correspondiente té debidamente firmado por el </w:t>
      </w:r>
      <w:r>
        <w:rPr>
          <w:rFonts w:cs="Calibri"/>
        </w:rPr>
        <w:t>responsable.</w:t>
      </w:r>
    </w:p>
    <w:p w14:paraId="7F47A122" w14:textId="77777777" w:rsidR="00A924FA" w:rsidRDefault="00A924FA" w:rsidP="00A924FA">
      <w:pPr>
        <w:spacing w:after="37"/>
        <w:ind w:left="383" w:right="200"/>
      </w:pPr>
      <w:r>
        <w:rPr>
          <w:sz w:val="28"/>
        </w:rPr>
        <w:t xml:space="preserve">Artículo 42.- De los Servicios </w:t>
      </w:r>
      <w:proofErr w:type="spellStart"/>
      <w:r>
        <w:rPr>
          <w:sz w:val="28"/>
        </w:rPr>
        <w:t>Infor#láticos</w:t>
      </w:r>
      <w:proofErr w:type="spellEnd"/>
      <w:r>
        <w:rPr>
          <w:sz w:val="28"/>
        </w:rPr>
        <w:t>:</w:t>
      </w:r>
    </w:p>
    <w:p w14:paraId="79FD8C8F" w14:textId="77777777" w:rsidR="00A924FA" w:rsidRDefault="00A924FA" w:rsidP="00A924FA">
      <w:pPr>
        <w:spacing w:after="513"/>
        <w:ind w:left="455" w:right="618"/>
      </w:pPr>
      <w:r>
        <w:t xml:space="preserve">Cuando se contraten servicios </w:t>
      </w:r>
      <w:proofErr w:type="gramStart"/>
      <w:r>
        <w:t>k}en</w:t>
      </w:r>
      <w:proofErr w:type="gramEnd"/>
      <w:r>
        <w:t xml:space="preserve"> </w:t>
      </w:r>
      <w:proofErr w:type="spellStart"/>
      <w:r>
        <w:t>materià$linformática</w:t>
      </w:r>
      <w:proofErr w:type="spellEnd"/>
      <w:r>
        <w:t>, tales como de mantenimiento, de internet, de voy y datos, la</w:t>
      </w:r>
      <w:r>
        <w:rPr>
          <w:vertAlign w:val="superscript"/>
        </w:rPr>
        <w:t>3</w:t>
      </w:r>
      <w:r>
        <w:t xml:space="preserve">#signación se realizará a través del proceso de Dirección de </w:t>
      </w:r>
      <w:proofErr w:type="spellStart"/>
      <w:r>
        <w:t>Rec</w:t>
      </w:r>
      <w:proofErr w:type="spellEnd"/>
      <w:r>
        <w:t xml:space="preserve"> •</w:t>
      </w:r>
      <w:r>
        <w:rPr>
          <w:vertAlign w:val="superscript"/>
        </w:rPr>
        <w:t xml:space="preserve">i </w:t>
      </w:r>
      <w:proofErr w:type="spellStart"/>
      <w:r>
        <w:t>rsos</w:t>
      </w:r>
      <w:proofErr w:type="spellEnd"/>
      <w:r>
        <w:t xml:space="preserve"> </w:t>
      </w:r>
      <w:proofErr w:type="spellStart"/>
      <w:r>
        <w:t>Materiálqs</w:t>
      </w:r>
      <w:proofErr w:type="spellEnd"/>
      <w:r>
        <w:t xml:space="preserve"> en conjunto con la Dirección de Planeación municipal y la </w:t>
      </w:r>
      <w:proofErr w:type="spellStart"/>
      <w:r>
        <w:t>e@presa</w:t>
      </w:r>
      <w:proofErr w:type="spellEnd"/>
      <w:r>
        <w:t xml:space="preserve"> contratada estará bajo la supervisión de </w:t>
      </w:r>
      <w:proofErr w:type="spellStart"/>
      <w:r>
        <w:t>ta</w:t>
      </w:r>
      <w:proofErr w:type="spellEnd"/>
      <w:r>
        <w:t xml:space="preserve"> Dirección de planeación y </w:t>
      </w:r>
      <w:proofErr w:type="spellStart"/>
      <w:r>
        <w:t>en±oordinación</w:t>
      </w:r>
      <w:proofErr w:type="spellEnd"/>
      <w:r>
        <w:t xml:space="preserve"> </w:t>
      </w:r>
      <w:proofErr w:type="spellStart"/>
      <w:r>
        <w:t>coh,el</w:t>
      </w:r>
      <w:proofErr w:type="spellEnd"/>
      <w:r>
        <w:t xml:space="preserve"> área que recibe el servicio.</w:t>
      </w:r>
    </w:p>
    <w:p w14:paraId="0F0649DB" w14:textId="77777777" w:rsidR="00A924FA" w:rsidRDefault="00A924FA" w:rsidP="00A924FA">
      <w:pPr>
        <w:spacing w:after="135" w:line="250" w:lineRule="auto"/>
        <w:ind w:left="2524" w:right="495"/>
      </w:pPr>
      <w:r>
        <w:rPr>
          <w:sz w:val="30"/>
        </w:rPr>
        <w:t xml:space="preserve">EN MATF, IA DE </w:t>
      </w:r>
      <w:proofErr w:type="gramStart"/>
      <w:r>
        <w:rPr>
          <w:sz w:val="30"/>
        </w:rPr>
        <w:t>INVERSIÓN,PÚBLICA</w:t>
      </w:r>
      <w:proofErr w:type="gramEnd"/>
    </w:p>
    <w:p w14:paraId="7F4C0C6E" w14:textId="77777777" w:rsidR="00A924FA" w:rsidRDefault="00A924FA" w:rsidP="00A924FA">
      <w:pPr>
        <w:spacing w:after="0"/>
        <w:ind w:left="534" w:right="553"/>
      </w:pPr>
      <w:r>
        <w:t xml:space="preserve">Artículo 43.- Los </w:t>
      </w:r>
      <w:proofErr w:type="spellStart"/>
      <w:r>
        <w:t>recursospautorizados</w:t>
      </w:r>
      <w:proofErr w:type="spellEnd"/>
      <w:r>
        <w:t xml:space="preserve"> a las </w:t>
      </w:r>
      <w:proofErr w:type="spellStart"/>
      <w:r>
        <w:t>Dir</w:t>
      </w:r>
      <w:proofErr w:type="spellEnd"/>
      <w:r>
        <w:t xml:space="preserve"> cólones en el Presupuesto de Egresos Municipal, para él ejercicio fiscal del 2022àdentro del rubro de gasto de inversión pública, </w:t>
      </w:r>
      <w:proofErr w:type="spellStart"/>
      <w:r>
        <w:t>debêrá</w:t>
      </w:r>
      <w:proofErr w:type="spellEnd"/>
      <w:r>
        <w:t xml:space="preserve"> orientarse </w:t>
      </w:r>
      <w:proofErr w:type="spellStart"/>
      <w:r>
        <w:t>prefereÀtemente</w:t>
      </w:r>
      <w:proofErr w:type="spellEnd"/>
      <w:r>
        <w:t xml:space="preserve"> a obras y/o acciones</w:t>
      </w:r>
    </w:p>
    <w:p w14:paraId="2385C8CE" w14:textId="77777777" w:rsidR="00A924FA" w:rsidRDefault="00A924FA" w:rsidP="00A924FA">
      <w:pPr>
        <w:spacing w:after="0" w:line="259" w:lineRule="auto"/>
        <w:ind w:left="5596"/>
      </w:pPr>
      <w:r>
        <w:rPr>
          <w:noProof/>
        </w:rPr>
        <w:lastRenderedPageBreak/>
        <w:drawing>
          <wp:inline distT="0" distB="0" distL="0" distR="0" wp14:anchorId="100B01E1" wp14:editId="1153C90B">
            <wp:extent cx="164206" cy="1404983"/>
            <wp:effectExtent l="0" t="0" r="0" b="0"/>
            <wp:docPr id="39432" name="Picture 39432"/>
            <wp:cNvGraphicFramePr/>
            <a:graphic xmlns:a="http://schemas.openxmlformats.org/drawingml/2006/main">
              <a:graphicData uri="http://schemas.openxmlformats.org/drawingml/2006/picture">
                <pic:pic xmlns:pic="http://schemas.openxmlformats.org/drawingml/2006/picture">
                  <pic:nvPicPr>
                    <pic:cNvPr id="39432" name="Picture 39432"/>
                    <pic:cNvPicPr/>
                  </pic:nvPicPr>
                  <pic:blipFill>
                    <a:blip r:embed="rId103"/>
                    <a:stretch>
                      <a:fillRect/>
                    </a:stretch>
                  </pic:blipFill>
                  <pic:spPr>
                    <a:xfrm>
                      <a:off x="0" y="0"/>
                      <a:ext cx="164206" cy="1404983"/>
                    </a:xfrm>
                    <a:prstGeom prst="rect">
                      <a:avLst/>
                    </a:prstGeom>
                  </pic:spPr>
                </pic:pic>
              </a:graphicData>
            </a:graphic>
          </wp:inline>
        </w:drawing>
      </w:r>
    </w:p>
    <w:p w14:paraId="5E754F97" w14:textId="77777777" w:rsidR="00A924FA" w:rsidRDefault="00A924FA" w:rsidP="00A924FA">
      <w:pPr>
        <w:spacing w:after="239"/>
        <w:ind w:left="53" w:right="351"/>
      </w:pPr>
      <w:r>
        <w:t xml:space="preserve">que contribuyan a lograr los objetivos y meta* </w:t>
      </w:r>
      <w:proofErr w:type="spellStart"/>
      <w:r>
        <w:t>que&amp;e</w:t>
      </w:r>
      <w:proofErr w:type="spellEnd"/>
      <w:r>
        <w:t xml:space="preserve"> establecen en el Plan de Desarrollo Municipal, así como en el </w:t>
      </w:r>
      <w:proofErr w:type="spellStart"/>
      <w:r>
        <w:t>Program</w:t>
      </w:r>
      <w:proofErr w:type="spellEnd"/>
      <w:r>
        <w:t xml:space="preserve"> de &amp;</w:t>
      </w:r>
      <w:proofErr w:type="spellStart"/>
      <w:r>
        <w:t>obierno</w:t>
      </w:r>
      <w:proofErr w:type="spellEnd"/>
      <w:r>
        <w:t>-</w:t>
      </w:r>
    </w:p>
    <w:p w14:paraId="557B3C01" w14:textId="77777777" w:rsidR="00A924FA" w:rsidRDefault="00A924FA" w:rsidP="00A924FA">
      <w:pPr>
        <w:spacing w:after="3"/>
        <w:ind w:left="82" w:right="955"/>
      </w:pPr>
      <w:r>
        <w:rPr>
          <w:sz w:val="28"/>
        </w:rPr>
        <w:t xml:space="preserve">Artículo 44.- La aplicación de recursos derivado*de gastos indirectos para apoyar la ejecución de obras, se </w:t>
      </w:r>
      <w:proofErr w:type="spellStart"/>
      <w:r>
        <w:rPr>
          <w:sz w:val="28"/>
        </w:rPr>
        <w:t>procura.Pá</w:t>
      </w:r>
      <w:proofErr w:type="spellEnd"/>
      <w:r>
        <w:rPr>
          <w:sz w:val="28"/>
        </w:rPr>
        <w:t xml:space="preserve"> que </w:t>
      </w:r>
      <w:proofErr w:type="spellStart"/>
      <w:r>
        <w:rPr>
          <w:sz w:val="28"/>
        </w:rPr>
        <w:t>noFea</w:t>
      </w:r>
      <w:proofErr w:type="spellEnd"/>
      <w:r>
        <w:rPr>
          <w:sz w:val="28"/>
        </w:rPr>
        <w:t xml:space="preserve"> superior al 3% del total del Programa de Obra Autorizado, el </w:t>
      </w:r>
      <w:proofErr w:type="spellStart"/>
      <w:r>
        <w:rPr>
          <w:sz w:val="28"/>
        </w:rPr>
        <w:t>cuàl</w:t>
      </w:r>
      <w:proofErr w:type="spellEnd"/>
      <w:r>
        <w:rPr>
          <w:sz w:val="28"/>
        </w:rPr>
        <w:t xml:space="preserve"> se </w:t>
      </w:r>
      <w:proofErr w:type="spellStart"/>
      <w:r>
        <w:rPr>
          <w:sz w:val="28"/>
        </w:rPr>
        <w:t>regira$ên</w:t>
      </w:r>
      <w:proofErr w:type="spellEnd"/>
      <w:r>
        <w:rPr>
          <w:sz w:val="28"/>
        </w:rPr>
        <w:t xml:space="preserve"> </w:t>
      </w:r>
      <w:proofErr w:type="spellStart"/>
      <w:r>
        <w:rPr>
          <w:sz w:val="28"/>
        </w:rPr>
        <w:t>Io</w:t>
      </w:r>
      <w:proofErr w:type="spellEnd"/>
      <w:r>
        <w:rPr>
          <w:sz w:val="28"/>
        </w:rPr>
        <w:t xml:space="preserve"> general por la Ley de Obra Pública y Servicios Relacionad09 con la </w:t>
      </w:r>
      <w:proofErr w:type="spellStart"/>
      <w:r>
        <w:rPr>
          <w:sz w:val="28"/>
        </w:rPr>
        <w:t>Bósma</w:t>
      </w:r>
      <w:proofErr w:type="spellEnd"/>
      <w:r>
        <w:rPr>
          <w:sz w:val="28"/>
        </w:rPr>
        <w:t xml:space="preserve"> para el Estado y los Municipios de Guanajuato, y en caso </w:t>
      </w:r>
      <w:proofErr w:type="spellStart"/>
      <w:r>
        <w:rPr>
          <w:sz w:val="28"/>
        </w:rPr>
        <w:t>dé</w:t>
      </w:r>
      <w:proofErr w:type="spellEnd"/>
      <w:r>
        <w:rPr>
          <w:sz w:val="28"/>
        </w:rPr>
        <w:t xml:space="preserve"> que se </w:t>
      </w:r>
      <w:proofErr w:type="spellStart"/>
      <w:r>
        <w:rPr>
          <w:sz w:val="28"/>
        </w:rPr>
        <w:t>eyecute</w:t>
      </w:r>
      <w:proofErr w:type="spellEnd"/>
      <w:r>
        <w:rPr>
          <w:sz w:val="28"/>
        </w:rPr>
        <w:t xml:space="preserve"> obra con recursos de Programas Estatales, se atenderá </w:t>
      </w:r>
      <w:proofErr w:type="spellStart"/>
      <w:r>
        <w:rPr>
          <w:sz w:val="28"/>
        </w:rPr>
        <w:t>loi:dispuestorpn</w:t>
      </w:r>
      <w:proofErr w:type="spellEnd"/>
      <w:r>
        <w:rPr>
          <w:sz w:val="28"/>
        </w:rPr>
        <w:t xml:space="preserve"> la Ley del Presupuesto General de Egresos del Estado de </w:t>
      </w:r>
      <w:proofErr w:type="spellStart"/>
      <w:r>
        <w:rPr>
          <w:sz w:val="28"/>
        </w:rPr>
        <w:t>Guánajuato</w:t>
      </w:r>
      <w:proofErr w:type="spellEnd"/>
      <w:r>
        <w:rPr>
          <w:sz w:val="28"/>
        </w:rPr>
        <w:t xml:space="preserve">, </w:t>
      </w:r>
      <w:proofErr w:type="spellStart"/>
      <w:r>
        <w:rPr>
          <w:sz w:val="28"/>
        </w:rPr>
        <w:t>Pdta</w:t>
      </w:r>
      <w:proofErr w:type="spellEnd"/>
      <w:r>
        <w:rPr>
          <w:sz w:val="28"/>
        </w:rPr>
        <w:t xml:space="preserve"> el ejercicio fiscal del 2022, así como las Disposiciones </w:t>
      </w:r>
      <w:proofErr w:type="spellStart"/>
      <w:r>
        <w:rPr>
          <w:sz w:val="28"/>
        </w:rPr>
        <w:t>Generaleà</w:t>
      </w:r>
      <w:proofErr w:type="spellEnd"/>
      <w:r>
        <w:rPr>
          <w:sz w:val="28"/>
        </w:rPr>
        <w:t xml:space="preserve"> y </w:t>
      </w:r>
      <w:proofErr w:type="spellStart"/>
      <w:r>
        <w:rPr>
          <w:sz w:val="28"/>
        </w:rPr>
        <w:t>Reg</w:t>
      </w:r>
      <w:proofErr w:type="spellEnd"/>
      <w:r>
        <w:rPr>
          <w:sz w:val="28"/>
        </w:rPr>
        <w:t xml:space="preserve"> at\de Operación, que para tal efecto emita la Secretaría de </w:t>
      </w:r>
      <w:proofErr w:type="spellStart"/>
      <w:r>
        <w:rPr>
          <w:sz w:val="28"/>
        </w:rPr>
        <w:t>Finari</w:t>
      </w:r>
      <w:proofErr w:type="spellEnd"/>
      <w:r>
        <w:rPr>
          <w:sz w:val="28"/>
        </w:rPr>
        <w:t xml:space="preserve">&gt;as, </w:t>
      </w:r>
      <w:proofErr w:type="spellStart"/>
      <w:r>
        <w:rPr>
          <w:sz w:val="28"/>
        </w:rPr>
        <w:t>Inv</w:t>
      </w:r>
      <w:proofErr w:type="spellEnd"/>
      <w:r>
        <w:rPr>
          <w:sz w:val="28"/>
        </w:rPr>
        <w:t xml:space="preserve"> </w:t>
      </w:r>
      <w:proofErr w:type="spellStart"/>
      <w:r>
        <w:rPr>
          <w:sz w:val="28"/>
        </w:rPr>
        <w:t>féión</w:t>
      </w:r>
      <w:proofErr w:type="spellEnd"/>
      <w:r>
        <w:rPr>
          <w:sz w:val="28"/>
        </w:rPr>
        <w:t xml:space="preserve"> y Administración y las Dependencias Normativas </w:t>
      </w:r>
      <w:proofErr w:type="spellStart"/>
      <w:r>
        <w:rPr>
          <w:sz w:val="28"/>
        </w:rPr>
        <w:t>respectivas;ç</w:t>
      </w:r>
      <w:proofErr w:type="spellEnd"/>
      <w:r>
        <w:rPr>
          <w:noProof/>
        </w:rPr>
        <w:drawing>
          <wp:inline distT="0" distB="0" distL="0" distR="0" wp14:anchorId="5654563B" wp14:editId="7C7CE7DA">
            <wp:extent cx="13684" cy="127726"/>
            <wp:effectExtent l="0" t="0" r="0" b="0"/>
            <wp:docPr id="102244" name="Picture 102244"/>
            <wp:cNvGraphicFramePr/>
            <a:graphic xmlns:a="http://schemas.openxmlformats.org/drawingml/2006/main">
              <a:graphicData uri="http://schemas.openxmlformats.org/drawingml/2006/picture">
                <pic:pic xmlns:pic="http://schemas.openxmlformats.org/drawingml/2006/picture">
                  <pic:nvPicPr>
                    <pic:cNvPr id="102244" name="Picture 102244"/>
                    <pic:cNvPicPr/>
                  </pic:nvPicPr>
                  <pic:blipFill>
                    <a:blip r:embed="rId104"/>
                    <a:stretch>
                      <a:fillRect/>
                    </a:stretch>
                  </pic:blipFill>
                  <pic:spPr>
                    <a:xfrm>
                      <a:off x="0" y="0"/>
                      <a:ext cx="13684" cy="127726"/>
                    </a:xfrm>
                    <a:prstGeom prst="rect">
                      <a:avLst/>
                    </a:prstGeom>
                  </pic:spPr>
                </pic:pic>
              </a:graphicData>
            </a:graphic>
          </wp:inline>
        </w:drawing>
      </w:r>
    </w:p>
    <w:p w14:paraId="73B9DEA2" w14:textId="77777777" w:rsidR="00A924FA" w:rsidRDefault="00A924FA" w:rsidP="00A924FA">
      <w:pPr>
        <w:spacing w:after="316"/>
        <w:ind w:left="189" w:right="876"/>
      </w:pPr>
      <w:r>
        <w:rPr>
          <w:noProof/>
        </w:rPr>
        <w:drawing>
          <wp:anchor distT="0" distB="0" distL="114300" distR="114300" simplePos="0" relativeHeight="251702272" behindDoc="0" locked="0" layoutInCell="1" allowOverlap="0" wp14:anchorId="5ED78EE7" wp14:editId="0E9225BD">
            <wp:simplePos x="0" y="0"/>
            <wp:positionH relativeFrom="page">
              <wp:posOffset>145961</wp:posOffset>
            </wp:positionH>
            <wp:positionV relativeFrom="page">
              <wp:posOffset>4807961</wp:posOffset>
            </wp:positionV>
            <wp:extent cx="9123" cy="18247"/>
            <wp:effectExtent l="0" t="0" r="0" b="0"/>
            <wp:wrapSquare wrapText="bothSides"/>
            <wp:docPr id="42030" name="Picture 42030"/>
            <wp:cNvGraphicFramePr/>
            <a:graphic xmlns:a="http://schemas.openxmlformats.org/drawingml/2006/main">
              <a:graphicData uri="http://schemas.openxmlformats.org/drawingml/2006/picture">
                <pic:pic xmlns:pic="http://schemas.openxmlformats.org/drawingml/2006/picture">
                  <pic:nvPicPr>
                    <pic:cNvPr id="42030" name="Picture 42030"/>
                    <pic:cNvPicPr/>
                  </pic:nvPicPr>
                  <pic:blipFill>
                    <a:blip r:embed="rId105"/>
                    <a:stretch>
                      <a:fillRect/>
                    </a:stretch>
                  </pic:blipFill>
                  <pic:spPr>
                    <a:xfrm>
                      <a:off x="0" y="0"/>
                      <a:ext cx="9123" cy="18247"/>
                    </a:xfrm>
                    <a:prstGeom prst="rect">
                      <a:avLst/>
                    </a:prstGeom>
                  </pic:spPr>
                </pic:pic>
              </a:graphicData>
            </a:graphic>
          </wp:anchor>
        </w:drawing>
      </w:r>
      <w:r>
        <w:rPr>
          <w:noProof/>
        </w:rPr>
        <w:drawing>
          <wp:anchor distT="0" distB="0" distL="114300" distR="114300" simplePos="0" relativeHeight="251703296" behindDoc="0" locked="0" layoutInCell="1" allowOverlap="0" wp14:anchorId="17BE73C4" wp14:editId="006BF136">
            <wp:simplePos x="0" y="0"/>
            <wp:positionH relativeFrom="page">
              <wp:posOffset>118593</wp:posOffset>
            </wp:positionH>
            <wp:positionV relativeFrom="page">
              <wp:posOffset>4561633</wp:posOffset>
            </wp:positionV>
            <wp:extent cx="54735" cy="118602"/>
            <wp:effectExtent l="0" t="0" r="0" b="0"/>
            <wp:wrapSquare wrapText="bothSides"/>
            <wp:docPr id="102246" name="Picture 102246"/>
            <wp:cNvGraphicFramePr/>
            <a:graphic xmlns:a="http://schemas.openxmlformats.org/drawingml/2006/main">
              <a:graphicData uri="http://schemas.openxmlformats.org/drawingml/2006/picture">
                <pic:pic xmlns:pic="http://schemas.openxmlformats.org/drawingml/2006/picture">
                  <pic:nvPicPr>
                    <pic:cNvPr id="102246" name="Picture 102246"/>
                    <pic:cNvPicPr/>
                  </pic:nvPicPr>
                  <pic:blipFill>
                    <a:blip r:embed="rId106"/>
                    <a:stretch>
                      <a:fillRect/>
                    </a:stretch>
                  </pic:blipFill>
                  <pic:spPr>
                    <a:xfrm>
                      <a:off x="0" y="0"/>
                      <a:ext cx="54735" cy="118602"/>
                    </a:xfrm>
                    <a:prstGeom prst="rect">
                      <a:avLst/>
                    </a:prstGeom>
                  </pic:spPr>
                </pic:pic>
              </a:graphicData>
            </a:graphic>
          </wp:anchor>
        </w:drawing>
      </w:r>
      <w:r>
        <w:t xml:space="preserve">Con objeto de optimizar los </w:t>
      </w:r>
      <w:r>
        <w:rPr>
          <w:noProof/>
        </w:rPr>
        <w:drawing>
          <wp:inline distT="0" distB="0" distL="0" distR="0" wp14:anchorId="48115146" wp14:editId="5B67CE29">
            <wp:extent cx="1021724" cy="314753"/>
            <wp:effectExtent l="0" t="0" r="0" b="0"/>
            <wp:docPr id="42403" name="Picture 42403"/>
            <wp:cNvGraphicFramePr/>
            <a:graphic xmlns:a="http://schemas.openxmlformats.org/drawingml/2006/main">
              <a:graphicData uri="http://schemas.openxmlformats.org/drawingml/2006/picture">
                <pic:pic xmlns:pic="http://schemas.openxmlformats.org/drawingml/2006/picture">
                  <pic:nvPicPr>
                    <pic:cNvPr id="42403" name="Picture 42403"/>
                    <pic:cNvPicPr/>
                  </pic:nvPicPr>
                  <pic:blipFill>
                    <a:blip r:embed="rId107"/>
                    <a:stretch>
                      <a:fillRect/>
                    </a:stretch>
                  </pic:blipFill>
                  <pic:spPr>
                    <a:xfrm>
                      <a:off x="0" y="0"/>
                      <a:ext cx="1021724" cy="314753"/>
                    </a:xfrm>
                    <a:prstGeom prst="rect">
                      <a:avLst/>
                    </a:prstGeom>
                  </pic:spPr>
                </pic:pic>
              </a:graphicData>
            </a:graphic>
          </wp:inline>
        </w:drawing>
      </w:r>
      <w:r>
        <w:t xml:space="preserve"> des </w:t>
      </w:r>
      <w:proofErr w:type="spellStart"/>
      <w:r>
        <w:t>erán</w:t>
      </w:r>
      <w:proofErr w:type="spellEnd"/>
      <w:r>
        <w:t xml:space="preserve"> aplicarse oportunamente para alcanzar las metas </w:t>
      </w:r>
      <w:proofErr w:type="spellStart"/>
      <w:r>
        <w:t>programadasGên</w:t>
      </w:r>
      <w:proofErr w:type="spellEnd"/>
      <w:r>
        <w:t xml:space="preserve"> el </w:t>
      </w:r>
      <w:proofErr w:type="spellStart"/>
      <w:r>
        <w:t>peffÍodo</w:t>
      </w:r>
      <w:proofErr w:type="spellEnd"/>
      <w:r>
        <w:t xml:space="preserve"> enero-diciembre de 2022. Por lo tanto, las obras autorizadas </w:t>
      </w:r>
      <w:proofErr w:type="spellStart"/>
      <w:r>
        <w:t>en#el</w:t>
      </w:r>
      <w:proofErr w:type="spellEnd"/>
      <w:r>
        <w:t xml:space="preserve"> </w:t>
      </w:r>
      <w:proofErr w:type="spellStart"/>
      <w:proofErr w:type="gramStart"/>
      <w:r>
        <w:t>Prog</w:t>
      </w:r>
      <w:proofErr w:type="spellEnd"/>
      <w:r>
        <w:t>}ama</w:t>
      </w:r>
      <w:proofErr w:type="gramEnd"/>
      <w:r>
        <w:t xml:space="preserve"> de Obra, aprobado por el Ayuntamiento, deberán iniciar en </w:t>
      </w:r>
      <w:proofErr w:type="spellStart"/>
      <w:r>
        <w:t>ei</w:t>
      </w:r>
      <w:proofErr w:type="spellEnd"/>
      <w:r>
        <w:t xml:space="preserve"> tiempo y </w:t>
      </w:r>
      <w:proofErr w:type="spellStart"/>
      <w:r>
        <w:t>tafforma</w:t>
      </w:r>
      <w:proofErr w:type="spellEnd"/>
      <w:r>
        <w:t xml:space="preserve"> adecuada, y así garantizar su terminación y puesta en </w:t>
      </w:r>
      <w:proofErr w:type="spellStart"/>
      <w:r>
        <w:t>operaciónaen</w:t>
      </w:r>
      <w:proofErr w:type="spellEnd"/>
      <w:r>
        <w:t xml:space="preserve"> los}períodos establecidos. Antes de iniciar cualquier obra, se deberá </w:t>
      </w:r>
      <w:proofErr w:type="spellStart"/>
      <w:r>
        <w:t>cóntar</w:t>
      </w:r>
      <w:proofErr w:type="spellEnd"/>
      <w:r>
        <w:t xml:space="preserve"> los proyectos ejecutivos y expedientes de la obra debidamente </w:t>
      </w:r>
      <w:proofErr w:type="spellStart"/>
      <w:r>
        <w:t>elaboqdos</w:t>
      </w:r>
      <w:proofErr w:type="spellEnd"/>
      <w:r>
        <w:t xml:space="preserve"> y validados por la Dependencia Normativa.</w:t>
      </w:r>
    </w:p>
    <w:p w14:paraId="3C9ED8C0" w14:textId="77777777" w:rsidR="00A924FA" w:rsidRDefault="00A924FA" w:rsidP="00A924FA">
      <w:pPr>
        <w:spacing w:after="3"/>
        <w:ind w:left="240" w:right="833"/>
      </w:pPr>
      <w:r>
        <w:rPr>
          <w:sz w:val="28"/>
        </w:rPr>
        <w:t>Articulo 45.- En la ejecución de obra P*</w:t>
      </w:r>
      <w:proofErr w:type="spellStart"/>
      <w:r>
        <w:rPr>
          <w:sz w:val="28"/>
        </w:rPr>
        <w:t>úbfica</w:t>
      </w:r>
      <w:proofErr w:type="spellEnd"/>
      <w:r>
        <w:rPr>
          <w:sz w:val="28"/>
        </w:rPr>
        <w:t xml:space="preserve"> c: </w:t>
      </w:r>
      <w:proofErr w:type="gramStart"/>
      <w:r>
        <w:rPr>
          <w:sz w:val="28"/>
        </w:rPr>
        <w:t xml:space="preserve">n los recursos del Ramo 33 y con recursos de Programas Estatales les, además de contar con los proyectos ejecutivos antes del inicio 3 e la o </w:t>
      </w:r>
      <w:proofErr w:type="spellStart"/>
      <w:r>
        <w:rPr>
          <w:sz w:val="28"/>
        </w:rPr>
        <w:t>ra</w:t>
      </w:r>
      <w:proofErr w:type="spellEnd"/>
      <w:r>
        <w:rPr>
          <w:sz w:val="28"/>
        </w:rPr>
        <w:t>, deberán contar con los expedientes técnicos debidamente va!</w:t>
      </w:r>
      <w:proofErr w:type="gramEnd"/>
      <w:r>
        <w:rPr>
          <w:sz w:val="28"/>
        </w:rPr>
        <w:t xml:space="preserve"> </w:t>
      </w:r>
      <w:proofErr w:type="spellStart"/>
      <w:r>
        <w:rPr>
          <w:sz w:val="28"/>
        </w:rPr>
        <w:t>llados</w:t>
      </w:r>
      <w:proofErr w:type="spellEnd"/>
      <w:r>
        <w:rPr>
          <w:sz w:val="28"/>
        </w:rPr>
        <w:t xml:space="preserve"> p r la Dependencia Normativa respectiva, y atender lo </w:t>
      </w:r>
      <w:proofErr w:type="spellStart"/>
      <w:r>
        <w:rPr>
          <w:sz w:val="28"/>
        </w:rPr>
        <w:t>establecidqfiién</w:t>
      </w:r>
      <w:proofErr w:type="spellEnd"/>
      <w:r>
        <w:rPr>
          <w:sz w:val="28"/>
        </w:rPr>
        <w:t xml:space="preserve"> los Lineamientos del Fondo de Aportaciones para la infraestructura </w:t>
      </w:r>
      <w:proofErr w:type="spellStart"/>
      <w:r>
        <w:rPr>
          <w:sz w:val="28"/>
        </w:rPr>
        <w:t>sdciàl</w:t>
      </w:r>
      <w:proofErr w:type="spellEnd"/>
      <w:r>
        <w:rPr>
          <w:sz w:val="28"/>
        </w:rPr>
        <w:t>; la Ley del Presupuesto General de</w:t>
      </w:r>
    </w:p>
    <w:p w14:paraId="34EE06CE" w14:textId="77777777" w:rsidR="00A924FA" w:rsidRDefault="00A924FA" w:rsidP="00A924FA">
      <w:pPr>
        <w:spacing w:after="255"/>
        <w:ind w:left="283" w:right="805"/>
      </w:pPr>
      <w:r>
        <w:rPr>
          <w:sz w:val="28"/>
        </w:rPr>
        <w:lastRenderedPageBreak/>
        <w:t xml:space="preserve">Egresos del Estado de </w:t>
      </w:r>
      <w:proofErr w:type="gramStart"/>
      <w:r>
        <w:rPr>
          <w:sz w:val="28"/>
        </w:rPr>
        <w:t>Guanajuato,$</w:t>
      </w:r>
      <w:proofErr w:type="spellStart"/>
      <w:proofErr w:type="gramEnd"/>
      <w:r>
        <w:rPr>
          <w:sz w:val="28"/>
        </w:rPr>
        <w:t>afr.p</w:t>
      </w:r>
      <w:proofErr w:type="spellEnd"/>
      <w:r>
        <w:rPr>
          <w:sz w:val="28"/>
        </w:rPr>
        <w:t xml:space="preserve"> el ejercicio fiscal del 2022, y en las Disposiciones Administrativas y </w:t>
      </w:r>
      <w:proofErr w:type="spellStart"/>
      <w:r>
        <w:rPr>
          <w:sz w:val="28"/>
        </w:rPr>
        <w:t>Regfas</w:t>
      </w:r>
      <w:proofErr w:type="spellEnd"/>
      <w:r>
        <w:rPr>
          <w:sz w:val="28"/>
        </w:rPr>
        <w:t xml:space="preserve"> de Operación que emita la Secretaría de Finanzas, Inversión, y </w:t>
      </w:r>
      <w:proofErr w:type="spellStart"/>
      <w:r>
        <w:rPr>
          <w:sz w:val="28"/>
        </w:rPr>
        <w:t>Admi</w:t>
      </w:r>
      <w:proofErr w:type="spellEnd"/>
      <w:r>
        <w:rPr>
          <w:sz w:val="28"/>
        </w:rPr>
        <w:t xml:space="preserve"> tetrac!6n y las Dependencias Normativas respectivas</w:t>
      </w:r>
    </w:p>
    <w:p w14:paraId="2A87EA7F" w14:textId="77777777" w:rsidR="00A924FA" w:rsidRDefault="00A924FA" w:rsidP="00A924FA">
      <w:pPr>
        <w:spacing w:after="184"/>
        <w:ind w:left="312" w:right="776"/>
      </w:pPr>
      <w:r>
        <w:rPr>
          <w:sz w:val="28"/>
        </w:rPr>
        <w:t xml:space="preserve">Artículo 46.- Cuando el </w:t>
      </w:r>
      <w:proofErr w:type="spellStart"/>
      <w:r>
        <w:rPr>
          <w:sz w:val="28"/>
        </w:rPr>
        <w:t>Municip</w:t>
      </w:r>
      <w:proofErr w:type="spellEnd"/>
      <w:r>
        <w:rPr>
          <w:sz w:val="28"/>
        </w:rPr>
        <w:t xml:space="preserve">• </w:t>
      </w:r>
      <w:proofErr w:type="spellStart"/>
      <w:r>
        <w:rPr>
          <w:sz w:val="28"/>
        </w:rPr>
        <w:t>admini</w:t>
      </w:r>
      <w:proofErr w:type="spellEnd"/>
      <w:r>
        <w:rPr>
          <w:sz w:val="28"/>
        </w:rPr>
        <w:t xml:space="preserve">$; re recursos de Programas Estatales y/o Federales, y obtenga </w:t>
      </w:r>
      <w:proofErr w:type="spellStart"/>
      <w:proofErr w:type="gramStart"/>
      <w:r>
        <w:rPr>
          <w:sz w:val="28"/>
        </w:rPr>
        <w:t>rendi</w:t>
      </w:r>
      <w:proofErr w:type="spellEnd"/>
      <w:r>
        <w:rPr>
          <w:sz w:val="28"/>
        </w:rPr>
        <w:t xml:space="preserve"> .</w:t>
      </w:r>
      <w:proofErr w:type="gramEnd"/>
      <w:r>
        <w:rPr>
          <w:sz w:val="28"/>
        </w:rPr>
        <w:t>'</w:t>
      </w:r>
      <w:proofErr w:type="spellStart"/>
      <w:r>
        <w:rPr>
          <w:sz w:val="28"/>
        </w:rPr>
        <w:t>ientos</w:t>
      </w:r>
      <w:proofErr w:type="spellEnd"/>
      <w:r>
        <w:rPr>
          <w:sz w:val="28"/>
        </w:rPr>
        <w:t xml:space="preserve"> </w:t>
      </w:r>
      <w:proofErr w:type="spellStart"/>
      <w:r>
        <w:rPr>
          <w:sz w:val="28"/>
        </w:rPr>
        <w:t>firf</w:t>
      </w:r>
      <w:proofErr w:type="spellEnd"/>
      <w:r>
        <w:rPr>
          <w:sz w:val="28"/>
        </w:rPr>
        <w:t xml:space="preserve"> </w:t>
      </w:r>
      <w:proofErr w:type="spellStart"/>
      <w:r>
        <w:rPr>
          <w:sz w:val="28"/>
        </w:rPr>
        <w:t>nciero</w:t>
      </w:r>
      <w:proofErr w:type="spellEnd"/>
      <w:r>
        <w:rPr>
          <w:sz w:val="28"/>
        </w:rPr>
        <w:t xml:space="preserve">¿ de las cuentas de cheques, estará a lo dispuesto en las </w:t>
      </w:r>
      <w:proofErr w:type="spellStart"/>
      <w:r>
        <w:rPr>
          <w:sz w:val="28"/>
        </w:rPr>
        <w:t>Réglas</w:t>
      </w:r>
      <w:proofErr w:type="spellEnd"/>
      <w:r>
        <w:rPr>
          <w:sz w:val="28"/>
        </w:rPr>
        <w:t xml:space="preserve"> de </w:t>
      </w:r>
      <w:proofErr w:type="spellStart"/>
      <w:r>
        <w:rPr>
          <w:sz w:val="28"/>
        </w:rPr>
        <w:t>Op</w:t>
      </w:r>
      <w:proofErr w:type="spellEnd"/>
      <w:r>
        <w:rPr>
          <w:sz w:val="28"/>
        </w:rPr>
        <w:t>" 'ración.</w:t>
      </w:r>
    </w:p>
    <w:p w14:paraId="3B3BE5ED" w14:textId="77777777" w:rsidR="00A924FA" w:rsidRDefault="00A924FA" w:rsidP="00A924FA">
      <w:pPr>
        <w:spacing w:after="499"/>
        <w:ind w:left="348" w:right="733"/>
      </w:pPr>
      <w:r>
        <w:t xml:space="preserve">Articulo 47.- En el caso del finiquito de </w:t>
      </w:r>
      <w:proofErr w:type="spellStart"/>
      <w:r>
        <w:t>erá</w:t>
      </w:r>
      <w:proofErr w:type="spellEnd"/>
      <w:r>
        <w:t xml:space="preserve"> contar preferentemente con el dictamen de </w:t>
      </w:r>
      <w:proofErr w:type="spellStart"/>
      <w:r>
        <w:t>ta</w:t>
      </w:r>
      <w:proofErr w:type="spellEnd"/>
      <w:r>
        <w:t xml:space="preserve"> </w:t>
      </w:r>
      <w:proofErr w:type="spellStart"/>
      <w:r>
        <w:t>Conitaloría</w:t>
      </w:r>
      <w:proofErr w:type="spellEnd"/>
      <w:r>
        <w:t xml:space="preserve"> </w:t>
      </w:r>
      <w:proofErr w:type="spellStart"/>
      <w:r>
        <w:t>Municipdl</w:t>
      </w:r>
      <w:proofErr w:type="spellEnd"/>
      <w:r>
        <w:t xml:space="preserve"> de c </w:t>
      </w:r>
      <w:proofErr w:type="spellStart"/>
      <w:r>
        <w:t>nciuida</w:t>
      </w:r>
      <w:proofErr w:type="spellEnd"/>
      <w:r>
        <w:t xml:space="preserve"> la obra, así como el acta de entrega </w:t>
      </w:r>
      <w:proofErr w:type="spellStart"/>
      <w:r>
        <w:t>recepcióryde</w:t>
      </w:r>
      <w:proofErr w:type="spellEnd"/>
      <w:r>
        <w:t xml:space="preserve"> la misma </w:t>
      </w:r>
      <w:proofErr w:type="spellStart"/>
      <w:r>
        <w:t>poNparte</w:t>
      </w:r>
      <w:proofErr w:type="spellEnd"/>
      <w:r>
        <w:t xml:space="preserve"> de tos beneficiarios o comités de obras.</w:t>
      </w:r>
    </w:p>
    <w:p w14:paraId="03F07C22" w14:textId="77777777" w:rsidR="00A924FA" w:rsidRDefault="00A924FA" w:rsidP="00A924FA">
      <w:pPr>
        <w:spacing w:after="37"/>
        <w:ind w:left="383" w:right="200"/>
      </w:pPr>
      <w:r>
        <w:rPr>
          <w:sz w:val="28"/>
        </w:rPr>
        <w:t>Artículo 48.- Traspasos, transferencias presupuestales</w:t>
      </w:r>
    </w:p>
    <w:p w14:paraId="3BD6DF52" w14:textId="77777777" w:rsidR="00A924FA" w:rsidRDefault="00A924FA" w:rsidP="00A924FA">
      <w:pPr>
        <w:spacing w:after="0" w:line="259" w:lineRule="auto"/>
        <w:ind w:left="5667"/>
      </w:pPr>
      <w:r>
        <w:rPr>
          <w:noProof/>
        </w:rPr>
        <w:drawing>
          <wp:inline distT="0" distB="0" distL="0" distR="0" wp14:anchorId="385CD722" wp14:editId="5CB5FDD4">
            <wp:extent cx="1455045" cy="1537270"/>
            <wp:effectExtent l="0" t="0" r="0" b="0"/>
            <wp:docPr id="42405" name="Picture 42405"/>
            <wp:cNvGraphicFramePr/>
            <a:graphic xmlns:a="http://schemas.openxmlformats.org/drawingml/2006/main">
              <a:graphicData uri="http://schemas.openxmlformats.org/drawingml/2006/picture">
                <pic:pic xmlns:pic="http://schemas.openxmlformats.org/drawingml/2006/picture">
                  <pic:nvPicPr>
                    <pic:cNvPr id="42405" name="Picture 42405"/>
                    <pic:cNvPicPr/>
                  </pic:nvPicPr>
                  <pic:blipFill>
                    <a:blip r:embed="rId108"/>
                    <a:stretch>
                      <a:fillRect/>
                    </a:stretch>
                  </pic:blipFill>
                  <pic:spPr>
                    <a:xfrm>
                      <a:off x="0" y="0"/>
                      <a:ext cx="1455045" cy="1537270"/>
                    </a:xfrm>
                    <a:prstGeom prst="rect">
                      <a:avLst/>
                    </a:prstGeom>
                  </pic:spPr>
                </pic:pic>
              </a:graphicData>
            </a:graphic>
          </wp:inline>
        </w:drawing>
      </w:r>
    </w:p>
    <w:p w14:paraId="3D4224C1" w14:textId="77777777" w:rsidR="00A924FA" w:rsidRDefault="00A924FA" w:rsidP="00A924FA">
      <w:pPr>
        <w:spacing w:after="212"/>
        <w:ind w:left="10" w:right="927"/>
      </w:pPr>
      <w:r>
        <w:t xml:space="preserve">Artículo 49.- Las Dependencias y Unidades A </w:t>
      </w:r>
      <w:proofErr w:type="spellStart"/>
      <w:r>
        <w:t>ministrativas</w:t>
      </w:r>
      <w:proofErr w:type="spellEnd"/>
      <w:r>
        <w:t xml:space="preserve"> deberán ajustarse a su plantilla de personal, número de plazas y t.; </w:t>
      </w:r>
      <w:proofErr w:type="spellStart"/>
      <w:r>
        <w:t>muneraciones</w:t>
      </w:r>
      <w:proofErr w:type="spellEnd"/>
      <w:r>
        <w:t xml:space="preserve"> autorizadas en el Presupuesto de Egresos 2022. Los </w:t>
      </w:r>
      <w:proofErr w:type="spellStart"/>
      <w:r>
        <w:t>suéldosi</w:t>
      </w:r>
      <w:proofErr w:type="spellEnd"/>
      <w:r>
        <w:t xml:space="preserve"> k prestaciones deberán sujetarse preferentemente a lo previsto en la plantilla! de personal y/o el Tabulador de Sueldos y Salarios Autorizado por el </w:t>
      </w:r>
      <w:proofErr w:type="spellStart"/>
      <w:proofErr w:type="gramStart"/>
      <w:r>
        <w:t>H!Ayuntaliiento</w:t>
      </w:r>
      <w:proofErr w:type="spellEnd"/>
      <w:proofErr w:type="gramEnd"/>
      <w:r>
        <w:t>.</w:t>
      </w:r>
    </w:p>
    <w:p w14:paraId="2D88E365" w14:textId="77777777" w:rsidR="00A924FA" w:rsidRDefault="00A924FA" w:rsidP="00A924FA">
      <w:pPr>
        <w:spacing w:after="230"/>
        <w:ind w:left="67" w:right="323"/>
      </w:pPr>
      <w:r>
        <w:rPr>
          <w:sz w:val="28"/>
        </w:rPr>
        <w:t xml:space="preserve">Artículo 50.- La Tesorería podrá </w:t>
      </w:r>
      <w:proofErr w:type="spellStart"/>
      <w:r>
        <w:rPr>
          <w:sz w:val="28"/>
        </w:rPr>
        <w:t>tranSferir</w:t>
      </w:r>
      <w:proofErr w:type="spellEnd"/>
      <w:r>
        <w:rPr>
          <w:sz w:val="28"/>
        </w:rPr>
        <w:t xml:space="preserve"> </w:t>
      </w:r>
      <w:proofErr w:type="spellStart"/>
      <w:r>
        <w:rPr>
          <w:sz w:val="28"/>
        </w:rPr>
        <w:t>recotsos</w:t>
      </w:r>
      <w:proofErr w:type="spellEnd"/>
      <w:r>
        <w:rPr>
          <w:sz w:val="28"/>
        </w:rPr>
        <w:t xml:space="preserve"> entre sí, de las partidas de gasto corriente del presupuesto de egresos </w:t>
      </w:r>
      <w:proofErr w:type="spellStart"/>
      <w:r>
        <w:rPr>
          <w:sz w:val="28"/>
        </w:rPr>
        <w:t>adt@rizado</w:t>
      </w:r>
      <w:proofErr w:type="spellEnd"/>
      <w:r>
        <w:rPr>
          <w:sz w:val="28"/>
        </w:rPr>
        <w:t>.</w:t>
      </w:r>
    </w:p>
    <w:p w14:paraId="77886704" w14:textId="77777777" w:rsidR="00A924FA" w:rsidRDefault="00A924FA" w:rsidP="00A924FA">
      <w:pPr>
        <w:spacing w:after="162"/>
        <w:ind w:left="96" w:right="351"/>
      </w:pPr>
      <w:r>
        <w:t xml:space="preserve">Artículo 51.- Se procurará no </w:t>
      </w:r>
      <w:proofErr w:type="spellStart"/>
      <w:r>
        <w:t>tratFferir</w:t>
      </w:r>
      <w:proofErr w:type="spellEnd"/>
      <w:r>
        <w:t xml:space="preserve"> recursos de cuentas de gasto de inversión a gasto corriente.</w:t>
      </w:r>
    </w:p>
    <w:p w14:paraId="46E4EFAD" w14:textId="77777777" w:rsidR="00A924FA" w:rsidRDefault="00A924FA" w:rsidP="00A924FA">
      <w:pPr>
        <w:spacing w:after="190"/>
        <w:ind w:left="118" w:right="351"/>
      </w:pPr>
      <w:r>
        <w:t xml:space="preserve">Artículo 52.- Toda solicitud de </w:t>
      </w:r>
      <w:proofErr w:type="spellStart"/>
      <w:r>
        <w:t>transfétencia</w:t>
      </w:r>
      <w:proofErr w:type="spellEnd"/>
      <w:r>
        <w:t xml:space="preserve"> dé recursos presupuestales deberá traer anexa la justificación </w:t>
      </w:r>
      <w:proofErr w:type="spellStart"/>
      <w:r>
        <w:t>debidamefite</w:t>
      </w:r>
      <w:proofErr w:type="spellEnd"/>
      <w:r>
        <w:t xml:space="preserve"> detallé a.</w:t>
      </w:r>
    </w:p>
    <w:p w14:paraId="57CB96FD" w14:textId="77777777" w:rsidR="00A924FA" w:rsidRDefault="00A924FA" w:rsidP="00A924FA">
      <w:pPr>
        <w:spacing w:after="184"/>
        <w:ind w:left="146" w:right="589"/>
      </w:pPr>
      <w:r>
        <w:rPr>
          <w:sz w:val="28"/>
        </w:rPr>
        <w:t xml:space="preserve">Artículo 53.- Los recursos </w:t>
      </w:r>
      <w:proofErr w:type="spellStart"/>
      <w:r>
        <w:rPr>
          <w:sz w:val="28"/>
        </w:rPr>
        <w:t>autorizadoh</w:t>
      </w:r>
      <w:proofErr w:type="spellEnd"/>
      <w:r>
        <w:rPr>
          <w:sz w:val="28"/>
        </w:rPr>
        <w:t xml:space="preserve"> en el presupuesto para obra pública, no se deberán transferir a ningún otro gasto salvó' autorización del H. Ayuntamiento.</w:t>
      </w:r>
    </w:p>
    <w:p w14:paraId="386C4B44" w14:textId="77777777" w:rsidR="00A924FA" w:rsidRDefault="00A924FA" w:rsidP="00A924FA">
      <w:pPr>
        <w:spacing w:after="228"/>
        <w:ind w:left="189" w:right="596"/>
      </w:pPr>
      <w:r>
        <w:lastRenderedPageBreak/>
        <w:t xml:space="preserve">Artículo 54.- Se recomienda </w:t>
      </w:r>
      <w:proofErr w:type="spellStart"/>
      <w:r>
        <w:t>qciê</w:t>
      </w:r>
      <w:proofErr w:type="spellEnd"/>
      <w:r>
        <w:t xml:space="preserve"> transferencias entre partidas </w:t>
      </w:r>
      <w:r>
        <w:rPr>
          <w:noProof/>
        </w:rPr>
        <w:drawing>
          <wp:inline distT="0" distB="0" distL="0" distR="0" wp14:anchorId="4CD79CFC" wp14:editId="06AE49C4">
            <wp:extent cx="4561" cy="9123"/>
            <wp:effectExtent l="0" t="0" r="0" b="0"/>
            <wp:docPr id="44683" name="Picture 44683"/>
            <wp:cNvGraphicFramePr/>
            <a:graphic xmlns:a="http://schemas.openxmlformats.org/drawingml/2006/main">
              <a:graphicData uri="http://schemas.openxmlformats.org/drawingml/2006/picture">
                <pic:pic xmlns:pic="http://schemas.openxmlformats.org/drawingml/2006/picture">
                  <pic:nvPicPr>
                    <pic:cNvPr id="44683" name="Picture 44683"/>
                    <pic:cNvPicPr/>
                  </pic:nvPicPr>
                  <pic:blipFill>
                    <a:blip r:embed="rId44"/>
                    <a:stretch>
                      <a:fillRect/>
                    </a:stretch>
                  </pic:blipFill>
                  <pic:spPr>
                    <a:xfrm>
                      <a:off x="0" y="0"/>
                      <a:ext cx="4561" cy="9123"/>
                    </a:xfrm>
                    <a:prstGeom prst="rect">
                      <a:avLst/>
                    </a:prstGeom>
                  </pic:spPr>
                </pic:pic>
              </a:graphicData>
            </a:graphic>
          </wp:inline>
        </w:drawing>
      </w:r>
      <w:r>
        <w:t xml:space="preserve">presupuestales, sean las mínimas </w:t>
      </w:r>
      <w:proofErr w:type="spellStart"/>
      <w:r>
        <w:t>indi$engab</w:t>
      </w:r>
      <w:r>
        <w:rPr>
          <w:vertAlign w:val="superscript"/>
        </w:rPr>
        <w:t>l</w:t>
      </w:r>
      <w:r>
        <w:t>les</w:t>
      </w:r>
      <w:proofErr w:type="spellEnd"/>
      <w:r>
        <w:t>, por lo que se deberán evitar varios movimientos de una misma partida.</w:t>
      </w:r>
    </w:p>
    <w:p w14:paraId="2D904400" w14:textId="77777777" w:rsidR="00A924FA" w:rsidRDefault="00A924FA" w:rsidP="00A924FA">
      <w:pPr>
        <w:spacing w:after="206"/>
        <w:ind w:left="197" w:right="200"/>
      </w:pPr>
      <w:r>
        <w:rPr>
          <w:sz w:val="28"/>
        </w:rPr>
        <w:t>Artículo 55.- Viáticos y pasajes:</w:t>
      </w:r>
    </w:p>
    <w:p w14:paraId="128D74BE" w14:textId="77777777" w:rsidR="00A924FA" w:rsidRDefault="00A924FA" w:rsidP="00A924FA">
      <w:pPr>
        <w:spacing w:after="212"/>
        <w:ind w:left="189" w:right="740"/>
      </w:pPr>
      <w:r>
        <w:t xml:space="preserve">Los gastos por este concepto deberán re izarse en los términos de racionalidad y austeridad, contemplados en el </w:t>
      </w:r>
      <w:proofErr w:type="spellStart"/>
      <w:r>
        <w:t>Presufüesto</w:t>
      </w:r>
      <w:proofErr w:type="spellEnd"/>
      <w:r>
        <w:t xml:space="preserve"> d Egresos Municipal, aprobado por el H. Ayuntamiento.</w:t>
      </w:r>
    </w:p>
    <w:p w14:paraId="57C44E1A" w14:textId="77777777" w:rsidR="00A924FA" w:rsidRDefault="00A924FA" w:rsidP="00A924FA">
      <w:pPr>
        <w:spacing w:after="299"/>
        <w:ind w:left="189" w:right="704"/>
      </w:pPr>
      <w:r>
        <w:t xml:space="preserve">Artículo 56.- El número de que serán enviados a una misma comisión deberá reducirse al </w:t>
      </w:r>
      <w:proofErr w:type="spellStart"/>
      <w:r>
        <w:t>mínittto</w:t>
      </w:r>
      <w:proofErr w:type="spellEnd"/>
      <w:r>
        <w:t xml:space="preserve"> </w:t>
      </w:r>
      <w:proofErr w:type="spellStart"/>
      <w:r>
        <w:t>iflêispensable</w:t>
      </w:r>
      <w:proofErr w:type="spellEnd"/>
      <w:r>
        <w:t xml:space="preserve">, y esta deberá estar debidamente autorizada por personal </w:t>
      </w:r>
      <w:proofErr w:type="spellStart"/>
      <w:r>
        <w:t>ecomp</w:t>
      </w:r>
      <w:proofErr w:type="spellEnd"/>
      <w:r>
        <w:t>' ente.</w:t>
      </w:r>
    </w:p>
    <w:p w14:paraId="20F51450" w14:textId="77777777" w:rsidR="00A924FA" w:rsidRDefault="00A924FA" w:rsidP="00A924FA">
      <w:pPr>
        <w:spacing w:after="332"/>
        <w:ind w:left="269" w:right="690"/>
      </w:pPr>
      <w:r>
        <w:t xml:space="preserve">Artículo 57.- La autorización de </w:t>
      </w:r>
      <w:proofErr w:type="spellStart"/>
      <w:r>
        <w:t>Viàticos</w:t>
      </w:r>
      <w:proofErr w:type="spellEnd"/>
      <w:r>
        <w:t xml:space="preserve"> </w:t>
      </w:r>
      <w:proofErr w:type="spellStart"/>
      <w:r>
        <w:t>sóto</w:t>
      </w:r>
      <w:proofErr w:type="spellEnd"/>
      <w:r>
        <w:t xml:space="preserve"> se hará al personal en servicio activo y en ningún caso se </w:t>
      </w:r>
      <w:proofErr w:type="spellStart"/>
      <w:r>
        <w:t>podrá%torgar</w:t>
      </w:r>
      <w:proofErr w:type="spellEnd"/>
      <w:r>
        <w:t xml:space="preserve"> </w:t>
      </w:r>
      <w:proofErr w:type="spellStart"/>
      <w:r>
        <w:t>aÊPeréonal</w:t>
      </w:r>
      <w:proofErr w:type="spellEnd"/>
      <w:r>
        <w:t xml:space="preserve"> que se encuentre en su período vacacional o de </w:t>
      </w:r>
      <w:proofErr w:type="spellStart"/>
      <w:r>
        <w:t>cualquierétipo</w:t>
      </w:r>
      <w:proofErr w:type="spellEnd"/>
      <w:r>
        <w:t xml:space="preserve"> de </w:t>
      </w:r>
      <w:proofErr w:type="spellStart"/>
      <w:r>
        <w:t>liceh$ia</w:t>
      </w:r>
      <w:proofErr w:type="spellEnd"/>
      <w:r>
        <w:t>.</w:t>
      </w:r>
    </w:p>
    <w:p w14:paraId="751904DF" w14:textId="77777777" w:rsidR="00A924FA" w:rsidRDefault="00A924FA" w:rsidP="00A924FA">
      <w:pPr>
        <w:spacing w:after="190"/>
        <w:ind w:left="305" w:right="351"/>
      </w:pPr>
      <w:r>
        <w:t xml:space="preserve">Artículo 58.- Las </w:t>
      </w:r>
      <w:proofErr w:type="spellStart"/>
      <w:r>
        <w:t>ministracioneS</w:t>
      </w:r>
      <w:proofErr w:type="spellEnd"/>
      <w:r>
        <w:t xml:space="preserve">• de viáticos,4n ningún caso se considerarán como complemento a la </w:t>
      </w:r>
      <w:proofErr w:type="spellStart"/>
      <w:r>
        <w:t>retribuqon</w:t>
      </w:r>
      <w:proofErr w:type="spellEnd"/>
      <w:r>
        <w:t xml:space="preserve"> salarial </w:t>
      </w:r>
      <w:proofErr w:type="spellStart"/>
      <w:r>
        <w:t>defÀe</w:t>
      </w:r>
      <w:proofErr w:type="spellEnd"/>
      <w:r>
        <w:t xml:space="preserve"> </w:t>
      </w:r>
      <w:proofErr w:type="spellStart"/>
      <w:r>
        <w:t>idor</w:t>
      </w:r>
      <w:proofErr w:type="spellEnd"/>
      <w:r>
        <w:t xml:space="preserve"> público.</w:t>
      </w:r>
    </w:p>
    <w:p w14:paraId="5BDCC79C" w14:textId="77777777" w:rsidR="00A924FA" w:rsidRDefault="00A924FA" w:rsidP="00A924FA">
      <w:pPr>
        <w:spacing w:after="214"/>
        <w:ind w:left="383" w:right="352"/>
      </w:pPr>
      <w:r>
        <w:rPr>
          <w:noProof/>
        </w:rPr>
        <w:drawing>
          <wp:anchor distT="0" distB="0" distL="114300" distR="114300" simplePos="0" relativeHeight="251704320" behindDoc="0" locked="0" layoutInCell="1" allowOverlap="0" wp14:anchorId="67508BFD" wp14:editId="1817540F">
            <wp:simplePos x="0" y="0"/>
            <wp:positionH relativeFrom="column">
              <wp:posOffset>3087978</wp:posOffset>
            </wp:positionH>
            <wp:positionV relativeFrom="paragraph">
              <wp:posOffset>152859</wp:posOffset>
            </wp:positionV>
            <wp:extent cx="1272594" cy="529149"/>
            <wp:effectExtent l="0" t="0" r="0" b="0"/>
            <wp:wrapSquare wrapText="bothSides"/>
            <wp:docPr id="45176" name="Picture 45176"/>
            <wp:cNvGraphicFramePr/>
            <a:graphic xmlns:a="http://schemas.openxmlformats.org/drawingml/2006/main">
              <a:graphicData uri="http://schemas.openxmlformats.org/drawingml/2006/picture">
                <pic:pic xmlns:pic="http://schemas.openxmlformats.org/drawingml/2006/picture">
                  <pic:nvPicPr>
                    <pic:cNvPr id="45176" name="Picture 45176"/>
                    <pic:cNvPicPr/>
                  </pic:nvPicPr>
                  <pic:blipFill>
                    <a:blip r:embed="rId109"/>
                    <a:stretch>
                      <a:fillRect/>
                    </a:stretch>
                  </pic:blipFill>
                  <pic:spPr>
                    <a:xfrm>
                      <a:off x="0" y="0"/>
                      <a:ext cx="1272594" cy="529149"/>
                    </a:xfrm>
                    <a:prstGeom prst="rect">
                      <a:avLst/>
                    </a:prstGeom>
                  </pic:spPr>
                </pic:pic>
              </a:graphicData>
            </a:graphic>
          </wp:anchor>
        </w:drawing>
      </w:r>
      <w:r>
        <w:rPr>
          <w:sz w:val="28"/>
        </w:rPr>
        <w:t xml:space="preserve">Artículo 59.- Los gastos de </w:t>
      </w:r>
      <w:proofErr w:type="spellStart"/>
      <w:r>
        <w:rPr>
          <w:sz w:val="28"/>
        </w:rPr>
        <w:t>pásaje</w:t>
      </w:r>
      <w:proofErr w:type="spellEnd"/>
      <w:r>
        <w:rPr>
          <w:sz w:val="28"/>
        </w:rPr>
        <w:t xml:space="preserve"> o </w:t>
      </w:r>
      <w:proofErr w:type="spellStart"/>
      <w:r>
        <w:rPr>
          <w:sz w:val="28"/>
        </w:rPr>
        <w:t>combustibtedeberán</w:t>
      </w:r>
      <w:proofErr w:type="spellEnd"/>
      <w:r>
        <w:rPr>
          <w:sz w:val="28"/>
        </w:rPr>
        <w:t xml:space="preserve"> ser considerados en las partidas de gasto correspondientes.</w:t>
      </w:r>
    </w:p>
    <w:p w14:paraId="3FE29B64" w14:textId="77777777" w:rsidR="00A924FA" w:rsidRDefault="00A924FA" w:rsidP="00A924FA">
      <w:pPr>
        <w:ind w:left="348" w:right="582"/>
      </w:pPr>
      <w:r>
        <w:t xml:space="preserve">Artículo 60.- La comprobación de los por concepto de viáticos, se realizará </w:t>
      </w:r>
      <w:proofErr w:type="spellStart"/>
      <w:proofErr w:type="gramStart"/>
      <w:r>
        <w:t>med,iánte</w:t>
      </w:r>
      <w:proofErr w:type="spellEnd"/>
      <w:proofErr w:type="gramEnd"/>
      <w:r>
        <w:t xml:space="preserve"> la documentación comprobatoria que reúna los requisitos fiscales, de conformidad con lo </w:t>
      </w:r>
      <w:proofErr w:type="spellStart"/>
      <w:r>
        <w:t>establec</w:t>
      </w:r>
      <w:r>
        <w:rPr>
          <w:vertAlign w:val="superscript"/>
        </w:rPr>
        <w:t>i</w:t>
      </w:r>
      <w:proofErr w:type="spellEnd"/>
      <w:r>
        <w:rPr>
          <w:vertAlign w:val="superscript"/>
        </w:rPr>
        <w:t xml:space="preserve"> </w:t>
      </w:r>
      <w:r>
        <w:t xml:space="preserve">do en los artículos 29 y 29-A del Código Fiscal de la Federación- </w:t>
      </w:r>
      <w:r>
        <w:rPr>
          <w:noProof/>
        </w:rPr>
        <w:drawing>
          <wp:inline distT="0" distB="0" distL="0" distR="0" wp14:anchorId="5200938C" wp14:editId="7B29425D">
            <wp:extent cx="196135" cy="1523585"/>
            <wp:effectExtent l="0" t="0" r="0" b="0"/>
            <wp:docPr id="45177" name="Picture 45177"/>
            <wp:cNvGraphicFramePr/>
            <a:graphic xmlns:a="http://schemas.openxmlformats.org/drawingml/2006/main">
              <a:graphicData uri="http://schemas.openxmlformats.org/drawingml/2006/picture">
                <pic:pic xmlns:pic="http://schemas.openxmlformats.org/drawingml/2006/picture">
                  <pic:nvPicPr>
                    <pic:cNvPr id="45177" name="Picture 45177"/>
                    <pic:cNvPicPr/>
                  </pic:nvPicPr>
                  <pic:blipFill>
                    <a:blip r:embed="rId110"/>
                    <a:stretch>
                      <a:fillRect/>
                    </a:stretch>
                  </pic:blipFill>
                  <pic:spPr>
                    <a:xfrm>
                      <a:off x="0" y="0"/>
                      <a:ext cx="196135" cy="1523585"/>
                    </a:xfrm>
                    <a:prstGeom prst="rect">
                      <a:avLst/>
                    </a:prstGeom>
                  </pic:spPr>
                </pic:pic>
              </a:graphicData>
            </a:graphic>
          </wp:inline>
        </w:drawing>
      </w:r>
    </w:p>
    <w:p w14:paraId="73701E7F" w14:textId="77777777" w:rsidR="00A924FA" w:rsidRDefault="00A924FA" w:rsidP="00A924FA">
      <w:pPr>
        <w:spacing w:after="217"/>
        <w:ind w:left="89" w:right="848"/>
      </w:pPr>
      <w:r>
        <w:t xml:space="preserve">Artículo 61.-Solamente procederá el pago d ft.\pasajes y peajes, cuando estos sean para el desempeño de las </w:t>
      </w:r>
      <w:proofErr w:type="spellStart"/>
      <w:r>
        <w:t>funcioqes</w:t>
      </w:r>
      <w:proofErr w:type="spellEnd"/>
      <w:r>
        <w:t xml:space="preserve"> p ¿plas de la Administración Pública Municipal. Toda comprobación por </w:t>
      </w:r>
      <w:proofErr w:type="spellStart"/>
      <w:r>
        <w:t>cgncep</w:t>
      </w:r>
      <w:proofErr w:type="spellEnd"/>
      <w:r>
        <w:t xml:space="preserve"> </w:t>
      </w:r>
      <w:proofErr w:type="gramStart"/>
      <w:r>
        <w:t>¿ gastos</w:t>
      </w:r>
      <w:proofErr w:type="gramEnd"/>
      <w:r>
        <w:t xml:space="preserve"> de representación y viáticos; deberán llevar anexo el objeto p </w:t>
      </w:r>
      <w:proofErr w:type="spellStart"/>
      <w:r>
        <w:t>infotrfié'de</w:t>
      </w:r>
      <w:proofErr w:type="spellEnd"/>
      <w:r>
        <w:t xml:space="preserve"> la comisión correspondiente</w:t>
      </w:r>
    </w:p>
    <w:p w14:paraId="2F4EDFCE" w14:textId="77777777" w:rsidR="00A924FA" w:rsidRDefault="00A924FA" w:rsidP="00A924FA">
      <w:pPr>
        <w:spacing w:after="227"/>
        <w:ind w:left="139" w:right="200"/>
      </w:pPr>
      <w:r>
        <w:rPr>
          <w:sz w:val="28"/>
        </w:rPr>
        <w:t>Artículo 62-- Política para viáticos:</w:t>
      </w:r>
    </w:p>
    <w:p w14:paraId="7FECAA70" w14:textId="77777777" w:rsidR="00A924FA" w:rsidRDefault="00A924FA" w:rsidP="00A924FA">
      <w:pPr>
        <w:numPr>
          <w:ilvl w:val="0"/>
          <w:numId w:val="9"/>
        </w:numPr>
        <w:spacing w:after="183" w:line="281" w:lineRule="auto"/>
        <w:ind w:left="1023" w:right="402" w:hanging="445"/>
        <w:jc w:val="both"/>
      </w:pPr>
      <w:r>
        <w:t xml:space="preserve">Se realizará preferentemente </w:t>
      </w:r>
      <w:proofErr w:type="spellStart"/>
      <w:r>
        <w:t>lasolicitljd</w:t>
      </w:r>
      <w:proofErr w:type="spellEnd"/>
      <w:r>
        <w:t xml:space="preserve">\de viáticos a la Tesorería Municipal el cual deberá ser </w:t>
      </w:r>
      <w:proofErr w:type="spellStart"/>
      <w:r>
        <w:t>acompañadb</w:t>
      </w:r>
      <w:proofErr w:type="spellEnd"/>
      <w:r>
        <w:t xml:space="preserve"> de </w:t>
      </w:r>
      <w:proofErr w:type="gramStart"/>
      <w:r>
        <w:t>14;.</w:t>
      </w:r>
      <w:proofErr w:type="gramEnd"/>
      <w:r>
        <w:t xml:space="preserve"> invitación o el oficio de comisión correspondiente justificado y </w:t>
      </w:r>
      <w:proofErr w:type="spellStart"/>
      <w:r>
        <w:lastRenderedPageBreak/>
        <w:t>àtoriz#io</w:t>
      </w:r>
      <w:proofErr w:type="spellEnd"/>
      <w:r>
        <w:t xml:space="preserve"> por el o los titulares del área responsable. Tratándose de los </w:t>
      </w:r>
      <w:proofErr w:type="gramStart"/>
      <w:r>
        <w:t>ti)</w:t>
      </w:r>
      <w:proofErr w:type="spellStart"/>
      <w:r>
        <w:t>tegéltes</w:t>
      </w:r>
      <w:proofErr w:type="spellEnd"/>
      <w:proofErr w:type="gramEnd"/>
      <w:r>
        <w:t xml:space="preserve"> del Ayuntamiento y Secretarios, se procurará contar con la invita8(</w:t>
      </w:r>
      <w:proofErr w:type="spellStart"/>
      <w:r>
        <w:t>ón</w:t>
      </w:r>
      <w:proofErr w:type="spellEnd"/>
      <w:r>
        <w:t xml:space="preserve"> </w:t>
      </w:r>
      <w:proofErr w:type="spellStart"/>
      <w:r>
        <w:t>icio</w:t>
      </w:r>
      <w:proofErr w:type="spellEnd"/>
      <w:r>
        <w:t xml:space="preserve"> de comisión.</w:t>
      </w:r>
    </w:p>
    <w:p w14:paraId="35538B44" w14:textId="77777777" w:rsidR="00A924FA" w:rsidRDefault="00A924FA" w:rsidP="00A924FA">
      <w:pPr>
        <w:numPr>
          <w:ilvl w:val="0"/>
          <w:numId w:val="9"/>
        </w:numPr>
        <w:spacing w:after="179" w:line="228" w:lineRule="auto"/>
        <w:ind w:left="1023" w:right="402" w:hanging="445"/>
        <w:jc w:val="both"/>
      </w:pPr>
      <w:r>
        <w:t xml:space="preserve">Presentar los comprobantes </w:t>
      </w:r>
      <w:proofErr w:type="spellStart"/>
      <w:r>
        <w:t>fiscaj</w:t>
      </w:r>
      <w:proofErr w:type="spellEnd"/>
      <w:r>
        <w:t xml:space="preserve">&amp; ¿h </w:t>
      </w:r>
      <w:r>
        <w:rPr>
          <w:vertAlign w:val="superscript"/>
        </w:rPr>
        <w:t xml:space="preserve">i </w:t>
      </w:r>
      <w:r>
        <w:t xml:space="preserve">los datos a nombre del Municipio de San José Iturbide debidamente </w:t>
      </w:r>
      <w:proofErr w:type="spellStart"/>
      <w:r>
        <w:t>firha</w:t>
      </w:r>
      <w:proofErr w:type="spellEnd"/>
      <w:r>
        <w:t>\dos y autorizados por las personas que intervinieron el proceso.</w:t>
      </w:r>
    </w:p>
    <w:p w14:paraId="61127DDA" w14:textId="77777777" w:rsidR="00A924FA" w:rsidRDefault="00A924FA" w:rsidP="00A924FA">
      <w:pPr>
        <w:numPr>
          <w:ilvl w:val="0"/>
          <w:numId w:val="9"/>
        </w:numPr>
        <w:spacing w:after="32" w:line="228" w:lineRule="auto"/>
        <w:ind w:left="1023" w:right="402" w:hanging="445"/>
        <w:jc w:val="both"/>
      </w:pPr>
      <w:r>
        <w:t xml:space="preserve">Apegarse a los montos de </w:t>
      </w:r>
      <w:r>
        <w:rPr>
          <w:noProof/>
        </w:rPr>
        <w:drawing>
          <wp:inline distT="0" distB="0" distL="0" distR="0" wp14:anchorId="78E3E830" wp14:editId="5A4F63C2">
            <wp:extent cx="346656" cy="86671"/>
            <wp:effectExtent l="0" t="0" r="0" b="0"/>
            <wp:docPr id="102251" name="Picture 102251"/>
            <wp:cNvGraphicFramePr/>
            <a:graphic xmlns:a="http://schemas.openxmlformats.org/drawingml/2006/main">
              <a:graphicData uri="http://schemas.openxmlformats.org/drawingml/2006/picture">
                <pic:pic xmlns:pic="http://schemas.openxmlformats.org/drawingml/2006/picture">
                  <pic:nvPicPr>
                    <pic:cNvPr id="102251" name="Picture 102251"/>
                    <pic:cNvPicPr/>
                  </pic:nvPicPr>
                  <pic:blipFill>
                    <a:blip r:embed="rId111"/>
                    <a:stretch>
                      <a:fillRect/>
                    </a:stretch>
                  </pic:blipFill>
                  <pic:spPr>
                    <a:xfrm>
                      <a:off x="0" y="0"/>
                      <a:ext cx="346656" cy="86671"/>
                    </a:xfrm>
                    <a:prstGeom prst="rect">
                      <a:avLst/>
                    </a:prstGeom>
                  </pic:spPr>
                </pic:pic>
              </a:graphicData>
            </a:graphic>
          </wp:inline>
        </w:drawing>
      </w:r>
      <w:r>
        <w:t>siguiente Tabulador de viáticos:</w:t>
      </w:r>
    </w:p>
    <w:tbl>
      <w:tblPr>
        <w:tblStyle w:val="TableGrid"/>
        <w:tblW w:w="8114" w:type="dxa"/>
        <w:tblInd w:w="991" w:type="dxa"/>
        <w:tblCellMar>
          <w:top w:w="17" w:type="dxa"/>
          <w:left w:w="103" w:type="dxa"/>
          <w:right w:w="91" w:type="dxa"/>
        </w:tblCellMar>
        <w:tblLook w:val="04A0" w:firstRow="1" w:lastRow="0" w:firstColumn="1" w:lastColumn="0" w:noHBand="0" w:noVBand="1"/>
      </w:tblPr>
      <w:tblGrid>
        <w:gridCol w:w="4056"/>
        <w:gridCol w:w="4058"/>
      </w:tblGrid>
      <w:tr w:rsidR="00A924FA" w14:paraId="160EA3B0" w14:textId="77777777" w:rsidTr="00660AD5">
        <w:trPr>
          <w:trHeight w:val="287"/>
        </w:trPr>
        <w:tc>
          <w:tcPr>
            <w:tcW w:w="4056" w:type="dxa"/>
            <w:tcBorders>
              <w:top w:val="single" w:sz="2" w:space="0" w:color="000000"/>
              <w:left w:val="single" w:sz="2" w:space="0" w:color="000000"/>
              <w:bottom w:val="single" w:sz="2" w:space="0" w:color="000000"/>
              <w:right w:val="single" w:sz="2" w:space="0" w:color="000000"/>
            </w:tcBorders>
          </w:tcPr>
          <w:p w14:paraId="1D72FF58" w14:textId="77777777" w:rsidR="00A924FA" w:rsidRDefault="00A924FA" w:rsidP="00660AD5">
            <w:pPr>
              <w:spacing w:after="0" w:line="259" w:lineRule="auto"/>
              <w:ind w:right="46"/>
              <w:jc w:val="center"/>
            </w:pPr>
            <w:r>
              <w:rPr>
                <w:sz w:val="32"/>
              </w:rPr>
              <w:t>NIVEL JERÁRQUICO</w:t>
            </w:r>
          </w:p>
        </w:tc>
        <w:tc>
          <w:tcPr>
            <w:tcW w:w="4058" w:type="dxa"/>
            <w:tcBorders>
              <w:top w:val="single" w:sz="2" w:space="0" w:color="000000"/>
              <w:left w:val="single" w:sz="2" w:space="0" w:color="000000"/>
              <w:bottom w:val="single" w:sz="2" w:space="0" w:color="000000"/>
              <w:right w:val="single" w:sz="2" w:space="0" w:color="000000"/>
            </w:tcBorders>
          </w:tcPr>
          <w:p w14:paraId="5FBAA311" w14:textId="77777777" w:rsidR="00A924FA" w:rsidRDefault="00A924FA" w:rsidP="00660AD5">
            <w:pPr>
              <w:spacing w:after="0" w:line="259" w:lineRule="auto"/>
              <w:ind w:right="57"/>
              <w:jc w:val="center"/>
            </w:pPr>
            <w:r>
              <w:rPr>
                <w:sz w:val="30"/>
              </w:rPr>
              <w:t>IMPORTE</w:t>
            </w:r>
          </w:p>
        </w:tc>
      </w:tr>
      <w:tr w:rsidR="00A924FA" w14:paraId="6EF54EB9" w14:textId="77777777" w:rsidTr="00660AD5">
        <w:trPr>
          <w:trHeight w:val="553"/>
        </w:trPr>
        <w:tc>
          <w:tcPr>
            <w:tcW w:w="4056" w:type="dxa"/>
            <w:tcBorders>
              <w:top w:val="single" w:sz="2" w:space="0" w:color="000000"/>
              <w:left w:val="single" w:sz="2" w:space="0" w:color="000000"/>
              <w:bottom w:val="single" w:sz="2" w:space="0" w:color="000000"/>
              <w:right w:val="single" w:sz="2" w:space="0" w:color="000000"/>
            </w:tcBorders>
          </w:tcPr>
          <w:p w14:paraId="4AAA489D" w14:textId="77777777" w:rsidR="00A924FA" w:rsidRDefault="00A924FA" w:rsidP="00660AD5">
            <w:pPr>
              <w:spacing w:after="0" w:line="259" w:lineRule="auto"/>
              <w:ind w:left="19" w:right="22" w:hanging="7"/>
            </w:pPr>
            <w:r>
              <w:rPr>
                <w:noProof/>
              </w:rPr>
              <w:drawing>
                <wp:anchor distT="0" distB="0" distL="114300" distR="114300" simplePos="0" relativeHeight="251705344" behindDoc="0" locked="0" layoutInCell="1" allowOverlap="0" wp14:anchorId="32B30017" wp14:editId="18173A70">
                  <wp:simplePos x="0" y="0"/>
                  <wp:positionH relativeFrom="column">
                    <wp:posOffset>1491535</wp:posOffset>
                  </wp:positionH>
                  <wp:positionV relativeFrom="paragraph">
                    <wp:posOffset>-14212</wp:posOffset>
                  </wp:positionV>
                  <wp:extent cx="1012601" cy="328437"/>
                  <wp:effectExtent l="0" t="0" r="0" b="0"/>
                  <wp:wrapSquare wrapText="bothSides"/>
                  <wp:docPr id="47482" name="Picture 47482"/>
                  <wp:cNvGraphicFramePr/>
                  <a:graphic xmlns:a="http://schemas.openxmlformats.org/drawingml/2006/main">
                    <a:graphicData uri="http://schemas.openxmlformats.org/drawingml/2006/picture">
                      <pic:pic xmlns:pic="http://schemas.openxmlformats.org/drawingml/2006/picture">
                        <pic:nvPicPr>
                          <pic:cNvPr id="47482" name="Picture 47482"/>
                          <pic:cNvPicPr/>
                        </pic:nvPicPr>
                        <pic:blipFill>
                          <a:blip r:embed="rId112"/>
                          <a:stretch>
                            <a:fillRect/>
                          </a:stretch>
                        </pic:blipFill>
                        <pic:spPr>
                          <a:xfrm>
                            <a:off x="0" y="0"/>
                            <a:ext cx="1012601" cy="328437"/>
                          </a:xfrm>
                          <a:prstGeom prst="rect">
                            <a:avLst/>
                          </a:prstGeom>
                        </pic:spPr>
                      </pic:pic>
                    </a:graphicData>
                  </a:graphic>
                </wp:anchor>
              </w:drawing>
            </w:r>
            <w:r>
              <w:t xml:space="preserve">H Ayuntamiento, </w:t>
            </w:r>
            <w:proofErr w:type="gramStart"/>
            <w:r>
              <w:t>Directores</w:t>
            </w:r>
            <w:proofErr w:type="gramEnd"/>
          </w:p>
        </w:tc>
        <w:tc>
          <w:tcPr>
            <w:tcW w:w="4058" w:type="dxa"/>
            <w:tcBorders>
              <w:top w:val="single" w:sz="2" w:space="0" w:color="000000"/>
              <w:left w:val="single" w:sz="2" w:space="0" w:color="000000"/>
              <w:bottom w:val="single" w:sz="2" w:space="0" w:color="000000"/>
              <w:right w:val="single" w:sz="2" w:space="0" w:color="000000"/>
            </w:tcBorders>
          </w:tcPr>
          <w:p w14:paraId="01B0994A" w14:textId="77777777" w:rsidR="00A924FA" w:rsidRDefault="00A924FA" w:rsidP="00660AD5">
            <w:pPr>
              <w:spacing w:after="0" w:line="259" w:lineRule="auto"/>
              <w:ind w:left="7" w:hanging="7"/>
            </w:pPr>
            <w:r>
              <w:t xml:space="preserve">$ 400.00 (Cuatrocientos pesos Cd/ 100 M.N. </w:t>
            </w:r>
            <w:proofErr w:type="spellStart"/>
            <w:r>
              <w:t>or</w:t>
            </w:r>
            <w:proofErr w:type="spellEnd"/>
            <w:r>
              <w:t xml:space="preserve"> </w:t>
            </w:r>
            <w:proofErr w:type="spellStart"/>
            <w:r>
              <w:t>ersona</w:t>
            </w:r>
            <w:proofErr w:type="spellEnd"/>
            <w:r>
              <w:t xml:space="preserve"> </w:t>
            </w:r>
            <w:proofErr w:type="spellStart"/>
            <w:r>
              <w:t>or</w:t>
            </w:r>
            <w:proofErr w:type="spellEnd"/>
            <w:r>
              <w:t xml:space="preserve"> día.</w:t>
            </w:r>
          </w:p>
        </w:tc>
      </w:tr>
      <w:tr w:rsidR="00A924FA" w14:paraId="4393C38D" w14:textId="77777777" w:rsidTr="00660AD5">
        <w:trPr>
          <w:trHeight w:val="826"/>
        </w:trPr>
        <w:tc>
          <w:tcPr>
            <w:tcW w:w="4056" w:type="dxa"/>
            <w:tcBorders>
              <w:top w:val="single" w:sz="2" w:space="0" w:color="000000"/>
              <w:left w:val="single" w:sz="2" w:space="0" w:color="000000"/>
              <w:bottom w:val="single" w:sz="2" w:space="0" w:color="000000"/>
              <w:right w:val="single" w:sz="2" w:space="0" w:color="000000"/>
            </w:tcBorders>
          </w:tcPr>
          <w:p w14:paraId="53D9FACE" w14:textId="77777777" w:rsidR="00A924FA" w:rsidRDefault="00A924FA" w:rsidP="00660AD5">
            <w:pPr>
              <w:spacing w:after="0" w:line="259" w:lineRule="auto"/>
              <w:ind w:left="26"/>
            </w:pPr>
            <w:r>
              <w:t>Personal administrativo</w:t>
            </w:r>
          </w:p>
        </w:tc>
        <w:tc>
          <w:tcPr>
            <w:tcW w:w="4058" w:type="dxa"/>
            <w:tcBorders>
              <w:top w:val="single" w:sz="2" w:space="0" w:color="000000"/>
              <w:left w:val="single" w:sz="2" w:space="0" w:color="000000"/>
              <w:bottom w:val="single" w:sz="2" w:space="0" w:color="000000"/>
              <w:right w:val="single" w:sz="2" w:space="0" w:color="000000"/>
            </w:tcBorders>
          </w:tcPr>
          <w:p w14:paraId="6C779B75" w14:textId="77777777" w:rsidR="00A924FA" w:rsidRDefault="00A924FA" w:rsidP="00660AD5">
            <w:pPr>
              <w:spacing w:after="0" w:line="259" w:lineRule="auto"/>
              <w:ind w:left="21" w:hanging="7"/>
            </w:pPr>
            <w:r>
              <w:t xml:space="preserve">$ 250.00 (Doscientos cincuenta p </w:t>
            </w:r>
            <w:proofErr w:type="spellStart"/>
            <w:r>
              <w:t>sos</w:t>
            </w:r>
            <w:proofErr w:type="spellEnd"/>
            <w:r>
              <w:t xml:space="preserve"> 00/100 M.N.) por persona por </w:t>
            </w:r>
            <w:proofErr w:type="spellStart"/>
            <w:r>
              <w:t>dí</w:t>
            </w:r>
            <w:proofErr w:type="spellEnd"/>
          </w:p>
        </w:tc>
      </w:tr>
    </w:tbl>
    <w:p w14:paraId="16C1CF5E" w14:textId="77777777" w:rsidR="00A924FA" w:rsidRDefault="00A924FA" w:rsidP="00A924FA">
      <w:pPr>
        <w:spacing w:after="63"/>
        <w:ind w:left="1030" w:right="351"/>
      </w:pPr>
      <w:r>
        <w:t xml:space="preserve">Con pernocta, la cantidad se3ncrempntará en 50% y se podrán cubrir los </w:t>
      </w:r>
      <w:r>
        <w:rPr>
          <w:rFonts w:cs="Calibri"/>
        </w:rPr>
        <w:t>gastos de hospedaje.</w:t>
      </w:r>
    </w:p>
    <w:p w14:paraId="243D0624" w14:textId="77777777" w:rsidR="00A924FA" w:rsidRDefault="00A924FA" w:rsidP="00A924FA">
      <w:pPr>
        <w:spacing w:after="0"/>
        <w:ind w:left="1044" w:right="351"/>
      </w:pPr>
      <w:r>
        <w:t>En la medida de lo posible,» procuraré utilizar habitaciones en ocupación doble y en hoteles cuyo CO*</w:t>
      </w:r>
      <w:proofErr w:type="spellStart"/>
      <w:r>
        <w:t>ó</w:t>
      </w:r>
      <w:proofErr w:type="spellEnd"/>
      <w:r>
        <w:t xml:space="preserve"> por </w:t>
      </w:r>
      <w:proofErr w:type="spellStart"/>
      <w:r>
        <w:t>noc„p</w:t>
      </w:r>
      <w:proofErr w:type="spellEnd"/>
      <w:r>
        <w:t xml:space="preserve"> no rebase los $1 ,000.00 Todas las cantidades será {'„más el </w:t>
      </w:r>
      <w:proofErr w:type="spellStart"/>
      <w:r>
        <w:t>imóuesto</w:t>
      </w:r>
      <w:proofErr w:type="spellEnd"/>
      <w:r>
        <w:t xml:space="preserve"> al valor agregado.</w:t>
      </w:r>
    </w:p>
    <w:p w14:paraId="5421675F" w14:textId="77777777" w:rsidR="00A924FA" w:rsidRDefault="00A924FA" w:rsidP="00A924FA">
      <w:pPr>
        <w:spacing w:after="229"/>
        <w:ind w:left="383" w:right="200"/>
      </w:pPr>
      <w:r>
        <w:rPr>
          <w:noProof/>
        </w:rPr>
        <w:drawing>
          <wp:anchor distT="0" distB="0" distL="114300" distR="114300" simplePos="0" relativeHeight="251706368" behindDoc="0" locked="0" layoutInCell="1" allowOverlap="0" wp14:anchorId="4E29AA7C" wp14:editId="2F7E420C">
            <wp:simplePos x="0" y="0"/>
            <wp:positionH relativeFrom="column">
              <wp:posOffset>241747</wp:posOffset>
            </wp:positionH>
            <wp:positionV relativeFrom="paragraph">
              <wp:posOffset>132510</wp:posOffset>
            </wp:positionV>
            <wp:extent cx="9123" cy="13685"/>
            <wp:effectExtent l="0" t="0" r="0" b="0"/>
            <wp:wrapSquare wrapText="bothSides"/>
            <wp:docPr id="47521" name="Picture 47521"/>
            <wp:cNvGraphicFramePr/>
            <a:graphic xmlns:a="http://schemas.openxmlformats.org/drawingml/2006/main">
              <a:graphicData uri="http://schemas.openxmlformats.org/drawingml/2006/picture">
                <pic:pic xmlns:pic="http://schemas.openxmlformats.org/drawingml/2006/picture">
                  <pic:nvPicPr>
                    <pic:cNvPr id="47521" name="Picture 47521"/>
                    <pic:cNvPicPr/>
                  </pic:nvPicPr>
                  <pic:blipFill>
                    <a:blip r:embed="rId113"/>
                    <a:stretch>
                      <a:fillRect/>
                    </a:stretch>
                  </pic:blipFill>
                  <pic:spPr>
                    <a:xfrm>
                      <a:off x="0" y="0"/>
                      <a:ext cx="9123" cy="13685"/>
                    </a:xfrm>
                    <a:prstGeom prst="rect">
                      <a:avLst/>
                    </a:prstGeom>
                  </pic:spPr>
                </pic:pic>
              </a:graphicData>
            </a:graphic>
          </wp:anchor>
        </w:drawing>
      </w:r>
      <w:r>
        <w:rPr>
          <w:sz w:val="28"/>
        </w:rPr>
        <w:t>Montos mayores serán '</w:t>
      </w:r>
      <w:proofErr w:type="spellStart"/>
      <w:r>
        <w:rPr>
          <w:sz w:val="28"/>
        </w:rPr>
        <w:t>torizados</w:t>
      </w:r>
      <w:proofErr w:type="spellEnd"/>
      <w:r>
        <w:rPr>
          <w:sz w:val="28"/>
        </w:rPr>
        <w:t xml:space="preserve"> </w:t>
      </w:r>
      <w:proofErr w:type="spellStart"/>
      <w:r>
        <w:rPr>
          <w:sz w:val="28"/>
        </w:rPr>
        <w:t>or</w:t>
      </w:r>
      <w:proofErr w:type="spellEnd"/>
      <w:r>
        <w:rPr>
          <w:sz w:val="28"/>
        </w:rPr>
        <w:t xml:space="preserve"> la </w:t>
      </w:r>
      <w:proofErr w:type="gramStart"/>
      <w:r>
        <w:rPr>
          <w:sz w:val="28"/>
        </w:rPr>
        <w:t>Presidenta</w:t>
      </w:r>
      <w:proofErr w:type="gramEnd"/>
      <w:r>
        <w:rPr>
          <w:sz w:val="28"/>
        </w:rPr>
        <w:t xml:space="preserve"> municipal y/o el Secretario de Administrad </w:t>
      </w:r>
      <w:proofErr w:type="spellStart"/>
      <w:r>
        <w:rPr>
          <w:sz w:val="28"/>
        </w:rPr>
        <w:t>ón</w:t>
      </w:r>
      <w:proofErr w:type="spellEnd"/>
      <w:r>
        <w:rPr>
          <w:sz w:val="28"/>
        </w:rPr>
        <w:t xml:space="preserve"> y </w:t>
      </w:r>
      <w:proofErr w:type="spellStart"/>
      <w:r>
        <w:rPr>
          <w:sz w:val="28"/>
        </w:rPr>
        <w:t>Finanz</w:t>
      </w:r>
      <w:proofErr w:type="spellEnd"/>
      <w:r>
        <w:rPr>
          <w:sz w:val="28"/>
        </w:rPr>
        <w:t xml:space="preserve"> </w:t>
      </w:r>
      <w:r>
        <w:rPr>
          <w:noProof/>
        </w:rPr>
        <w:drawing>
          <wp:inline distT="0" distB="0" distL="0" distR="0" wp14:anchorId="19B88886" wp14:editId="575A3F11">
            <wp:extent cx="132277" cy="168780"/>
            <wp:effectExtent l="0" t="0" r="0" b="0"/>
            <wp:docPr id="102253" name="Picture 102253"/>
            <wp:cNvGraphicFramePr/>
            <a:graphic xmlns:a="http://schemas.openxmlformats.org/drawingml/2006/main">
              <a:graphicData uri="http://schemas.openxmlformats.org/drawingml/2006/picture">
                <pic:pic xmlns:pic="http://schemas.openxmlformats.org/drawingml/2006/picture">
                  <pic:nvPicPr>
                    <pic:cNvPr id="102253" name="Picture 102253"/>
                    <pic:cNvPicPr/>
                  </pic:nvPicPr>
                  <pic:blipFill>
                    <a:blip r:embed="rId114"/>
                    <a:stretch>
                      <a:fillRect/>
                    </a:stretch>
                  </pic:blipFill>
                  <pic:spPr>
                    <a:xfrm>
                      <a:off x="0" y="0"/>
                      <a:ext cx="132277" cy="168780"/>
                    </a:xfrm>
                    <a:prstGeom prst="rect">
                      <a:avLst/>
                    </a:prstGeom>
                  </pic:spPr>
                </pic:pic>
              </a:graphicData>
            </a:graphic>
          </wp:inline>
        </w:drawing>
      </w:r>
    </w:p>
    <w:p w14:paraId="20878E9E" w14:textId="77777777" w:rsidR="00A924FA" w:rsidRDefault="00A924FA" w:rsidP="00A924FA">
      <w:pPr>
        <w:numPr>
          <w:ilvl w:val="0"/>
          <w:numId w:val="9"/>
        </w:numPr>
        <w:spacing w:after="32" w:line="228" w:lineRule="auto"/>
        <w:ind w:left="1023" w:right="402" w:hanging="445"/>
        <w:jc w:val="both"/>
      </w:pPr>
      <w:r>
        <w:t xml:space="preserve">Respecto a los </w:t>
      </w:r>
      <w:proofErr w:type="spellStart"/>
      <w:r>
        <w:t>viáticosjpara</w:t>
      </w:r>
      <w:proofErr w:type="spellEnd"/>
      <w:r>
        <w:t xml:space="preserve"> viajar al E*</w:t>
      </w:r>
      <w:proofErr w:type="spellStart"/>
      <w:r>
        <w:t>tr</w:t>
      </w:r>
      <w:proofErr w:type="spellEnd"/>
      <w:r>
        <w:t xml:space="preserve"> </w:t>
      </w:r>
      <w:proofErr w:type="spellStart"/>
      <w:r>
        <w:t>njero</w:t>
      </w:r>
      <w:proofErr w:type="spellEnd"/>
      <w:r>
        <w:t xml:space="preserve"> serán los que autorice el H. Ayuntamiento.</w:t>
      </w:r>
      <w:r>
        <w:tab/>
      </w:r>
      <w:r>
        <w:rPr>
          <w:noProof/>
        </w:rPr>
        <w:drawing>
          <wp:inline distT="0" distB="0" distL="0" distR="0" wp14:anchorId="3C324678" wp14:editId="6FC63485">
            <wp:extent cx="278237" cy="656875"/>
            <wp:effectExtent l="0" t="0" r="0" b="0"/>
            <wp:docPr id="47913" name="Picture 47913"/>
            <wp:cNvGraphicFramePr/>
            <a:graphic xmlns:a="http://schemas.openxmlformats.org/drawingml/2006/main">
              <a:graphicData uri="http://schemas.openxmlformats.org/drawingml/2006/picture">
                <pic:pic xmlns:pic="http://schemas.openxmlformats.org/drawingml/2006/picture">
                  <pic:nvPicPr>
                    <pic:cNvPr id="47913" name="Picture 47913"/>
                    <pic:cNvPicPr/>
                  </pic:nvPicPr>
                  <pic:blipFill>
                    <a:blip r:embed="rId115"/>
                    <a:stretch>
                      <a:fillRect/>
                    </a:stretch>
                  </pic:blipFill>
                  <pic:spPr>
                    <a:xfrm>
                      <a:off x="0" y="0"/>
                      <a:ext cx="278237" cy="656875"/>
                    </a:xfrm>
                    <a:prstGeom prst="rect">
                      <a:avLst/>
                    </a:prstGeom>
                  </pic:spPr>
                </pic:pic>
              </a:graphicData>
            </a:graphic>
          </wp:inline>
        </w:drawing>
      </w:r>
    </w:p>
    <w:p w14:paraId="0B76F47B" w14:textId="77777777" w:rsidR="00A924FA" w:rsidRDefault="00A924FA" w:rsidP="00A924FA">
      <w:pPr>
        <w:pStyle w:val="Ttulo1"/>
        <w:spacing w:after="149"/>
        <w:ind w:right="180"/>
      </w:pPr>
      <w:r>
        <w:rPr>
          <w:noProof/>
        </w:rPr>
        <w:drawing>
          <wp:anchor distT="0" distB="0" distL="114300" distR="114300" simplePos="0" relativeHeight="251707392" behindDoc="0" locked="0" layoutInCell="1" allowOverlap="0" wp14:anchorId="21D9C4BC" wp14:editId="3A5D21DC">
            <wp:simplePos x="0" y="0"/>
            <wp:positionH relativeFrom="column">
              <wp:posOffset>1952223</wp:posOffset>
            </wp:positionH>
            <wp:positionV relativeFrom="paragraph">
              <wp:posOffset>-654864</wp:posOffset>
            </wp:positionV>
            <wp:extent cx="387708" cy="1012682"/>
            <wp:effectExtent l="0" t="0" r="0" b="0"/>
            <wp:wrapSquare wrapText="bothSides"/>
            <wp:docPr id="102255" name="Picture 102255"/>
            <wp:cNvGraphicFramePr/>
            <a:graphic xmlns:a="http://schemas.openxmlformats.org/drawingml/2006/main">
              <a:graphicData uri="http://schemas.openxmlformats.org/drawingml/2006/picture">
                <pic:pic xmlns:pic="http://schemas.openxmlformats.org/drawingml/2006/picture">
                  <pic:nvPicPr>
                    <pic:cNvPr id="102255" name="Picture 102255"/>
                    <pic:cNvPicPr/>
                  </pic:nvPicPr>
                  <pic:blipFill>
                    <a:blip r:embed="rId116"/>
                    <a:stretch>
                      <a:fillRect/>
                    </a:stretch>
                  </pic:blipFill>
                  <pic:spPr>
                    <a:xfrm>
                      <a:off x="0" y="0"/>
                      <a:ext cx="387708" cy="1012682"/>
                    </a:xfrm>
                    <a:prstGeom prst="rect">
                      <a:avLst/>
                    </a:prstGeom>
                  </pic:spPr>
                </pic:pic>
              </a:graphicData>
            </a:graphic>
          </wp:anchor>
        </w:drawing>
      </w:r>
      <w:r>
        <w:t>GASTOS DE DIFUSIÓN</w:t>
      </w:r>
    </w:p>
    <w:p w14:paraId="6D8DC52F" w14:textId="77777777" w:rsidR="00A924FA" w:rsidRDefault="00A924FA" w:rsidP="00A924FA">
      <w:pPr>
        <w:spacing w:after="3"/>
        <w:ind w:left="383" w:right="546"/>
      </w:pPr>
      <w:r>
        <w:rPr>
          <w:sz w:val="28"/>
        </w:rPr>
        <w:t xml:space="preserve">Artículo 63.- Las Dependencias deberán </w:t>
      </w:r>
      <w:proofErr w:type="spellStart"/>
      <w:r>
        <w:rPr>
          <w:sz w:val="28"/>
        </w:rPr>
        <w:t>obtenér</w:t>
      </w:r>
      <w:proofErr w:type="spellEnd"/>
      <w:r>
        <w:rPr>
          <w:sz w:val="28"/>
        </w:rPr>
        <w:t xml:space="preserve"> la autorización para Gastos de Difusión de la Presidenta Municipal y/o de la </w:t>
      </w:r>
      <w:proofErr w:type="spellStart"/>
      <w:r>
        <w:rPr>
          <w:sz w:val="28"/>
        </w:rPr>
        <w:t>Difección</w:t>
      </w:r>
      <w:proofErr w:type="spellEnd"/>
      <w:r>
        <w:rPr>
          <w:sz w:val="28"/>
        </w:rPr>
        <w:t xml:space="preserve"> de Comunicación Social, previo a la </w:t>
      </w:r>
      <w:proofErr w:type="spellStart"/>
      <w:r>
        <w:rPr>
          <w:sz w:val="28"/>
        </w:rPr>
        <w:t>contratación$e</w:t>
      </w:r>
      <w:proofErr w:type="spellEnd"/>
      <w:r>
        <w:rPr>
          <w:sz w:val="28"/>
        </w:rPr>
        <w:t xml:space="preserve"> cualquier campaña </w:t>
      </w:r>
      <w:proofErr w:type="spellStart"/>
      <w:r>
        <w:rPr>
          <w:sz w:val="28"/>
        </w:rPr>
        <w:t>dé</w:t>
      </w:r>
      <w:proofErr w:type="spellEnd"/>
      <w:r>
        <w:rPr>
          <w:sz w:val="28"/>
        </w:rPr>
        <w:t xml:space="preserve"> publicidad.</w:t>
      </w:r>
    </w:p>
    <w:p w14:paraId="72D2863F" w14:textId="77777777" w:rsidR="00A924FA" w:rsidRDefault="00A924FA" w:rsidP="00A924FA">
      <w:pPr>
        <w:spacing w:after="0" w:line="259" w:lineRule="auto"/>
        <w:ind w:left="3678"/>
      </w:pPr>
      <w:r>
        <w:rPr>
          <w:noProof/>
        </w:rPr>
        <w:drawing>
          <wp:inline distT="0" distB="0" distL="0" distR="0" wp14:anchorId="21E8CC4A" wp14:editId="7AF204C7">
            <wp:extent cx="2408349" cy="1833777"/>
            <wp:effectExtent l="0" t="0" r="0" b="0"/>
            <wp:docPr id="47915" name="Picture 47915"/>
            <wp:cNvGraphicFramePr/>
            <a:graphic xmlns:a="http://schemas.openxmlformats.org/drawingml/2006/main">
              <a:graphicData uri="http://schemas.openxmlformats.org/drawingml/2006/picture">
                <pic:pic xmlns:pic="http://schemas.openxmlformats.org/drawingml/2006/picture">
                  <pic:nvPicPr>
                    <pic:cNvPr id="47915" name="Picture 47915"/>
                    <pic:cNvPicPr/>
                  </pic:nvPicPr>
                  <pic:blipFill>
                    <a:blip r:embed="rId117"/>
                    <a:stretch>
                      <a:fillRect/>
                    </a:stretch>
                  </pic:blipFill>
                  <pic:spPr>
                    <a:xfrm>
                      <a:off x="0" y="0"/>
                      <a:ext cx="2408349" cy="1833777"/>
                    </a:xfrm>
                    <a:prstGeom prst="rect">
                      <a:avLst/>
                    </a:prstGeom>
                  </pic:spPr>
                </pic:pic>
              </a:graphicData>
            </a:graphic>
          </wp:inline>
        </w:drawing>
      </w:r>
    </w:p>
    <w:p w14:paraId="11750791" w14:textId="77777777" w:rsidR="00A924FA" w:rsidRDefault="00A924FA" w:rsidP="00A924FA">
      <w:pPr>
        <w:spacing w:after="0"/>
        <w:ind w:left="189" w:right="761"/>
      </w:pPr>
      <w:r>
        <w:lastRenderedPageBreak/>
        <w:t xml:space="preserve">Artículo 64.- Los criterios deberán q </w:t>
      </w:r>
      <w:proofErr w:type="spellStart"/>
      <w:r>
        <w:t>fracordes</w:t>
      </w:r>
      <w:proofErr w:type="spellEnd"/>
      <w:r>
        <w:t xml:space="preserve"> con las estrategias generales en materia de comunicación social y,} </w:t>
      </w:r>
      <w:proofErr w:type="spellStart"/>
      <w:r>
        <w:t>on</w:t>
      </w:r>
      <w:proofErr w:type="spellEnd"/>
      <w:r>
        <w:t xml:space="preserve"> 18S </w:t>
      </w:r>
      <w:proofErr w:type="spellStart"/>
      <w:r>
        <w:t>kobjetivos</w:t>
      </w:r>
      <w:proofErr w:type="spellEnd"/>
      <w:r>
        <w:t xml:space="preserve"> y prioridades establecidos en el Plan de Desarrollo Municipal Él </w:t>
      </w:r>
      <w:proofErr w:type="spellStart"/>
      <w:proofErr w:type="gramStart"/>
      <w:r>
        <w:t>Prod?ürama</w:t>
      </w:r>
      <w:proofErr w:type="spellEnd"/>
      <w:proofErr w:type="gramEnd"/>
      <w:r>
        <w:t xml:space="preserve"> de Gobierno.</w:t>
      </w:r>
    </w:p>
    <w:p w14:paraId="51AFEFB6" w14:textId="77777777" w:rsidR="00A924FA" w:rsidRDefault="00A924FA" w:rsidP="00A924FA">
      <w:pPr>
        <w:spacing w:after="221"/>
        <w:ind w:left="189" w:right="733"/>
      </w:pPr>
      <w:r>
        <w:t xml:space="preserve">Artículo 65-- Las campañas </w:t>
      </w:r>
      <w:proofErr w:type="spellStart"/>
      <w:r>
        <w:t>deb</w:t>
      </w:r>
      <w:proofErr w:type="spellEnd"/>
      <w:r>
        <w:t xml:space="preserve"> </w:t>
      </w:r>
      <w:proofErr w:type="spellStart"/>
      <w:r>
        <w:t>rán</w:t>
      </w:r>
      <w:proofErr w:type="spellEnd"/>
      <w:r>
        <w:t xml:space="preserve"> </w:t>
      </w:r>
      <w:proofErr w:type="gramStart"/>
      <w:r>
        <w:t>te .</w:t>
      </w:r>
      <w:proofErr w:type="gramEnd"/>
      <w:r>
        <w:t xml:space="preserve"> </w:t>
      </w:r>
      <w:proofErr w:type="spellStart"/>
      <w:r>
        <w:t>ér</w:t>
      </w:r>
      <w:proofErr w:type="spellEnd"/>
      <w:r>
        <w:t xml:space="preserve"> como objetivo difundir entre la población las acciones del Gobi </w:t>
      </w:r>
      <w:r>
        <w:rPr>
          <w:vertAlign w:val="superscript"/>
        </w:rPr>
        <w:t xml:space="preserve">I </w:t>
      </w:r>
      <w:proofErr w:type="spellStart"/>
      <w:r>
        <w:t>rno</w:t>
      </w:r>
      <w:proofErr w:type="spellEnd"/>
      <w:r>
        <w:t xml:space="preserve"> </w:t>
      </w:r>
      <w:proofErr w:type="spellStart"/>
      <w:r>
        <w:t>Mu</w:t>
      </w:r>
      <w:r>
        <w:rPr>
          <w:vertAlign w:val="superscript"/>
        </w:rPr>
        <w:t>f</w:t>
      </w:r>
      <w:r>
        <w:t>li</w:t>
      </w:r>
      <w:proofErr w:type="spellEnd"/>
      <w:r>
        <w:t xml:space="preserve"> </w:t>
      </w:r>
      <w:proofErr w:type="spellStart"/>
      <w:r>
        <w:t>ipal</w:t>
      </w:r>
      <w:proofErr w:type="spellEnd"/>
      <w:r>
        <w:t>, en forma clara, suficiente, objetiva y veraz-</w:t>
      </w:r>
    </w:p>
    <w:p w14:paraId="658BEF22" w14:textId="77777777" w:rsidR="00A924FA" w:rsidRDefault="00A924FA" w:rsidP="00A924FA">
      <w:pPr>
        <w:spacing w:after="484"/>
        <w:ind w:left="261" w:right="200"/>
      </w:pPr>
      <w:r>
        <w:rPr>
          <w:sz w:val="28"/>
        </w:rPr>
        <w:t xml:space="preserve">Artículo 66.- La Administración </w:t>
      </w:r>
      <w:proofErr w:type="spellStart"/>
      <w:r>
        <w:rPr>
          <w:sz w:val="28"/>
        </w:rPr>
        <w:t>PAblica</w:t>
      </w:r>
      <w:proofErr w:type="spellEnd"/>
      <w:r>
        <w:rPr>
          <w:sz w:val="28"/>
        </w:rPr>
        <w:t xml:space="preserve"> </w:t>
      </w:r>
      <w:proofErr w:type="spellStart"/>
      <w:r>
        <w:rPr>
          <w:sz w:val="28"/>
        </w:rPr>
        <w:t>Mum</w:t>
      </w:r>
      <w:proofErr w:type="spellEnd"/>
      <w:r>
        <w:rPr>
          <w:sz w:val="28"/>
        </w:rPr>
        <w:t xml:space="preserve"> </w:t>
      </w:r>
      <w:proofErr w:type="spellStart"/>
      <w:r>
        <w:rPr>
          <w:sz w:val="28"/>
        </w:rPr>
        <w:t>ipal</w:t>
      </w:r>
      <w:proofErr w:type="spellEnd"/>
      <w:r>
        <w:rPr>
          <w:sz w:val="28"/>
        </w:rPr>
        <w:t xml:space="preserve">, deberá abstenerse de erogar recursos en beneficio de algún </w:t>
      </w:r>
      <w:proofErr w:type="spellStart"/>
      <w:r>
        <w:rPr>
          <w:sz w:val="28"/>
        </w:rPr>
        <w:t>cafididato</w:t>
      </w:r>
      <w:proofErr w:type="spellEnd"/>
      <w:r>
        <w:rPr>
          <w:sz w:val="28"/>
        </w:rPr>
        <w:t xml:space="preserve"> </w:t>
      </w:r>
      <w:proofErr w:type="spellStart"/>
      <w:r>
        <w:rPr>
          <w:sz w:val="28"/>
        </w:rPr>
        <w:t>oyaftido</w:t>
      </w:r>
      <w:proofErr w:type="spellEnd"/>
      <w:r>
        <w:rPr>
          <w:sz w:val="28"/>
        </w:rPr>
        <w:t xml:space="preserve"> político.</w:t>
      </w:r>
    </w:p>
    <w:p w14:paraId="4461D945" w14:textId="77777777" w:rsidR="00A924FA" w:rsidRDefault="00A924FA" w:rsidP="00A924FA">
      <w:pPr>
        <w:spacing w:after="235"/>
        <w:ind w:left="290" w:right="266"/>
      </w:pPr>
      <w:r>
        <w:rPr>
          <w:sz w:val="28"/>
        </w:rPr>
        <w:t xml:space="preserve">Artículo 67.- Respecto a la </w:t>
      </w:r>
      <w:proofErr w:type="spellStart"/>
      <w:r>
        <w:rPr>
          <w:sz w:val="28"/>
        </w:rPr>
        <w:t>publiàción</w:t>
      </w:r>
      <w:proofErr w:type="spellEnd"/>
      <w:r>
        <w:rPr>
          <w:sz w:val="28"/>
        </w:rPr>
        <w:t xml:space="preserve"> </w:t>
      </w:r>
      <w:proofErr w:type="spellStart"/>
      <w:r>
        <w:rPr>
          <w:sz w:val="28"/>
        </w:rPr>
        <w:t>dehàs</w:t>
      </w:r>
      <w:proofErr w:type="spellEnd"/>
      <w:r>
        <w:rPr>
          <w:sz w:val="28"/>
        </w:rPr>
        <w:t xml:space="preserve"> </w:t>
      </w:r>
      <w:proofErr w:type="spellStart"/>
      <w:r>
        <w:rPr>
          <w:sz w:val="28"/>
        </w:rPr>
        <w:t>uelas</w:t>
      </w:r>
      <w:proofErr w:type="spellEnd"/>
      <w:r>
        <w:rPr>
          <w:sz w:val="28"/>
        </w:rPr>
        <w:t xml:space="preserve"> y felicitaciones, se buscará que haya una sola publicación </w:t>
      </w:r>
      <w:proofErr w:type="spellStart"/>
      <w:r>
        <w:rPr>
          <w:sz w:val="28"/>
        </w:rPr>
        <w:t>instí</w:t>
      </w:r>
      <w:proofErr w:type="spellEnd"/>
      <w:r>
        <w:rPr>
          <w:noProof/>
        </w:rPr>
        <w:drawing>
          <wp:inline distT="0" distB="0" distL="0" distR="0" wp14:anchorId="31AE3497" wp14:editId="032446B9">
            <wp:extent cx="501739" cy="168780"/>
            <wp:effectExtent l="0" t="0" r="0" b="0"/>
            <wp:docPr id="102258" name="Picture 102258"/>
            <wp:cNvGraphicFramePr/>
            <a:graphic xmlns:a="http://schemas.openxmlformats.org/drawingml/2006/main">
              <a:graphicData uri="http://schemas.openxmlformats.org/drawingml/2006/picture">
                <pic:pic xmlns:pic="http://schemas.openxmlformats.org/drawingml/2006/picture">
                  <pic:nvPicPr>
                    <pic:cNvPr id="102258" name="Picture 102258"/>
                    <pic:cNvPicPr/>
                  </pic:nvPicPr>
                  <pic:blipFill>
                    <a:blip r:embed="rId118"/>
                    <a:stretch>
                      <a:fillRect/>
                    </a:stretch>
                  </pic:blipFill>
                  <pic:spPr>
                    <a:xfrm>
                      <a:off x="0" y="0"/>
                      <a:ext cx="501739" cy="168780"/>
                    </a:xfrm>
                    <a:prstGeom prst="rect">
                      <a:avLst/>
                    </a:prstGeom>
                  </pic:spPr>
                </pic:pic>
              </a:graphicData>
            </a:graphic>
          </wp:inline>
        </w:drawing>
      </w:r>
    </w:p>
    <w:p w14:paraId="78D917CF" w14:textId="77777777" w:rsidR="00A924FA" w:rsidRDefault="00A924FA" w:rsidP="00A924FA">
      <w:pPr>
        <w:spacing w:after="521"/>
        <w:ind w:left="309" w:right="639" w:firstLine="65"/>
      </w:pPr>
      <w:r>
        <w:t xml:space="preserve">Artículo 68.- Evitar, en la medida </w:t>
      </w:r>
      <w:proofErr w:type="spellStart"/>
      <w:proofErr w:type="gramStart"/>
      <w:r>
        <w:t>e</w:t>
      </w:r>
      <w:proofErr w:type="spellEnd"/>
      <w:proofErr w:type="gramEnd"/>
      <w:r>
        <w:t xml:space="preserve"> lo </w:t>
      </w:r>
      <w:proofErr w:type="spellStart"/>
      <w:r>
        <w:t>pdéible</w:t>
      </w:r>
      <w:proofErr w:type="spellEnd"/>
      <w:r>
        <w:t xml:space="preserve">, publicaciones de convocatorias de una sola licitación, mediante la, </w:t>
      </w:r>
      <w:proofErr w:type="spellStart"/>
      <w:r>
        <w:t>Irogra</w:t>
      </w:r>
      <w:proofErr w:type="spellEnd"/>
      <w:r>
        <w:t xml:space="preserve"> </w:t>
      </w:r>
      <w:proofErr w:type="spellStart"/>
      <w:r>
        <w:t>ación</w:t>
      </w:r>
      <w:proofErr w:type="spellEnd"/>
      <w:r>
        <w:t xml:space="preserve"> de convocatorias múltiples, es decir, incluir en una convocatoria más de • </w:t>
      </w:r>
      <w:proofErr w:type="spellStart"/>
      <w:r>
        <w:t>hailicitación</w:t>
      </w:r>
      <w:proofErr w:type="spellEnd"/>
      <w:r>
        <w:t>.</w:t>
      </w:r>
    </w:p>
    <w:p w14:paraId="3B73680B" w14:textId="77777777" w:rsidR="00A924FA" w:rsidRDefault="00A924FA" w:rsidP="00A924FA">
      <w:pPr>
        <w:pStyle w:val="Ttulo1"/>
        <w:spacing w:after="113"/>
        <w:ind w:right="259"/>
      </w:pPr>
      <w:r>
        <w:t>DE LOS GASA OSDEVENGADOS</w:t>
      </w:r>
    </w:p>
    <w:p w14:paraId="556B53F9" w14:textId="77777777" w:rsidR="00A924FA" w:rsidRDefault="00A924FA" w:rsidP="00A924FA">
      <w:pPr>
        <w:spacing w:after="213"/>
        <w:ind w:left="362" w:right="582"/>
      </w:pPr>
      <w:r>
        <w:rPr>
          <w:noProof/>
        </w:rPr>
        <w:drawing>
          <wp:anchor distT="0" distB="0" distL="114300" distR="114300" simplePos="0" relativeHeight="251708416" behindDoc="0" locked="0" layoutInCell="1" allowOverlap="0" wp14:anchorId="21B9CDB9" wp14:editId="7015F39F">
            <wp:simplePos x="0" y="0"/>
            <wp:positionH relativeFrom="page">
              <wp:posOffset>164206</wp:posOffset>
            </wp:positionH>
            <wp:positionV relativeFrom="page">
              <wp:posOffset>4456715</wp:posOffset>
            </wp:positionV>
            <wp:extent cx="18245" cy="31931"/>
            <wp:effectExtent l="0" t="0" r="0" b="0"/>
            <wp:wrapSquare wrapText="bothSides"/>
            <wp:docPr id="49964" name="Picture 49964"/>
            <wp:cNvGraphicFramePr/>
            <a:graphic xmlns:a="http://schemas.openxmlformats.org/drawingml/2006/main">
              <a:graphicData uri="http://schemas.openxmlformats.org/drawingml/2006/picture">
                <pic:pic xmlns:pic="http://schemas.openxmlformats.org/drawingml/2006/picture">
                  <pic:nvPicPr>
                    <pic:cNvPr id="49964" name="Picture 49964"/>
                    <pic:cNvPicPr/>
                  </pic:nvPicPr>
                  <pic:blipFill>
                    <a:blip r:embed="rId119"/>
                    <a:stretch>
                      <a:fillRect/>
                    </a:stretch>
                  </pic:blipFill>
                  <pic:spPr>
                    <a:xfrm>
                      <a:off x="0" y="0"/>
                      <a:ext cx="18245" cy="31931"/>
                    </a:xfrm>
                    <a:prstGeom prst="rect">
                      <a:avLst/>
                    </a:prstGeom>
                  </pic:spPr>
                </pic:pic>
              </a:graphicData>
            </a:graphic>
          </wp:anchor>
        </w:drawing>
      </w:r>
      <w:r>
        <w:rPr>
          <w:noProof/>
        </w:rPr>
        <w:drawing>
          <wp:anchor distT="0" distB="0" distL="114300" distR="114300" simplePos="0" relativeHeight="251709440" behindDoc="0" locked="0" layoutInCell="1" allowOverlap="0" wp14:anchorId="152FFB33" wp14:editId="6CC47E4F">
            <wp:simplePos x="0" y="0"/>
            <wp:positionH relativeFrom="page">
              <wp:posOffset>187012</wp:posOffset>
            </wp:positionH>
            <wp:positionV relativeFrom="page">
              <wp:posOffset>4479523</wp:posOffset>
            </wp:positionV>
            <wp:extent cx="9123" cy="9123"/>
            <wp:effectExtent l="0" t="0" r="0" b="0"/>
            <wp:wrapSquare wrapText="bothSides"/>
            <wp:docPr id="49965" name="Picture 49965"/>
            <wp:cNvGraphicFramePr/>
            <a:graphic xmlns:a="http://schemas.openxmlformats.org/drawingml/2006/main">
              <a:graphicData uri="http://schemas.openxmlformats.org/drawingml/2006/picture">
                <pic:pic xmlns:pic="http://schemas.openxmlformats.org/drawingml/2006/picture">
                  <pic:nvPicPr>
                    <pic:cNvPr id="49965" name="Picture 49965"/>
                    <pic:cNvPicPr/>
                  </pic:nvPicPr>
                  <pic:blipFill>
                    <a:blip r:embed="rId120"/>
                    <a:stretch>
                      <a:fillRect/>
                    </a:stretch>
                  </pic:blipFill>
                  <pic:spPr>
                    <a:xfrm>
                      <a:off x="0" y="0"/>
                      <a:ext cx="9123" cy="9123"/>
                    </a:xfrm>
                    <a:prstGeom prst="rect">
                      <a:avLst/>
                    </a:prstGeom>
                  </pic:spPr>
                </pic:pic>
              </a:graphicData>
            </a:graphic>
          </wp:anchor>
        </w:drawing>
      </w:r>
      <w:r>
        <w:rPr>
          <w:noProof/>
        </w:rPr>
        <w:drawing>
          <wp:anchor distT="0" distB="0" distL="114300" distR="114300" simplePos="0" relativeHeight="251710464" behindDoc="0" locked="0" layoutInCell="1" allowOverlap="0" wp14:anchorId="492E9209" wp14:editId="1AA54E7F">
            <wp:simplePos x="0" y="0"/>
            <wp:positionH relativeFrom="page">
              <wp:posOffset>173328</wp:posOffset>
            </wp:positionH>
            <wp:positionV relativeFrom="page">
              <wp:posOffset>4493209</wp:posOffset>
            </wp:positionV>
            <wp:extent cx="13684" cy="13685"/>
            <wp:effectExtent l="0" t="0" r="0" b="0"/>
            <wp:wrapSquare wrapText="bothSides"/>
            <wp:docPr id="49967" name="Picture 49967"/>
            <wp:cNvGraphicFramePr/>
            <a:graphic xmlns:a="http://schemas.openxmlformats.org/drawingml/2006/main">
              <a:graphicData uri="http://schemas.openxmlformats.org/drawingml/2006/picture">
                <pic:pic xmlns:pic="http://schemas.openxmlformats.org/drawingml/2006/picture">
                  <pic:nvPicPr>
                    <pic:cNvPr id="49967" name="Picture 49967"/>
                    <pic:cNvPicPr/>
                  </pic:nvPicPr>
                  <pic:blipFill>
                    <a:blip r:embed="rId121"/>
                    <a:stretch>
                      <a:fillRect/>
                    </a:stretch>
                  </pic:blipFill>
                  <pic:spPr>
                    <a:xfrm>
                      <a:off x="0" y="0"/>
                      <a:ext cx="13684" cy="13685"/>
                    </a:xfrm>
                    <a:prstGeom prst="rect">
                      <a:avLst/>
                    </a:prstGeom>
                  </pic:spPr>
                </pic:pic>
              </a:graphicData>
            </a:graphic>
          </wp:anchor>
        </w:drawing>
      </w:r>
      <w:r>
        <w:rPr>
          <w:noProof/>
        </w:rPr>
        <w:drawing>
          <wp:anchor distT="0" distB="0" distL="114300" distR="114300" simplePos="0" relativeHeight="251711488" behindDoc="0" locked="0" layoutInCell="1" allowOverlap="0" wp14:anchorId="52C10ED7" wp14:editId="53632A7E">
            <wp:simplePos x="0" y="0"/>
            <wp:positionH relativeFrom="page">
              <wp:posOffset>191573</wp:posOffset>
            </wp:positionH>
            <wp:positionV relativeFrom="page">
              <wp:posOffset>4493209</wp:posOffset>
            </wp:positionV>
            <wp:extent cx="13684" cy="13685"/>
            <wp:effectExtent l="0" t="0" r="0" b="0"/>
            <wp:wrapSquare wrapText="bothSides"/>
            <wp:docPr id="49966" name="Picture 49966"/>
            <wp:cNvGraphicFramePr/>
            <a:graphic xmlns:a="http://schemas.openxmlformats.org/drawingml/2006/main">
              <a:graphicData uri="http://schemas.openxmlformats.org/drawingml/2006/picture">
                <pic:pic xmlns:pic="http://schemas.openxmlformats.org/drawingml/2006/picture">
                  <pic:nvPicPr>
                    <pic:cNvPr id="49966" name="Picture 49966"/>
                    <pic:cNvPicPr/>
                  </pic:nvPicPr>
                  <pic:blipFill>
                    <a:blip r:embed="rId122"/>
                    <a:stretch>
                      <a:fillRect/>
                    </a:stretch>
                  </pic:blipFill>
                  <pic:spPr>
                    <a:xfrm>
                      <a:off x="0" y="0"/>
                      <a:ext cx="13684" cy="13685"/>
                    </a:xfrm>
                    <a:prstGeom prst="rect">
                      <a:avLst/>
                    </a:prstGeom>
                  </pic:spPr>
                </pic:pic>
              </a:graphicData>
            </a:graphic>
          </wp:anchor>
        </w:drawing>
      </w:r>
      <w:r>
        <w:rPr>
          <w:noProof/>
        </w:rPr>
        <w:drawing>
          <wp:anchor distT="0" distB="0" distL="114300" distR="114300" simplePos="0" relativeHeight="251712512" behindDoc="0" locked="0" layoutInCell="1" allowOverlap="0" wp14:anchorId="1E61FC31" wp14:editId="3014A42A">
            <wp:simplePos x="0" y="0"/>
            <wp:positionH relativeFrom="page">
              <wp:posOffset>177889</wp:posOffset>
            </wp:positionH>
            <wp:positionV relativeFrom="page">
              <wp:posOffset>4511455</wp:posOffset>
            </wp:positionV>
            <wp:extent cx="13684" cy="22808"/>
            <wp:effectExtent l="0" t="0" r="0" b="0"/>
            <wp:wrapSquare wrapText="bothSides"/>
            <wp:docPr id="49968" name="Picture 49968"/>
            <wp:cNvGraphicFramePr/>
            <a:graphic xmlns:a="http://schemas.openxmlformats.org/drawingml/2006/main">
              <a:graphicData uri="http://schemas.openxmlformats.org/drawingml/2006/picture">
                <pic:pic xmlns:pic="http://schemas.openxmlformats.org/drawingml/2006/picture">
                  <pic:nvPicPr>
                    <pic:cNvPr id="49968" name="Picture 49968"/>
                    <pic:cNvPicPr/>
                  </pic:nvPicPr>
                  <pic:blipFill>
                    <a:blip r:embed="rId123"/>
                    <a:stretch>
                      <a:fillRect/>
                    </a:stretch>
                  </pic:blipFill>
                  <pic:spPr>
                    <a:xfrm>
                      <a:off x="0" y="0"/>
                      <a:ext cx="13684" cy="22808"/>
                    </a:xfrm>
                    <a:prstGeom prst="rect">
                      <a:avLst/>
                    </a:prstGeom>
                  </pic:spPr>
                </pic:pic>
              </a:graphicData>
            </a:graphic>
          </wp:anchor>
        </w:drawing>
      </w:r>
      <w:r>
        <w:rPr>
          <w:noProof/>
        </w:rPr>
        <w:drawing>
          <wp:anchor distT="0" distB="0" distL="114300" distR="114300" simplePos="0" relativeHeight="251713536" behindDoc="0" locked="0" layoutInCell="1" allowOverlap="0" wp14:anchorId="22EABA39" wp14:editId="21F6E3D1">
            <wp:simplePos x="0" y="0"/>
            <wp:positionH relativeFrom="page">
              <wp:posOffset>196135</wp:posOffset>
            </wp:positionH>
            <wp:positionV relativeFrom="page">
              <wp:posOffset>4516016</wp:posOffset>
            </wp:positionV>
            <wp:extent cx="9123" cy="18247"/>
            <wp:effectExtent l="0" t="0" r="0" b="0"/>
            <wp:wrapSquare wrapText="bothSides"/>
            <wp:docPr id="49969" name="Picture 49969"/>
            <wp:cNvGraphicFramePr/>
            <a:graphic xmlns:a="http://schemas.openxmlformats.org/drawingml/2006/main">
              <a:graphicData uri="http://schemas.openxmlformats.org/drawingml/2006/picture">
                <pic:pic xmlns:pic="http://schemas.openxmlformats.org/drawingml/2006/picture">
                  <pic:nvPicPr>
                    <pic:cNvPr id="49969" name="Picture 49969"/>
                    <pic:cNvPicPr/>
                  </pic:nvPicPr>
                  <pic:blipFill>
                    <a:blip r:embed="rId124"/>
                    <a:stretch>
                      <a:fillRect/>
                    </a:stretch>
                  </pic:blipFill>
                  <pic:spPr>
                    <a:xfrm>
                      <a:off x="0" y="0"/>
                      <a:ext cx="9123" cy="18247"/>
                    </a:xfrm>
                    <a:prstGeom prst="rect">
                      <a:avLst/>
                    </a:prstGeom>
                  </pic:spPr>
                </pic:pic>
              </a:graphicData>
            </a:graphic>
          </wp:anchor>
        </w:drawing>
      </w:r>
      <w:r>
        <w:rPr>
          <w:noProof/>
        </w:rPr>
        <w:drawing>
          <wp:anchor distT="0" distB="0" distL="114300" distR="114300" simplePos="0" relativeHeight="251714560" behindDoc="0" locked="0" layoutInCell="1" allowOverlap="0" wp14:anchorId="178E8ADE" wp14:editId="52721421">
            <wp:simplePos x="0" y="0"/>
            <wp:positionH relativeFrom="page">
              <wp:posOffset>187012</wp:posOffset>
            </wp:positionH>
            <wp:positionV relativeFrom="page">
              <wp:posOffset>4616372</wp:posOffset>
            </wp:positionV>
            <wp:extent cx="31929" cy="50178"/>
            <wp:effectExtent l="0" t="0" r="0" b="0"/>
            <wp:wrapSquare wrapText="bothSides"/>
            <wp:docPr id="49970" name="Picture 49970"/>
            <wp:cNvGraphicFramePr/>
            <a:graphic xmlns:a="http://schemas.openxmlformats.org/drawingml/2006/main">
              <a:graphicData uri="http://schemas.openxmlformats.org/drawingml/2006/picture">
                <pic:pic xmlns:pic="http://schemas.openxmlformats.org/drawingml/2006/picture">
                  <pic:nvPicPr>
                    <pic:cNvPr id="49970" name="Picture 49970"/>
                    <pic:cNvPicPr/>
                  </pic:nvPicPr>
                  <pic:blipFill>
                    <a:blip r:embed="rId125"/>
                    <a:stretch>
                      <a:fillRect/>
                    </a:stretch>
                  </pic:blipFill>
                  <pic:spPr>
                    <a:xfrm>
                      <a:off x="0" y="0"/>
                      <a:ext cx="31929" cy="50178"/>
                    </a:xfrm>
                    <a:prstGeom prst="rect">
                      <a:avLst/>
                    </a:prstGeom>
                  </pic:spPr>
                </pic:pic>
              </a:graphicData>
            </a:graphic>
          </wp:anchor>
        </w:drawing>
      </w:r>
      <w:r>
        <w:rPr>
          <w:noProof/>
        </w:rPr>
        <w:drawing>
          <wp:anchor distT="0" distB="0" distL="114300" distR="114300" simplePos="0" relativeHeight="251715584" behindDoc="0" locked="0" layoutInCell="1" allowOverlap="0" wp14:anchorId="7D7B19A4" wp14:editId="769398BE">
            <wp:simplePos x="0" y="0"/>
            <wp:positionH relativeFrom="page">
              <wp:posOffset>187012</wp:posOffset>
            </wp:positionH>
            <wp:positionV relativeFrom="page">
              <wp:posOffset>4675674</wp:posOffset>
            </wp:positionV>
            <wp:extent cx="13684" cy="13685"/>
            <wp:effectExtent l="0" t="0" r="0" b="0"/>
            <wp:wrapSquare wrapText="bothSides"/>
            <wp:docPr id="49972" name="Picture 49972"/>
            <wp:cNvGraphicFramePr/>
            <a:graphic xmlns:a="http://schemas.openxmlformats.org/drawingml/2006/main">
              <a:graphicData uri="http://schemas.openxmlformats.org/drawingml/2006/picture">
                <pic:pic xmlns:pic="http://schemas.openxmlformats.org/drawingml/2006/picture">
                  <pic:nvPicPr>
                    <pic:cNvPr id="49972" name="Picture 49972"/>
                    <pic:cNvPicPr/>
                  </pic:nvPicPr>
                  <pic:blipFill>
                    <a:blip r:embed="rId126"/>
                    <a:stretch>
                      <a:fillRect/>
                    </a:stretch>
                  </pic:blipFill>
                  <pic:spPr>
                    <a:xfrm>
                      <a:off x="0" y="0"/>
                      <a:ext cx="13684" cy="13685"/>
                    </a:xfrm>
                    <a:prstGeom prst="rect">
                      <a:avLst/>
                    </a:prstGeom>
                  </pic:spPr>
                </pic:pic>
              </a:graphicData>
            </a:graphic>
          </wp:anchor>
        </w:drawing>
      </w:r>
      <w:r>
        <w:rPr>
          <w:noProof/>
        </w:rPr>
        <w:drawing>
          <wp:anchor distT="0" distB="0" distL="114300" distR="114300" simplePos="0" relativeHeight="251716608" behindDoc="0" locked="0" layoutInCell="1" allowOverlap="0" wp14:anchorId="1757AE15" wp14:editId="19BE1540">
            <wp:simplePos x="0" y="0"/>
            <wp:positionH relativeFrom="page">
              <wp:posOffset>205257</wp:posOffset>
            </wp:positionH>
            <wp:positionV relativeFrom="page">
              <wp:posOffset>4675674</wp:posOffset>
            </wp:positionV>
            <wp:extent cx="9123" cy="13685"/>
            <wp:effectExtent l="0" t="0" r="0" b="0"/>
            <wp:wrapSquare wrapText="bothSides"/>
            <wp:docPr id="49971" name="Picture 49971"/>
            <wp:cNvGraphicFramePr/>
            <a:graphic xmlns:a="http://schemas.openxmlformats.org/drawingml/2006/main">
              <a:graphicData uri="http://schemas.openxmlformats.org/drawingml/2006/picture">
                <pic:pic xmlns:pic="http://schemas.openxmlformats.org/drawingml/2006/picture">
                  <pic:nvPicPr>
                    <pic:cNvPr id="49971" name="Picture 49971"/>
                    <pic:cNvPicPr/>
                  </pic:nvPicPr>
                  <pic:blipFill>
                    <a:blip r:embed="rId127"/>
                    <a:stretch>
                      <a:fillRect/>
                    </a:stretch>
                  </pic:blipFill>
                  <pic:spPr>
                    <a:xfrm>
                      <a:off x="0" y="0"/>
                      <a:ext cx="9123" cy="13685"/>
                    </a:xfrm>
                    <a:prstGeom prst="rect">
                      <a:avLst/>
                    </a:prstGeom>
                  </pic:spPr>
                </pic:pic>
              </a:graphicData>
            </a:graphic>
          </wp:anchor>
        </w:drawing>
      </w:r>
      <w:r>
        <w:t xml:space="preserve">Artículo 69.- Las dependencias </w:t>
      </w:r>
      <w:proofErr w:type="spellStart"/>
      <w:proofErr w:type="gramStart"/>
      <w:r>
        <w:t>re;ilitfrán</w:t>
      </w:r>
      <w:proofErr w:type="spellEnd"/>
      <w:proofErr w:type="gramEnd"/>
      <w:r>
        <w:t xml:space="preserve"> a la Tesorería la documentación comprobatoria de sus gastos devengados a la fecha que proponga la Tesorería Municipal de acuerdo a su </w:t>
      </w:r>
      <w:proofErr w:type="spellStart"/>
      <w:r>
        <w:t>planeaciónr•e</w:t>
      </w:r>
      <w:proofErr w:type="spellEnd"/>
      <w:r>
        <w:t xml:space="preserve"> </w:t>
      </w:r>
      <w:proofErr w:type="spellStart"/>
      <w:r>
        <w:t>térrn•no</w:t>
      </w:r>
      <w:proofErr w:type="spellEnd"/>
      <w:r>
        <w:t xml:space="preserve"> de ejercicio Fiscal. En casos excepcionales, la Tesorería autorizaré} entre a posterior a la fecha señalada.</w:t>
      </w:r>
    </w:p>
    <w:p w14:paraId="11815977" w14:textId="77777777" w:rsidR="00A924FA" w:rsidRDefault="00A924FA" w:rsidP="00A924FA">
      <w:pPr>
        <w:spacing w:after="156" w:line="259" w:lineRule="auto"/>
        <w:ind w:left="10" w:right="610"/>
        <w:jc w:val="right"/>
      </w:pPr>
      <w:r>
        <w:rPr>
          <w:sz w:val="30"/>
        </w:rPr>
        <w:t xml:space="preserve">Del p </w:t>
      </w:r>
      <w:proofErr w:type="spellStart"/>
      <w:r>
        <w:rPr>
          <w:sz w:val="30"/>
        </w:rPr>
        <w:t>go</w:t>
      </w:r>
      <w:proofErr w:type="spellEnd"/>
      <w:r>
        <w:rPr>
          <w:sz w:val="30"/>
        </w:rPr>
        <w:t xml:space="preserve"> de los gastos devengados</w:t>
      </w:r>
    </w:p>
    <w:p w14:paraId="2A51F430" w14:textId="77777777" w:rsidR="00A924FA" w:rsidRDefault="00A924FA" w:rsidP="00A924FA">
      <w:pPr>
        <w:spacing w:after="243"/>
        <w:ind w:left="383" w:right="546"/>
      </w:pPr>
      <w:r>
        <w:rPr>
          <w:sz w:val="28"/>
        </w:rPr>
        <w:t>Artículo 70.- Una vez concluida fa '¿</w:t>
      </w:r>
      <w:proofErr w:type="spellStart"/>
      <w:r>
        <w:rPr>
          <w:sz w:val="28"/>
        </w:rPr>
        <w:t>Vigenci</w:t>
      </w:r>
      <w:proofErr w:type="spellEnd"/>
      <w:r>
        <w:rPr>
          <w:sz w:val="28"/>
        </w:rPr>
        <w:t xml:space="preserve"> del presupuesto de egresos modificado, procederá hacer pagos ¿</w:t>
      </w:r>
      <w:proofErr w:type="spellStart"/>
      <w:r>
        <w:rPr>
          <w:sz w:val="28"/>
        </w:rPr>
        <w:t>on</w:t>
      </w:r>
      <w:proofErr w:type="spellEnd"/>
      <w:r>
        <w:rPr>
          <w:sz w:val="28"/>
        </w:rPr>
        <w:t xml:space="preserve"> él, por el gasto devengado en el año que corresponda, previa de (los pasivos correspondientes.</w:t>
      </w:r>
    </w:p>
    <w:p w14:paraId="251193A1" w14:textId="77777777" w:rsidR="00A924FA" w:rsidRDefault="00A924FA" w:rsidP="00A924FA">
      <w:pPr>
        <w:spacing w:after="142" w:line="259" w:lineRule="auto"/>
        <w:ind w:right="517"/>
        <w:jc w:val="right"/>
      </w:pPr>
      <w:r>
        <w:rPr>
          <w:sz w:val="28"/>
        </w:rPr>
        <w:t>De los gastos comprometidos</w:t>
      </w:r>
    </w:p>
    <w:p w14:paraId="2E595830" w14:textId="77777777" w:rsidR="00A924FA" w:rsidRDefault="00A924FA" w:rsidP="00A924FA">
      <w:pPr>
        <w:spacing w:after="247"/>
        <w:ind w:left="463" w:right="481"/>
      </w:pPr>
      <w:r>
        <w:t xml:space="preserve">Artículo 71.- Tratándose de </w:t>
      </w:r>
      <w:proofErr w:type="spellStart"/>
      <w:r>
        <w:t>losóastos</w:t>
      </w:r>
      <w:proofErr w:type="spellEnd"/>
      <w:r>
        <w:t xml:space="preserve"> comprometidos al 31 de diciembre del ejercicio fiscal respectivo, </w:t>
      </w:r>
      <w:proofErr w:type="spellStart"/>
      <w:r>
        <w:t>quédará</w:t>
      </w:r>
      <w:proofErr w:type="spellEnd"/>
      <w:r>
        <w:t xml:space="preserve"> a +</w:t>
      </w:r>
      <w:proofErr w:type="spellStart"/>
      <w:r>
        <w:t>nsideración</w:t>
      </w:r>
      <w:proofErr w:type="spellEnd"/>
      <w:r>
        <w:t xml:space="preserve"> de la Tesorería, la autorización correspondiente, </w:t>
      </w:r>
      <w:proofErr w:type="spellStart"/>
      <w:r>
        <w:t>pára</w:t>
      </w:r>
      <w:proofErr w:type="spellEnd"/>
      <w:r>
        <w:t xml:space="preserve"> que </w:t>
      </w:r>
      <w:proofErr w:type="spellStart"/>
      <w:proofErr w:type="gramStart"/>
      <w:r>
        <w:t>losnisr:nos</w:t>
      </w:r>
      <w:proofErr w:type="spellEnd"/>
      <w:proofErr w:type="gramEnd"/>
      <w:r>
        <w:t xml:space="preserve"> puedan ser cubiertos en el ejercicio inmediato posterior.</w:t>
      </w:r>
    </w:p>
    <w:p w14:paraId="3498F4F7" w14:textId="77777777" w:rsidR="00A924FA" w:rsidRDefault="00A924FA" w:rsidP="00A924FA">
      <w:pPr>
        <w:pStyle w:val="Ttulo2"/>
        <w:spacing w:after="166"/>
        <w:ind w:left="24"/>
      </w:pPr>
      <w:r>
        <w:lastRenderedPageBreak/>
        <w:t>COMPLEMENTARIOS</w:t>
      </w:r>
    </w:p>
    <w:p w14:paraId="6AFA852A" w14:textId="77777777" w:rsidR="00A924FA" w:rsidRDefault="00A924FA" w:rsidP="00A924FA">
      <w:pPr>
        <w:ind w:left="513" w:right="438"/>
      </w:pPr>
      <w:r>
        <w:t xml:space="preserve">Artículo 72.-Sólo se </w:t>
      </w:r>
      <w:proofErr w:type="spellStart"/>
      <w:r>
        <w:t>autorizêrá</w:t>
      </w:r>
      <w:proofErr w:type="spellEnd"/>
      <w:r>
        <w:t xml:space="preserve"> el pago por </w:t>
      </w:r>
      <w:proofErr w:type="spellStart"/>
      <w:r>
        <w:t>conc</w:t>
      </w:r>
      <w:proofErr w:type="spellEnd"/>
      <w:r>
        <w:t xml:space="preserve"> </w:t>
      </w:r>
      <w:proofErr w:type="spellStart"/>
      <w:r>
        <w:t>pto</w:t>
      </w:r>
      <w:proofErr w:type="spellEnd"/>
      <w:r>
        <w:t xml:space="preserve"> de alimentación al personal en los casos </w:t>
      </w:r>
      <w:proofErr w:type="spellStart"/>
      <w:r>
        <w:t>indispensabtés</w:t>
      </w:r>
      <w:proofErr w:type="spellEnd"/>
      <w:r>
        <w:t xml:space="preserve">, justificando el </w:t>
      </w:r>
      <w:proofErr w:type="spellStart"/>
      <w:r>
        <w:t>ó</w:t>
      </w:r>
      <w:proofErr w:type="spellEnd"/>
      <w:r>
        <w:t xml:space="preserve"> </w:t>
      </w:r>
      <w:proofErr w:type="spellStart"/>
      <w:r>
        <w:t>sto</w:t>
      </w:r>
      <w:proofErr w:type="spellEnd"/>
      <w:r>
        <w:t>, indicando el evento y las personas que participan.</w:t>
      </w:r>
      <w:r>
        <w:rPr>
          <w:noProof/>
        </w:rPr>
        <w:drawing>
          <wp:inline distT="0" distB="0" distL="0" distR="0" wp14:anchorId="2C4205E1" wp14:editId="7BE8431B">
            <wp:extent cx="1614689" cy="1956941"/>
            <wp:effectExtent l="0" t="0" r="0" b="0"/>
            <wp:docPr id="102262" name="Picture 102262"/>
            <wp:cNvGraphicFramePr/>
            <a:graphic xmlns:a="http://schemas.openxmlformats.org/drawingml/2006/main">
              <a:graphicData uri="http://schemas.openxmlformats.org/drawingml/2006/picture">
                <pic:pic xmlns:pic="http://schemas.openxmlformats.org/drawingml/2006/picture">
                  <pic:nvPicPr>
                    <pic:cNvPr id="102262" name="Picture 102262"/>
                    <pic:cNvPicPr/>
                  </pic:nvPicPr>
                  <pic:blipFill>
                    <a:blip r:embed="rId128"/>
                    <a:stretch>
                      <a:fillRect/>
                    </a:stretch>
                  </pic:blipFill>
                  <pic:spPr>
                    <a:xfrm>
                      <a:off x="0" y="0"/>
                      <a:ext cx="1614689" cy="1956941"/>
                    </a:xfrm>
                    <a:prstGeom prst="rect">
                      <a:avLst/>
                    </a:prstGeom>
                  </pic:spPr>
                </pic:pic>
              </a:graphicData>
            </a:graphic>
          </wp:inline>
        </w:drawing>
      </w:r>
    </w:p>
    <w:p w14:paraId="27D38981" w14:textId="77777777" w:rsidR="00A924FA" w:rsidRDefault="00A924FA" w:rsidP="00A924FA">
      <w:pPr>
        <w:spacing w:after="185"/>
        <w:ind w:left="125" w:right="840"/>
      </w:pPr>
      <w:r>
        <w:rPr>
          <w:sz w:val="28"/>
        </w:rPr>
        <w:t xml:space="preserve">Artículo 73.- Para los efectos de </w:t>
      </w:r>
      <w:proofErr w:type="spellStart"/>
      <w:r>
        <w:rPr>
          <w:sz w:val="28"/>
        </w:rPr>
        <w:t>gastps</w:t>
      </w:r>
      <w:proofErr w:type="spellEnd"/>
      <w:r>
        <w:rPr>
          <w:sz w:val="28"/>
        </w:rPr>
        <w:t xml:space="preserve"> de con motivo de eventos especiales, se deberá presentar </w:t>
      </w:r>
      <w:proofErr w:type="spellStart"/>
      <w:r>
        <w:rPr>
          <w:sz w:val="28"/>
        </w:rPr>
        <w:t>de&amp;idamente</w:t>
      </w:r>
      <w:proofErr w:type="spellEnd"/>
      <w:r>
        <w:rPr>
          <w:sz w:val="28"/>
        </w:rPr>
        <w:t xml:space="preserve"> justificada para su autorización a la Tesorería</w:t>
      </w:r>
    </w:p>
    <w:p w14:paraId="794EED68" w14:textId="77777777" w:rsidR="00A924FA" w:rsidRDefault="00A924FA" w:rsidP="00A924FA">
      <w:pPr>
        <w:spacing w:after="303"/>
        <w:ind w:left="189" w:right="790"/>
      </w:pPr>
      <w:r>
        <w:t xml:space="preserve">Artículo 74.- Los gastos que se </w:t>
      </w:r>
      <w:proofErr w:type="spellStart"/>
      <w:r>
        <w:t>réàlicen</w:t>
      </w:r>
      <w:proofErr w:type="spellEnd"/>
      <w:r>
        <w:t xml:space="preserve"> con caigo a la partida de gastos de representación, sólo procederán </w:t>
      </w:r>
      <w:proofErr w:type="spellStart"/>
      <w:r>
        <w:t>cuáqdo</w:t>
      </w:r>
      <w:proofErr w:type="spellEnd"/>
      <w:r>
        <w:t xml:space="preserve"> se </w:t>
      </w:r>
      <w:proofErr w:type="spellStart"/>
      <w:r>
        <w:t>reali&amp;n</w:t>
      </w:r>
      <w:proofErr w:type="spellEnd"/>
      <w:r>
        <w:t xml:space="preserve"> por los Servidores Públicos con motivo de atenciones a per el desempeño de funciones oficiales.</w:t>
      </w:r>
    </w:p>
    <w:p w14:paraId="63F69CED" w14:textId="77777777" w:rsidR="00A924FA" w:rsidRDefault="00A924FA" w:rsidP="00A924FA">
      <w:pPr>
        <w:spacing w:after="37"/>
        <w:ind w:left="204" w:right="200"/>
      </w:pPr>
      <w:r>
        <w:rPr>
          <w:sz w:val="28"/>
        </w:rPr>
        <w:t xml:space="preserve">Artículo 75.- Los gastos que </w:t>
      </w:r>
      <w:proofErr w:type="spellStart"/>
      <w:r>
        <w:rPr>
          <w:sz w:val="28"/>
        </w:rPr>
        <w:t>realicenldon</w:t>
      </w:r>
      <w:proofErr w:type="spellEnd"/>
      <w:r>
        <w:rPr>
          <w:sz w:val="28"/>
        </w:rPr>
        <w:t xml:space="preserve"> </w:t>
      </w:r>
      <w:proofErr w:type="spellStart"/>
      <w:r>
        <w:rPr>
          <w:sz w:val="28"/>
        </w:rPr>
        <w:t>moti</w:t>
      </w:r>
      <w:proofErr w:type="spellEnd"/>
      <w:r>
        <w:rPr>
          <w:sz w:val="28"/>
        </w:rPr>
        <w:t xml:space="preserve"> </w:t>
      </w:r>
      <w:proofErr w:type="spellStart"/>
      <w:r>
        <w:rPr>
          <w:sz w:val="28"/>
        </w:rPr>
        <w:t>oide</w:t>
      </w:r>
      <w:proofErr w:type="spellEnd"/>
      <w:r>
        <w:rPr>
          <w:sz w:val="28"/>
        </w:rPr>
        <w:t xml:space="preserve"> convivios de fin de año y por</w:t>
      </w:r>
    </w:p>
    <w:p w14:paraId="06EF0A8A" w14:textId="77777777" w:rsidR="00A924FA" w:rsidRDefault="00A924FA" w:rsidP="00A924FA">
      <w:pPr>
        <w:spacing w:after="27" w:line="259" w:lineRule="auto"/>
        <w:ind w:right="912"/>
        <w:jc w:val="center"/>
      </w:pPr>
      <w:proofErr w:type="gramStart"/>
      <w:r>
        <w:rPr>
          <w:sz w:val="12"/>
        </w:rPr>
        <w:t>Cit..</w:t>
      </w:r>
      <w:proofErr w:type="gramEnd"/>
      <w:r>
        <w:rPr>
          <w:sz w:val="12"/>
        </w:rPr>
        <w:t>}</w:t>
      </w:r>
    </w:p>
    <w:p w14:paraId="1B740CD4" w14:textId="77777777" w:rsidR="00A924FA" w:rsidRDefault="00A924FA" w:rsidP="00A924FA">
      <w:pPr>
        <w:spacing w:after="185"/>
        <w:ind w:left="189" w:right="351"/>
      </w:pPr>
      <w:r>
        <w:t xml:space="preserve">cualquier otro concepto, deberán e </w:t>
      </w:r>
      <w:proofErr w:type="spellStart"/>
      <w:r>
        <w:t>tar</w:t>
      </w:r>
      <w:proofErr w:type="spellEnd"/>
      <w:r>
        <w:t xml:space="preserve"> </w:t>
      </w:r>
      <w:proofErr w:type="spellStart"/>
      <w:r>
        <w:t>cont</w:t>
      </w:r>
      <w:proofErr w:type="spellEnd"/>
      <w:r>
        <w:t xml:space="preserve"> </w:t>
      </w:r>
      <w:proofErr w:type="spellStart"/>
      <w:r>
        <w:t>Mplados</w:t>
      </w:r>
      <w:proofErr w:type="spellEnd"/>
      <w:r>
        <w:t xml:space="preserve"> en el presupuesto de egresos municipal, sujetándose a los </w:t>
      </w:r>
      <w:proofErr w:type="spellStart"/>
      <w:proofErr w:type="gramStart"/>
      <w:r>
        <w:t>ltjncipioe,de</w:t>
      </w:r>
      <w:proofErr w:type="spellEnd"/>
      <w:proofErr w:type="gramEnd"/>
      <w:r>
        <w:t xml:space="preserve"> racionalidad y austeridad.</w:t>
      </w:r>
    </w:p>
    <w:p w14:paraId="4E1CD970" w14:textId="77777777" w:rsidR="00A924FA" w:rsidRDefault="00A924FA" w:rsidP="00A924FA">
      <w:pPr>
        <w:spacing w:after="285"/>
        <w:ind w:left="189" w:right="718"/>
      </w:pPr>
      <w:r>
        <w:rPr>
          <w:noProof/>
        </w:rPr>
        <w:drawing>
          <wp:anchor distT="0" distB="0" distL="114300" distR="114300" simplePos="0" relativeHeight="251717632" behindDoc="0" locked="0" layoutInCell="1" allowOverlap="0" wp14:anchorId="18634FC2" wp14:editId="34F77D26">
            <wp:simplePos x="0" y="0"/>
            <wp:positionH relativeFrom="column">
              <wp:posOffset>2786935</wp:posOffset>
            </wp:positionH>
            <wp:positionV relativeFrom="paragraph">
              <wp:posOffset>162738</wp:posOffset>
            </wp:positionV>
            <wp:extent cx="957866" cy="465287"/>
            <wp:effectExtent l="0" t="0" r="0" b="0"/>
            <wp:wrapSquare wrapText="bothSides"/>
            <wp:docPr id="102266" name="Picture 102266"/>
            <wp:cNvGraphicFramePr/>
            <a:graphic xmlns:a="http://schemas.openxmlformats.org/drawingml/2006/main">
              <a:graphicData uri="http://schemas.openxmlformats.org/drawingml/2006/picture">
                <pic:pic xmlns:pic="http://schemas.openxmlformats.org/drawingml/2006/picture">
                  <pic:nvPicPr>
                    <pic:cNvPr id="102266" name="Picture 102266"/>
                    <pic:cNvPicPr/>
                  </pic:nvPicPr>
                  <pic:blipFill>
                    <a:blip r:embed="rId129"/>
                    <a:stretch>
                      <a:fillRect/>
                    </a:stretch>
                  </pic:blipFill>
                  <pic:spPr>
                    <a:xfrm>
                      <a:off x="0" y="0"/>
                      <a:ext cx="957866" cy="465287"/>
                    </a:xfrm>
                    <a:prstGeom prst="rect">
                      <a:avLst/>
                    </a:prstGeom>
                  </pic:spPr>
                </pic:pic>
              </a:graphicData>
            </a:graphic>
          </wp:anchor>
        </w:drawing>
      </w:r>
      <w:r>
        <w:t xml:space="preserve">Artículo 76.- Cuando se adquieran obsequios </w:t>
      </w:r>
      <w:proofErr w:type="spellStart"/>
      <w:r>
        <w:t>óàra</w:t>
      </w:r>
      <w:proofErr w:type="spellEnd"/>
      <w:r>
        <w:t xml:space="preserve"> ser rifados y entregados a los trabajadores, podrán anexar lista </w:t>
      </w:r>
      <w:proofErr w:type="spellStart"/>
      <w:proofErr w:type="gramStart"/>
      <w:r>
        <w:t>de;tas</w:t>
      </w:r>
      <w:proofErr w:type="spellEnd"/>
      <w:proofErr w:type="gramEnd"/>
      <w:r>
        <w:t xml:space="preserve"> que fueron premiadas o informe fotográfico del evento.</w:t>
      </w:r>
    </w:p>
    <w:p w14:paraId="43CE6EE9" w14:textId="77777777" w:rsidR="00A924FA" w:rsidRDefault="00A924FA" w:rsidP="00A924FA">
      <w:pPr>
        <w:spacing w:after="0"/>
        <w:ind w:left="261" w:right="654"/>
      </w:pPr>
      <w:r>
        <w:rPr>
          <w:noProof/>
        </w:rPr>
        <w:drawing>
          <wp:anchor distT="0" distB="0" distL="114300" distR="114300" simplePos="0" relativeHeight="251718656" behindDoc="0" locked="0" layoutInCell="1" allowOverlap="0" wp14:anchorId="1588F313" wp14:editId="41E1D254">
            <wp:simplePos x="0" y="0"/>
            <wp:positionH relativeFrom="page">
              <wp:posOffset>118593</wp:posOffset>
            </wp:positionH>
            <wp:positionV relativeFrom="page">
              <wp:posOffset>4707605</wp:posOffset>
            </wp:positionV>
            <wp:extent cx="118593" cy="442478"/>
            <wp:effectExtent l="0" t="0" r="0" b="0"/>
            <wp:wrapSquare wrapText="bothSides"/>
            <wp:docPr id="102268" name="Picture 102268"/>
            <wp:cNvGraphicFramePr/>
            <a:graphic xmlns:a="http://schemas.openxmlformats.org/drawingml/2006/main">
              <a:graphicData uri="http://schemas.openxmlformats.org/drawingml/2006/picture">
                <pic:pic xmlns:pic="http://schemas.openxmlformats.org/drawingml/2006/picture">
                  <pic:nvPicPr>
                    <pic:cNvPr id="102268" name="Picture 102268"/>
                    <pic:cNvPicPr/>
                  </pic:nvPicPr>
                  <pic:blipFill>
                    <a:blip r:embed="rId130"/>
                    <a:stretch>
                      <a:fillRect/>
                    </a:stretch>
                  </pic:blipFill>
                  <pic:spPr>
                    <a:xfrm>
                      <a:off x="0" y="0"/>
                      <a:ext cx="118593" cy="442478"/>
                    </a:xfrm>
                    <a:prstGeom prst="rect">
                      <a:avLst/>
                    </a:prstGeom>
                  </pic:spPr>
                </pic:pic>
              </a:graphicData>
            </a:graphic>
          </wp:anchor>
        </w:drawing>
      </w:r>
      <w:r>
        <w:t xml:space="preserve">Artículo 77.- Para el pago de tiempo </w:t>
      </w:r>
      <w:proofErr w:type="spellStart"/>
      <w:r>
        <w:t>exfheordinario</w:t>
      </w:r>
      <w:proofErr w:type="spellEnd"/>
      <w:r>
        <w:t xml:space="preserve"> y de compensaciones, estará basado en la necesidad de laborar </w:t>
      </w:r>
      <w:proofErr w:type="spellStart"/>
      <w:r>
        <w:t>ôér</w:t>
      </w:r>
      <w:proofErr w:type="spellEnd"/>
      <w:r>
        <w:t xml:space="preserve"> </w:t>
      </w:r>
      <w:proofErr w:type="spellStart"/>
      <w:r>
        <w:t>garga</w:t>
      </w:r>
      <w:proofErr w:type="spellEnd"/>
      <w:r>
        <w:t xml:space="preserve"> de trabajo, por lo que será responsabilidad de las Dependencias Y*</w:t>
      </w:r>
      <w:proofErr w:type="spellStart"/>
      <w:r>
        <w:t>Utiidades</w:t>
      </w:r>
      <w:proofErr w:type="spellEnd"/>
      <w:r>
        <w:t xml:space="preserve"> Administrativas informar por escrito a la Dirección de Recursos </w:t>
      </w:r>
      <w:proofErr w:type="spellStart"/>
      <w:r>
        <w:t>Humafr</w:t>
      </w:r>
      <w:proofErr w:type="spellEnd"/>
      <w:r>
        <w:t xml:space="preserve">&amp; con el Visto Bueno de la Presidenta Municipal y/o Tesorero </w:t>
      </w:r>
      <w:proofErr w:type="spellStart"/>
      <w:r>
        <w:t>Municipat</w:t>
      </w:r>
      <w:proofErr w:type="spellEnd"/>
      <w:r>
        <w:t xml:space="preserve"> el}</w:t>
      </w:r>
      <w:r>
        <w:rPr>
          <w:vertAlign w:val="superscript"/>
        </w:rPr>
        <w:t xml:space="preserve">k </w:t>
      </w:r>
      <w:r>
        <w:t xml:space="preserve">'v </w:t>
      </w:r>
      <w:proofErr w:type="spellStart"/>
      <w:r>
        <w:t>otiv</w:t>
      </w:r>
      <w:proofErr w:type="spellEnd"/>
      <w:r>
        <w:t xml:space="preserve"> de autorización de tiempo extraordinario o compensación para su p o </w:t>
      </w:r>
      <w:proofErr w:type="spellStart"/>
      <w:r>
        <w:t>co</w:t>
      </w:r>
      <w:proofErr w:type="spellEnd"/>
      <w:r>
        <w:t xml:space="preserve"> respondiente y estará sujeta a la retención del impuesto sobre la renta y </w:t>
      </w:r>
      <w:proofErr w:type="spellStart"/>
      <w:r>
        <w:t>sufiçiencia</w:t>
      </w:r>
      <w:proofErr w:type="spellEnd"/>
      <w:r>
        <w:t xml:space="preserve"> presupuestal.</w:t>
      </w:r>
    </w:p>
    <w:p w14:paraId="6181B696" w14:textId="77777777" w:rsidR="00A924FA" w:rsidRDefault="00A924FA" w:rsidP="00A924FA">
      <w:pPr>
        <w:spacing w:after="266" w:line="335" w:lineRule="auto"/>
        <w:ind w:left="319" w:right="639"/>
      </w:pPr>
      <w:r>
        <w:t xml:space="preserve">Se requiere validación del </w:t>
      </w:r>
      <w:proofErr w:type="gramStart"/>
      <w:r>
        <w:t>Secretario</w:t>
      </w:r>
      <w:proofErr w:type="gramEnd"/>
      <w:r>
        <w:t xml:space="preserve"> </w:t>
      </w:r>
      <w:proofErr w:type="spellStart"/>
      <w:r>
        <w:t>irectÓr</w:t>
      </w:r>
      <w:proofErr w:type="spellEnd"/>
      <w:r>
        <w:t xml:space="preserve"> correspondiente. Además se procurará contar con evidencia tal </w:t>
      </w:r>
      <w:proofErr w:type="gramStart"/>
      <w:r>
        <w:t>como .</w:t>
      </w:r>
      <w:proofErr w:type="gramEnd"/>
      <w:r>
        <w:t>$</w:t>
      </w:r>
      <w:proofErr w:type="spellStart"/>
      <w:r>
        <w:t>stas</w:t>
      </w:r>
      <w:proofErr w:type="spellEnd"/>
      <w:r>
        <w:t xml:space="preserve"> asistencia </w:t>
      </w:r>
      <w:proofErr w:type="spellStart"/>
      <w:r>
        <w:t>ó</w:t>
      </w:r>
      <w:proofErr w:type="spellEnd"/>
      <w:r>
        <w:t xml:space="preserve"> reporte del reloj </w:t>
      </w:r>
      <w:r>
        <w:rPr>
          <w:rFonts w:cs="Calibri"/>
        </w:rPr>
        <w:t>checador.</w:t>
      </w:r>
    </w:p>
    <w:p w14:paraId="48467F72" w14:textId="77777777" w:rsidR="00A924FA" w:rsidRDefault="00A924FA" w:rsidP="00A924FA">
      <w:pPr>
        <w:spacing w:after="294"/>
        <w:ind w:left="340" w:right="589"/>
      </w:pPr>
      <w:r>
        <w:lastRenderedPageBreak/>
        <w:t>Artículo 78.- Preferentemente se r*</w:t>
      </w:r>
      <w:proofErr w:type="spellStart"/>
      <w:r>
        <w:t>tizatan</w:t>
      </w:r>
      <w:proofErr w:type="spellEnd"/>
      <w:r>
        <w:t xml:space="preserve"> las propuestas de modificación de presupuestos tanto de la central como </w:t>
      </w:r>
      <w:proofErr w:type="spellStart"/>
      <w:r>
        <w:t>parqpnunicipales</w:t>
      </w:r>
      <w:proofErr w:type="spellEnd"/>
      <w:r>
        <w:t xml:space="preserve"> en los meses de marzo, junio, septiembre y diciembre res9ctivarñente de acuerdo a la necesidad de cada uno de los entes y las </w:t>
      </w:r>
      <w:proofErr w:type="spellStart"/>
      <w:r>
        <w:t>cualds</w:t>
      </w:r>
      <w:proofErr w:type="spellEnd"/>
      <w:r>
        <w:t xml:space="preserve"> </w:t>
      </w:r>
      <w:proofErr w:type="spellStart"/>
      <w:r>
        <w:t>debef•án</w:t>
      </w:r>
      <w:proofErr w:type="spellEnd"/>
      <w:r>
        <w:t xml:space="preserve"> cumplir con las formalidades que establecen las leyes vigentes en </w:t>
      </w:r>
      <w:proofErr w:type="spellStart"/>
      <w:r>
        <w:t>materiaie</w:t>
      </w:r>
      <w:proofErr w:type="spellEnd"/>
      <w:r>
        <w:t xml:space="preserve"> </w:t>
      </w:r>
      <w:r>
        <w:rPr>
          <w:noProof/>
        </w:rPr>
        <w:drawing>
          <wp:inline distT="0" distB="0" distL="0" distR="0" wp14:anchorId="0F4EC3B9" wp14:editId="5BB75690">
            <wp:extent cx="18245" cy="182465"/>
            <wp:effectExtent l="0" t="0" r="0" b="0"/>
            <wp:docPr id="102270" name="Picture 102270"/>
            <wp:cNvGraphicFramePr/>
            <a:graphic xmlns:a="http://schemas.openxmlformats.org/drawingml/2006/main">
              <a:graphicData uri="http://schemas.openxmlformats.org/drawingml/2006/picture">
                <pic:pic xmlns:pic="http://schemas.openxmlformats.org/drawingml/2006/picture">
                  <pic:nvPicPr>
                    <pic:cNvPr id="102270" name="Picture 102270"/>
                    <pic:cNvPicPr/>
                  </pic:nvPicPr>
                  <pic:blipFill>
                    <a:blip r:embed="rId131"/>
                    <a:stretch>
                      <a:fillRect/>
                    </a:stretch>
                  </pic:blipFill>
                  <pic:spPr>
                    <a:xfrm>
                      <a:off x="0" y="0"/>
                      <a:ext cx="18245" cy="182465"/>
                    </a:xfrm>
                    <a:prstGeom prst="rect">
                      <a:avLst/>
                    </a:prstGeom>
                  </pic:spPr>
                </pic:pic>
              </a:graphicData>
            </a:graphic>
          </wp:inline>
        </w:drawing>
      </w:r>
    </w:p>
    <w:p w14:paraId="539401EB" w14:textId="77777777" w:rsidR="00A924FA" w:rsidRDefault="00A924FA" w:rsidP="00A924FA">
      <w:pPr>
        <w:spacing w:after="243"/>
        <w:ind w:left="383" w:right="200"/>
      </w:pPr>
      <w:r>
        <w:rPr>
          <w:sz w:val="28"/>
        </w:rPr>
        <w:t xml:space="preserve">Artículo 79.- Política para el </w:t>
      </w:r>
      <w:proofErr w:type="spellStart"/>
      <w:r>
        <w:rPr>
          <w:sz w:val="28"/>
        </w:rPr>
        <w:t>maÀejo</w:t>
      </w:r>
      <w:proofErr w:type="spellEnd"/>
      <w:r>
        <w:rPr>
          <w:sz w:val="28"/>
        </w:rPr>
        <w:t xml:space="preserve"> de </w:t>
      </w:r>
      <w:proofErr w:type="spellStart"/>
      <w:r>
        <w:rPr>
          <w:sz w:val="28"/>
        </w:rPr>
        <w:t>forjdo</w:t>
      </w:r>
      <w:proofErr w:type="spellEnd"/>
      <w:r>
        <w:rPr>
          <w:sz w:val="28"/>
        </w:rPr>
        <w:t xml:space="preserve"> fijo de caja:</w:t>
      </w:r>
    </w:p>
    <w:p w14:paraId="701A757A" w14:textId="77777777" w:rsidR="00A924FA" w:rsidRDefault="00A924FA" w:rsidP="00A924FA">
      <w:pPr>
        <w:spacing w:after="169"/>
        <w:ind w:left="405" w:right="351"/>
      </w:pPr>
      <w:r>
        <w:t xml:space="preserve">El responsable del manejo </w:t>
      </w:r>
      <w:proofErr w:type="spellStart"/>
      <w:r>
        <w:t>delefondo</w:t>
      </w:r>
      <w:proofErr w:type="spellEnd"/>
      <w:r>
        <w:t xml:space="preserve"> fijo deberá </w:t>
      </w:r>
      <w:proofErr w:type="spellStart"/>
      <w:r>
        <w:t>bservar</w:t>
      </w:r>
      <w:proofErr w:type="spellEnd"/>
      <w:r>
        <w:t xml:space="preserve"> </w:t>
      </w:r>
      <w:proofErr w:type="spellStart"/>
      <w:r>
        <w:t>to</w:t>
      </w:r>
      <w:proofErr w:type="spellEnd"/>
      <w:r>
        <w:t xml:space="preserve"> siguiente:</w:t>
      </w:r>
    </w:p>
    <w:p w14:paraId="4219B2BF" w14:textId="77777777" w:rsidR="00A924FA" w:rsidRDefault="00A924FA" w:rsidP="00A924FA">
      <w:pPr>
        <w:spacing w:after="179"/>
        <w:ind w:left="419" w:right="351"/>
      </w:pPr>
      <w:r>
        <w:t>i. Administrar eficientemente dos recursos.</w:t>
      </w:r>
    </w:p>
    <w:p w14:paraId="6EEB12BD" w14:textId="77777777" w:rsidR="00A924FA" w:rsidRDefault="00A924FA" w:rsidP="00A924FA">
      <w:pPr>
        <w:spacing w:after="277"/>
        <w:ind w:left="427" w:right="208"/>
      </w:pPr>
      <w:r>
        <w:t xml:space="preserve">ll. Verificar que los recursos se utilicen exclusiva ente en gastos menores y que </w:t>
      </w:r>
      <w:proofErr w:type="spellStart"/>
      <w:r>
        <w:t>ei</w:t>
      </w:r>
      <w:proofErr w:type="spellEnd"/>
      <w:r>
        <w:t xml:space="preserve"> comprobante no exceda 91' monto de os Mil pesos 00/100 M.N.), IVA incluido.</w:t>
      </w:r>
    </w:p>
    <w:p w14:paraId="4B3AD632" w14:textId="77777777" w:rsidR="00A924FA" w:rsidRDefault="00A924FA" w:rsidP="00A924FA">
      <w:pPr>
        <w:numPr>
          <w:ilvl w:val="0"/>
          <w:numId w:val="10"/>
        </w:numPr>
        <w:spacing w:after="32" w:line="228" w:lineRule="auto"/>
        <w:ind w:right="276" w:hanging="10"/>
        <w:jc w:val="both"/>
      </w:pPr>
      <w:r>
        <w:t xml:space="preserve">Cada comprobante deberá ser rubricado por el responsable del manejo del fondo y del Servidor Público que realizó la </w:t>
      </w:r>
      <w:proofErr w:type="spellStart"/>
      <w:proofErr w:type="gramStart"/>
      <w:r>
        <w:t>erogación,ibajo</w:t>
      </w:r>
      <w:proofErr w:type="spellEnd"/>
      <w:proofErr w:type="gramEnd"/>
      <w:r>
        <w:t xml:space="preserve"> la responsabilidad del Titular del Área o Unidad Administrativa. </w:t>
      </w:r>
      <w:r>
        <w:rPr>
          <w:noProof/>
        </w:rPr>
        <w:drawing>
          <wp:inline distT="0" distB="0" distL="0" distR="0" wp14:anchorId="2380C1A8" wp14:editId="1D9220BA">
            <wp:extent cx="1778895" cy="1350243"/>
            <wp:effectExtent l="0" t="0" r="0" b="0"/>
            <wp:docPr id="53325" name="Picture 53325"/>
            <wp:cNvGraphicFramePr/>
            <a:graphic xmlns:a="http://schemas.openxmlformats.org/drawingml/2006/main">
              <a:graphicData uri="http://schemas.openxmlformats.org/drawingml/2006/picture">
                <pic:pic xmlns:pic="http://schemas.openxmlformats.org/drawingml/2006/picture">
                  <pic:nvPicPr>
                    <pic:cNvPr id="53325" name="Picture 53325"/>
                    <pic:cNvPicPr/>
                  </pic:nvPicPr>
                  <pic:blipFill>
                    <a:blip r:embed="rId132"/>
                    <a:stretch>
                      <a:fillRect/>
                    </a:stretch>
                  </pic:blipFill>
                  <pic:spPr>
                    <a:xfrm>
                      <a:off x="0" y="0"/>
                      <a:ext cx="1778895" cy="1350243"/>
                    </a:xfrm>
                    <a:prstGeom prst="rect">
                      <a:avLst/>
                    </a:prstGeom>
                  </pic:spPr>
                </pic:pic>
              </a:graphicData>
            </a:graphic>
          </wp:inline>
        </w:drawing>
      </w:r>
    </w:p>
    <w:p w14:paraId="2B38079E" w14:textId="77777777" w:rsidR="00A924FA" w:rsidRDefault="00A924FA" w:rsidP="00A924FA">
      <w:pPr>
        <w:numPr>
          <w:ilvl w:val="0"/>
          <w:numId w:val="10"/>
        </w:numPr>
        <w:spacing w:after="279" w:line="228" w:lineRule="auto"/>
        <w:ind w:right="276" w:hanging="10"/>
        <w:jc w:val="both"/>
      </w:pPr>
      <w:r>
        <w:t xml:space="preserve">La comprobación del fondo será rechazada cuándo carezca de algún soporte documental solicitado como requisito para su </w:t>
      </w:r>
      <w:proofErr w:type="gramStart"/>
      <w:r>
        <w:t>frámit¿</w:t>
      </w:r>
      <w:proofErr w:type="gramEnd"/>
      <w:r>
        <w:t xml:space="preserve">.li!, tratándose de comprobantes improcedentes serán descontados del </w:t>
      </w:r>
      <w:proofErr w:type="spellStart"/>
      <w:r>
        <w:t>impórte</w:t>
      </w:r>
      <w:proofErr w:type="spellEnd"/>
      <w:r>
        <w:t xml:space="preserve"> a </w:t>
      </w:r>
      <w:proofErr w:type="spellStart"/>
      <w:r>
        <w:t>Tomprobar</w:t>
      </w:r>
      <w:proofErr w:type="spellEnd"/>
      <w:r>
        <w:t xml:space="preserve"> y únicamente se pagarán los que cumplan los requisitos fiscal </w:t>
      </w:r>
      <w:proofErr w:type="spellStart"/>
      <w:r>
        <w:t>aplicàbles</w:t>
      </w:r>
      <w:proofErr w:type="spellEnd"/>
      <w:r>
        <w:t>.</w:t>
      </w:r>
    </w:p>
    <w:p w14:paraId="1F890EDE" w14:textId="77777777" w:rsidR="00A924FA" w:rsidRDefault="00A924FA" w:rsidP="00A924FA">
      <w:pPr>
        <w:numPr>
          <w:ilvl w:val="0"/>
          <w:numId w:val="10"/>
        </w:numPr>
        <w:spacing w:after="240" w:line="228" w:lineRule="auto"/>
        <w:ind w:right="276" w:hanging="10"/>
        <w:jc w:val="both"/>
      </w:pPr>
      <w:r>
        <w:t xml:space="preserve">El fondo fijo se reintegrará al municipio "1 </w:t>
      </w:r>
      <w:proofErr w:type="spellStart"/>
      <w:r>
        <w:t>mom'ehto</w:t>
      </w:r>
      <w:proofErr w:type="spellEnd"/>
      <w:r>
        <w:t xml:space="preserve"> en el que el funcionario responsable de su manejo deje de presta sus </w:t>
      </w:r>
      <w:proofErr w:type="spellStart"/>
      <w:r>
        <w:t>sêrvicios</w:t>
      </w:r>
      <w:proofErr w:type="spellEnd"/>
      <w:r>
        <w:t xml:space="preserve"> o se separe de sus funciones.</w:t>
      </w:r>
    </w:p>
    <w:p w14:paraId="680C25A6" w14:textId="77777777" w:rsidR="00A924FA" w:rsidRDefault="00A924FA" w:rsidP="00A924FA">
      <w:pPr>
        <w:numPr>
          <w:ilvl w:val="0"/>
          <w:numId w:val="10"/>
        </w:numPr>
        <w:spacing w:after="165" w:line="228" w:lineRule="auto"/>
        <w:ind w:right="276" w:hanging="10"/>
        <w:jc w:val="both"/>
      </w:pPr>
      <w:r>
        <w:rPr>
          <w:sz w:val="28"/>
        </w:rPr>
        <w:t xml:space="preserve">El responsable del fondo fijo deberá </w:t>
      </w:r>
      <w:proofErr w:type="spellStart"/>
      <w:r>
        <w:rPr>
          <w:sz w:val="28"/>
        </w:rPr>
        <w:t>entr"egar</w:t>
      </w:r>
      <w:proofErr w:type="spellEnd"/>
      <w:r>
        <w:rPr>
          <w:sz w:val="28"/>
        </w:rPr>
        <w:t xml:space="preserve"> </w:t>
      </w:r>
      <w:proofErr w:type="spellStart"/>
      <w:r>
        <w:rPr>
          <w:sz w:val="28"/>
        </w:rPr>
        <w:t>ãY</w:t>
      </w:r>
      <w:proofErr w:type="spellEnd"/>
      <w:r>
        <w:rPr>
          <w:sz w:val="28"/>
        </w:rPr>
        <w:t xml:space="preserve"> Director de Tesorería pagaré firmado por el monto a su cargo.</w:t>
      </w:r>
    </w:p>
    <w:p w14:paraId="350D4AB1" w14:textId="77777777" w:rsidR="00A924FA" w:rsidRDefault="00A924FA" w:rsidP="00A924FA">
      <w:pPr>
        <w:spacing w:after="186"/>
        <w:ind w:left="391" w:right="351"/>
      </w:pPr>
      <w:r>
        <w:t xml:space="preserve">Artículo 80-- Procedimientos de apoyos, </w:t>
      </w:r>
      <w:proofErr w:type="spellStart"/>
      <w:r>
        <w:t>subsiáio$y</w:t>
      </w:r>
      <w:proofErr w:type="spellEnd"/>
      <w:r>
        <w:t xml:space="preserve"> transferencias</w:t>
      </w:r>
    </w:p>
    <w:p w14:paraId="59F725AA" w14:textId="77777777" w:rsidR="00A924FA" w:rsidRDefault="00A924FA" w:rsidP="00A924FA">
      <w:pPr>
        <w:spacing w:after="211"/>
        <w:ind w:left="383" w:right="200"/>
      </w:pPr>
      <w:r>
        <w:rPr>
          <w:sz w:val="28"/>
        </w:rPr>
        <w:t xml:space="preserve">Los Organismos Descentralizados y </w:t>
      </w:r>
      <w:proofErr w:type="spellStart"/>
      <w:r>
        <w:rPr>
          <w:sz w:val="28"/>
        </w:rPr>
        <w:t>Paramuniqpates</w:t>
      </w:r>
      <w:proofErr w:type="spellEnd"/>
      <w:r>
        <w:rPr>
          <w:sz w:val="28"/>
        </w:rPr>
        <w:t xml:space="preserve"> para el otorgamiento del subsidio, deberán cumplir con los siguientes re -</w:t>
      </w:r>
      <w:proofErr w:type="spellStart"/>
      <w:r>
        <w:rPr>
          <w:sz w:val="28"/>
        </w:rPr>
        <w:t>Gisitos</w:t>
      </w:r>
      <w:proofErr w:type="spellEnd"/>
      <w:r>
        <w:rPr>
          <w:sz w:val="28"/>
        </w:rPr>
        <w:t>:</w:t>
      </w:r>
    </w:p>
    <w:p w14:paraId="796CE1E4" w14:textId="77777777" w:rsidR="00A924FA" w:rsidRDefault="00A924FA" w:rsidP="00A924FA">
      <w:pPr>
        <w:numPr>
          <w:ilvl w:val="0"/>
          <w:numId w:val="11"/>
        </w:numPr>
        <w:spacing w:after="32" w:line="228" w:lineRule="auto"/>
        <w:ind w:left="726" w:right="351" w:hanging="302"/>
        <w:jc w:val="both"/>
      </w:pPr>
      <w:r>
        <w:t>Oficio de Solicitud.</w:t>
      </w:r>
    </w:p>
    <w:p w14:paraId="6122E0B0" w14:textId="77777777" w:rsidR="00A924FA" w:rsidRDefault="00A924FA" w:rsidP="00A924FA">
      <w:pPr>
        <w:numPr>
          <w:ilvl w:val="0"/>
          <w:numId w:val="11"/>
        </w:numPr>
        <w:spacing w:after="32" w:line="228" w:lineRule="auto"/>
        <w:ind w:left="726" w:right="351" w:hanging="302"/>
        <w:jc w:val="both"/>
      </w:pPr>
      <w:r>
        <w:t>Comprobante Fiscal-</w:t>
      </w:r>
    </w:p>
    <w:p w14:paraId="12129955" w14:textId="77777777" w:rsidR="00A924FA" w:rsidRDefault="00A924FA" w:rsidP="00A924FA">
      <w:pPr>
        <w:spacing w:after="256"/>
        <w:ind w:left="455"/>
      </w:pPr>
      <w:r>
        <w:t>Para su ejercicio, deberán estar autorizad en; el Presupuesto de egresos del gobierno central municipal.</w:t>
      </w:r>
    </w:p>
    <w:p w14:paraId="6E90F9BD" w14:textId="77777777" w:rsidR="00A924FA" w:rsidRDefault="00A924FA" w:rsidP="00A924FA">
      <w:pPr>
        <w:spacing w:after="227"/>
        <w:ind w:left="477" w:right="200"/>
      </w:pPr>
      <w:r>
        <w:rPr>
          <w:noProof/>
        </w:rPr>
        <w:lastRenderedPageBreak/>
        <w:drawing>
          <wp:anchor distT="0" distB="0" distL="114300" distR="114300" simplePos="0" relativeHeight="251719680" behindDoc="0" locked="0" layoutInCell="1" allowOverlap="0" wp14:anchorId="09FE391E" wp14:editId="78E1FA8D">
            <wp:simplePos x="0" y="0"/>
            <wp:positionH relativeFrom="page">
              <wp:posOffset>123154</wp:posOffset>
            </wp:positionH>
            <wp:positionV relativeFrom="page">
              <wp:posOffset>4246880</wp:posOffset>
            </wp:positionV>
            <wp:extent cx="255431" cy="1012682"/>
            <wp:effectExtent l="0" t="0" r="0" b="0"/>
            <wp:wrapSquare wrapText="bothSides"/>
            <wp:docPr id="102275" name="Picture 102275"/>
            <wp:cNvGraphicFramePr/>
            <a:graphic xmlns:a="http://schemas.openxmlformats.org/drawingml/2006/main">
              <a:graphicData uri="http://schemas.openxmlformats.org/drawingml/2006/picture">
                <pic:pic xmlns:pic="http://schemas.openxmlformats.org/drawingml/2006/picture">
                  <pic:nvPicPr>
                    <pic:cNvPr id="102275" name="Picture 102275"/>
                    <pic:cNvPicPr/>
                  </pic:nvPicPr>
                  <pic:blipFill>
                    <a:blip r:embed="rId133"/>
                    <a:stretch>
                      <a:fillRect/>
                    </a:stretch>
                  </pic:blipFill>
                  <pic:spPr>
                    <a:xfrm>
                      <a:off x="0" y="0"/>
                      <a:ext cx="255431" cy="1012682"/>
                    </a:xfrm>
                    <a:prstGeom prst="rect">
                      <a:avLst/>
                    </a:prstGeom>
                  </pic:spPr>
                </pic:pic>
              </a:graphicData>
            </a:graphic>
          </wp:anchor>
        </w:drawing>
      </w:r>
      <w:r>
        <w:rPr>
          <w:sz w:val="28"/>
        </w:rPr>
        <w:t xml:space="preserve">Las Asociaciones Civiles para el </w:t>
      </w:r>
      <w:proofErr w:type="spellStart"/>
      <w:r>
        <w:rPr>
          <w:sz w:val="28"/>
        </w:rPr>
        <w:t>otorgam</w:t>
      </w:r>
      <w:proofErr w:type="spellEnd"/>
      <w:r>
        <w:rPr>
          <w:sz w:val="28"/>
        </w:rPr>
        <w:t xml:space="preserve">- </w:t>
      </w:r>
      <w:proofErr w:type="spellStart"/>
      <w:r>
        <w:rPr>
          <w:sz w:val="28"/>
        </w:rPr>
        <w:t>nt</w:t>
      </w:r>
      <w:proofErr w:type="spellEnd"/>
      <w:r>
        <w:rPr>
          <w:sz w:val="28"/>
        </w:rPr>
        <w:t xml:space="preserve"> </w:t>
      </w:r>
      <w:proofErr w:type="spellStart"/>
      <w:proofErr w:type="gramStart"/>
      <w:r>
        <w:rPr>
          <w:sz w:val="28"/>
        </w:rPr>
        <w:t>dê</w:t>
      </w:r>
      <w:proofErr w:type="spellEnd"/>
      <w:r>
        <w:rPr>
          <w:sz w:val="28"/>
        </w:rPr>
        <w:t>}</w:t>
      </w:r>
      <w:proofErr w:type="spellStart"/>
      <w:r>
        <w:rPr>
          <w:sz w:val="28"/>
        </w:rPr>
        <w:t>ólos</w:t>
      </w:r>
      <w:proofErr w:type="spellEnd"/>
      <w:proofErr w:type="gramEnd"/>
      <w:r>
        <w:rPr>
          <w:sz w:val="28"/>
        </w:rPr>
        <w:t xml:space="preserve"> apoyos deberán cumplir con los siguientes requisitos:</w:t>
      </w:r>
    </w:p>
    <w:p w14:paraId="4AC9B9C7" w14:textId="77777777" w:rsidR="00A924FA" w:rsidRDefault="00A924FA" w:rsidP="00A924FA">
      <w:pPr>
        <w:numPr>
          <w:ilvl w:val="0"/>
          <w:numId w:val="12"/>
        </w:numPr>
        <w:spacing w:after="32" w:line="228" w:lineRule="auto"/>
        <w:ind w:right="351" w:hanging="302"/>
        <w:jc w:val="both"/>
      </w:pPr>
      <w:r>
        <w:t>Oficio de Solicitud.</w:t>
      </w:r>
    </w:p>
    <w:p w14:paraId="37E8D359" w14:textId="77777777" w:rsidR="00A924FA" w:rsidRDefault="00A924FA" w:rsidP="00A924FA">
      <w:pPr>
        <w:numPr>
          <w:ilvl w:val="0"/>
          <w:numId w:val="12"/>
        </w:numPr>
        <w:spacing w:after="32" w:line="228" w:lineRule="auto"/>
        <w:ind w:right="351" w:hanging="302"/>
        <w:jc w:val="both"/>
      </w:pPr>
      <w:r>
        <w:t xml:space="preserve">Copia certificada del Acta </w:t>
      </w:r>
      <w:proofErr w:type="spellStart"/>
      <w:r>
        <w:t>Constituti</w:t>
      </w:r>
      <w:proofErr w:type="spellEnd"/>
      <w:r>
        <w:t>\</w:t>
      </w:r>
      <w:proofErr w:type="spellStart"/>
      <w:r>
        <w:t>iffy</w:t>
      </w:r>
      <w:proofErr w:type="spellEnd"/>
      <w:r>
        <w:t xml:space="preserve"> la </w:t>
      </w:r>
      <w:proofErr w:type="spellStart"/>
      <w:r>
        <w:t>últimareforma</w:t>
      </w:r>
      <w:proofErr w:type="spellEnd"/>
      <w:r>
        <w:t>.</w:t>
      </w:r>
    </w:p>
    <w:p w14:paraId="7A00BED1" w14:textId="77777777" w:rsidR="00A924FA" w:rsidRDefault="00A924FA" w:rsidP="00A924FA">
      <w:pPr>
        <w:numPr>
          <w:ilvl w:val="0"/>
          <w:numId w:val="12"/>
        </w:numPr>
        <w:spacing w:after="32" w:line="228" w:lineRule="auto"/>
        <w:ind w:right="351" w:hanging="302"/>
        <w:jc w:val="both"/>
      </w:pPr>
      <w:r>
        <w:rPr>
          <w:noProof/>
        </w:rPr>
        <mc:AlternateContent>
          <mc:Choice Requires="wpg">
            <w:drawing>
              <wp:anchor distT="0" distB="0" distL="114300" distR="114300" simplePos="0" relativeHeight="251720704" behindDoc="0" locked="0" layoutInCell="1" allowOverlap="1" wp14:anchorId="1055FE71" wp14:editId="4E0EFB68">
                <wp:simplePos x="0" y="0"/>
                <wp:positionH relativeFrom="column">
                  <wp:posOffset>2955701</wp:posOffset>
                </wp:positionH>
                <wp:positionV relativeFrom="paragraph">
                  <wp:posOffset>-38245</wp:posOffset>
                </wp:positionV>
                <wp:extent cx="538230" cy="337561"/>
                <wp:effectExtent l="0" t="0" r="0" b="0"/>
                <wp:wrapSquare wrapText="bothSides"/>
                <wp:docPr id="98677" name="Group 98677"/>
                <wp:cNvGraphicFramePr/>
                <a:graphic xmlns:a="http://schemas.openxmlformats.org/drawingml/2006/main">
                  <a:graphicData uri="http://schemas.microsoft.com/office/word/2010/wordprocessingGroup">
                    <wpg:wgp>
                      <wpg:cNvGrpSpPr/>
                      <wpg:grpSpPr>
                        <a:xfrm>
                          <a:off x="0" y="0"/>
                          <a:ext cx="538230" cy="337561"/>
                          <a:chOff x="0" y="0"/>
                          <a:chExt cx="538230" cy="337561"/>
                        </a:xfrm>
                      </wpg:grpSpPr>
                      <pic:pic xmlns:pic="http://schemas.openxmlformats.org/drawingml/2006/picture">
                        <pic:nvPicPr>
                          <pic:cNvPr id="102277" name="Picture 102277"/>
                          <pic:cNvPicPr/>
                        </pic:nvPicPr>
                        <pic:blipFill>
                          <a:blip r:embed="rId134"/>
                          <a:stretch>
                            <a:fillRect/>
                          </a:stretch>
                        </pic:blipFill>
                        <pic:spPr>
                          <a:xfrm>
                            <a:off x="4561" y="13685"/>
                            <a:ext cx="533668" cy="323876"/>
                          </a:xfrm>
                          <a:prstGeom prst="rect">
                            <a:avLst/>
                          </a:prstGeom>
                        </pic:spPr>
                      </pic:pic>
                      <wps:wsp>
                        <wps:cNvPr id="54079" name="Rectangle 54079"/>
                        <wps:cNvSpPr/>
                        <wps:spPr>
                          <a:xfrm>
                            <a:off x="0" y="0"/>
                            <a:ext cx="24266" cy="227512"/>
                          </a:xfrm>
                          <a:prstGeom prst="rect">
                            <a:avLst/>
                          </a:prstGeom>
                          <a:ln>
                            <a:noFill/>
                          </a:ln>
                        </wps:spPr>
                        <wps:txbx>
                          <w:txbxContent>
                            <w:p w14:paraId="31A9F685" w14:textId="77777777" w:rsidR="00A924FA" w:rsidRDefault="00A924FA" w:rsidP="00A924FA">
                              <w:pPr>
                                <w:spacing w:after="160" w:line="259" w:lineRule="auto"/>
                              </w:pPr>
                              <w:r>
                                <w:rPr>
                                  <w:vertAlign w:val="superscript"/>
                                </w:rPr>
                                <w:t>c</w:t>
                              </w:r>
                            </w:p>
                          </w:txbxContent>
                        </wps:txbx>
                        <wps:bodyPr horzOverflow="overflow" vert="horz" lIns="0" tIns="0" rIns="0" bIns="0" rtlCol="0">
                          <a:noAutofit/>
                        </wps:bodyPr>
                      </wps:wsp>
                    </wpg:wgp>
                  </a:graphicData>
                </a:graphic>
              </wp:anchor>
            </w:drawing>
          </mc:Choice>
          <mc:Fallback>
            <w:pict>
              <v:group w14:anchorId="1055FE71" id="Group 98677" o:spid="_x0000_s1036" style="position:absolute;left:0;text-align:left;margin-left:232.75pt;margin-top:-3pt;width:42.4pt;height:26.6pt;z-index:251720704" coordsize="5382,3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">
                <v:shape id="Picture 102277" o:spid="_x0000_s1037" type="#_x0000_t75" style="position:absolute;left:45;top:136;width:5337;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">
                  <v:imagedata r:id="rId135" o:title=""/>
                </v:shape>
                <v:rect id="Rectangle 54079" o:spid="_x0000_s1038" style="position:absolute;width:242;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" filled="f" stroked="f">
                  <v:textbox inset="0,0,0,0">
                    <w:txbxContent>
                      <w:p w14:paraId="31A9F685" w14:textId="77777777" w:rsidR="00A924FA" w:rsidRDefault="00A924FA" w:rsidP="00A924FA">
                        <w:pPr>
                          <w:spacing w:after="160" w:line="259" w:lineRule="auto"/>
                        </w:pPr>
                        <w:r>
                          <w:rPr>
                            <w:vertAlign w:val="superscript"/>
                          </w:rPr>
                          <w:t>c</w:t>
                        </w:r>
                      </w:p>
                    </w:txbxContent>
                  </v:textbox>
                </v:rect>
                <w10:wrap type="square"/>
              </v:group>
            </w:pict>
          </mc:Fallback>
        </mc:AlternateContent>
      </w:r>
      <w:proofErr w:type="gramStart"/>
      <w:r>
        <w:t xml:space="preserve">Acreditación del representante </w:t>
      </w:r>
      <w:proofErr w:type="spellStart"/>
      <w:r>
        <w:t>legalk</w:t>
      </w:r>
      <w:proofErr w:type="spellEnd"/>
      <w:r>
        <w:t>?</w:t>
      </w:r>
      <w:proofErr w:type="gramEnd"/>
    </w:p>
    <w:p w14:paraId="09A54EB1" w14:textId="77777777" w:rsidR="00A924FA" w:rsidRDefault="00A924FA" w:rsidP="00A924FA">
      <w:pPr>
        <w:numPr>
          <w:ilvl w:val="0"/>
          <w:numId w:val="12"/>
        </w:numPr>
        <w:spacing w:after="37" w:line="228" w:lineRule="auto"/>
        <w:ind w:right="351" w:hanging="302"/>
        <w:jc w:val="both"/>
      </w:pPr>
      <w:r>
        <w:rPr>
          <w:sz w:val="28"/>
        </w:rPr>
        <w:t xml:space="preserve">Proyecto de aplicación del </w:t>
      </w:r>
      <w:proofErr w:type="spellStart"/>
      <w:r>
        <w:rPr>
          <w:sz w:val="28"/>
        </w:rPr>
        <w:t>recurso.t</w:t>
      </w:r>
      <w:proofErr w:type="spellEnd"/>
    </w:p>
    <w:p w14:paraId="25C88C08" w14:textId="77777777" w:rsidR="00A924FA" w:rsidRDefault="00A924FA" w:rsidP="00A924FA">
      <w:pPr>
        <w:numPr>
          <w:ilvl w:val="0"/>
          <w:numId w:val="12"/>
        </w:numPr>
        <w:spacing w:after="37" w:line="228" w:lineRule="auto"/>
        <w:ind w:right="351" w:hanging="302"/>
        <w:jc w:val="both"/>
      </w:pPr>
      <w:r>
        <w:rPr>
          <w:sz w:val="28"/>
        </w:rPr>
        <w:t xml:space="preserve">Comprobante Fiscal que reúna los </w:t>
      </w:r>
      <w:proofErr w:type="spellStart"/>
      <w:r>
        <w:rPr>
          <w:sz w:val="28"/>
        </w:rPr>
        <w:t>fequisit</w:t>
      </w:r>
      <w:proofErr w:type="spellEnd"/>
      <w:r>
        <w:rPr>
          <w:sz w:val="28"/>
        </w:rPr>
        <w:t xml:space="preserve">" </w:t>
      </w:r>
      <w:proofErr w:type="spellStart"/>
      <w:r>
        <w:rPr>
          <w:sz w:val="28"/>
        </w:rPr>
        <w:t>fisóes</w:t>
      </w:r>
      <w:proofErr w:type="spellEnd"/>
      <w:r>
        <w:rPr>
          <w:sz w:val="28"/>
        </w:rPr>
        <w:t>.</w:t>
      </w:r>
    </w:p>
    <w:p w14:paraId="19B0DD6F" w14:textId="77777777" w:rsidR="00A924FA" w:rsidRDefault="00A924FA" w:rsidP="00A924FA">
      <w:pPr>
        <w:numPr>
          <w:ilvl w:val="0"/>
          <w:numId w:val="12"/>
        </w:numPr>
        <w:spacing w:after="271" w:line="228" w:lineRule="auto"/>
        <w:ind w:right="351" w:hanging="302"/>
        <w:jc w:val="both"/>
      </w:pPr>
      <w:r>
        <w:t xml:space="preserve">Estarán sujetos a la revisión de </w:t>
      </w:r>
      <w:proofErr w:type="spellStart"/>
      <w:r>
        <w:t>loq</w:t>
      </w:r>
      <w:proofErr w:type="spellEnd"/>
      <w:r>
        <w:t xml:space="preserve"> órganos de </w:t>
      </w:r>
      <w:proofErr w:type="spellStart"/>
      <w:r>
        <w:t>cóqtrol</w:t>
      </w:r>
      <w:proofErr w:type="spellEnd"/>
      <w:r>
        <w:t xml:space="preserve"> por el monto otorgado. Para su ejercicio, deberán estar </w:t>
      </w:r>
      <w:r>
        <w:rPr>
          <w:noProof/>
        </w:rPr>
        <w:drawing>
          <wp:inline distT="0" distB="0" distL="0" distR="0" wp14:anchorId="2FCFB420" wp14:editId="4E3E0651">
            <wp:extent cx="798222" cy="141411"/>
            <wp:effectExtent l="0" t="0" r="0" b="0"/>
            <wp:docPr id="56078" name="Picture 56078"/>
            <wp:cNvGraphicFramePr/>
            <a:graphic xmlns:a="http://schemas.openxmlformats.org/drawingml/2006/main">
              <a:graphicData uri="http://schemas.openxmlformats.org/drawingml/2006/picture">
                <pic:pic xmlns:pic="http://schemas.openxmlformats.org/drawingml/2006/picture">
                  <pic:nvPicPr>
                    <pic:cNvPr id="56078" name="Picture 56078"/>
                    <pic:cNvPicPr/>
                  </pic:nvPicPr>
                  <pic:blipFill>
                    <a:blip r:embed="rId136"/>
                    <a:stretch>
                      <a:fillRect/>
                    </a:stretch>
                  </pic:blipFill>
                  <pic:spPr>
                    <a:xfrm>
                      <a:off x="0" y="0"/>
                      <a:ext cx="798222" cy="141411"/>
                    </a:xfrm>
                    <a:prstGeom prst="rect">
                      <a:avLst/>
                    </a:prstGeom>
                  </pic:spPr>
                </pic:pic>
              </a:graphicData>
            </a:graphic>
          </wp:inline>
        </w:drawing>
      </w:r>
      <w:r>
        <w:t xml:space="preserve"> </w:t>
      </w:r>
      <w:proofErr w:type="spellStart"/>
      <w:r>
        <w:t>eñk'el</w:t>
      </w:r>
      <w:proofErr w:type="spellEnd"/>
      <w:r>
        <w:t xml:space="preserve"> Presupuesto de egresos municipal y ser autorizados por el hi. Ayuntamiento 9/10 </w:t>
      </w:r>
      <w:proofErr w:type="spellStart"/>
      <w:r>
        <w:t>ta</w:t>
      </w:r>
      <w:proofErr w:type="spellEnd"/>
      <w:r>
        <w:t xml:space="preserve"> </w:t>
      </w:r>
      <w:proofErr w:type="gramStart"/>
      <w:r>
        <w:t>Presidenta</w:t>
      </w:r>
      <w:proofErr w:type="gramEnd"/>
      <w:r>
        <w:t xml:space="preserve"> municipal.</w:t>
      </w:r>
    </w:p>
    <w:p w14:paraId="312BAC97" w14:textId="77777777" w:rsidR="00A924FA" w:rsidRDefault="00A924FA" w:rsidP="00A924FA">
      <w:pPr>
        <w:spacing w:after="266"/>
        <w:ind w:left="570"/>
      </w:pPr>
      <w:r>
        <w:rPr>
          <w:noProof/>
        </w:rPr>
        <w:drawing>
          <wp:anchor distT="0" distB="0" distL="114300" distR="114300" simplePos="0" relativeHeight="251721728" behindDoc="0" locked="0" layoutInCell="1" allowOverlap="0" wp14:anchorId="3C853156" wp14:editId="5CC276E6">
            <wp:simplePos x="0" y="0"/>
            <wp:positionH relativeFrom="column">
              <wp:posOffset>3452880</wp:posOffset>
            </wp:positionH>
            <wp:positionV relativeFrom="paragraph">
              <wp:posOffset>137335</wp:posOffset>
            </wp:positionV>
            <wp:extent cx="533668" cy="716176"/>
            <wp:effectExtent l="0" t="0" r="0" b="0"/>
            <wp:wrapSquare wrapText="bothSides"/>
            <wp:docPr id="102278" name="Picture 102278"/>
            <wp:cNvGraphicFramePr/>
            <a:graphic xmlns:a="http://schemas.openxmlformats.org/drawingml/2006/main">
              <a:graphicData uri="http://schemas.openxmlformats.org/drawingml/2006/picture">
                <pic:pic xmlns:pic="http://schemas.openxmlformats.org/drawingml/2006/picture">
                  <pic:nvPicPr>
                    <pic:cNvPr id="102278" name="Picture 102278"/>
                    <pic:cNvPicPr/>
                  </pic:nvPicPr>
                  <pic:blipFill>
                    <a:blip r:embed="rId137"/>
                    <a:stretch>
                      <a:fillRect/>
                    </a:stretch>
                  </pic:blipFill>
                  <pic:spPr>
                    <a:xfrm>
                      <a:off x="0" y="0"/>
                      <a:ext cx="533668" cy="716176"/>
                    </a:xfrm>
                    <a:prstGeom prst="rect">
                      <a:avLst/>
                    </a:prstGeom>
                  </pic:spPr>
                </pic:pic>
              </a:graphicData>
            </a:graphic>
          </wp:anchor>
        </w:drawing>
      </w:r>
      <w:r>
        <w:t>Para el otorgamiento de donativos, et solicitante deberá cumplir con los siguientes requisitos:</w:t>
      </w:r>
    </w:p>
    <w:p w14:paraId="7388D859" w14:textId="77777777" w:rsidR="00A924FA" w:rsidRDefault="00A924FA" w:rsidP="00A924FA">
      <w:pPr>
        <w:numPr>
          <w:ilvl w:val="0"/>
          <w:numId w:val="13"/>
        </w:numPr>
        <w:spacing w:after="32" w:line="228" w:lineRule="auto"/>
        <w:ind w:right="3218" w:hanging="302"/>
        <w:jc w:val="both"/>
      </w:pPr>
      <w:r>
        <w:t>Oficio de Solicitud</w:t>
      </w:r>
    </w:p>
    <w:p w14:paraId="63E0B0B6" w14:textId="77777777" w:rsidR="00A924FA" w:rsidRDefault="00A924FA" w:rsidP="00A924FA">
      <w:pPr>
        <w:numPr>
          <w:ilvl w:val="0"/>
          <w:numId w:val="13"/>
        </w:numPr>
        <w:spacing w:after="32" w:line="228" w:lineRule="auto"/>
        <w:ind w:right="3218" w:hanging="302"/>
        <w:jc w:val="both"/>
      </w:pPr>
      <w:r>
        <w:t>Recibo deducible vigente</w:t>
      </w:r>
      <w:r>
        <w:rPr>
          <w:noProof/>
        </w:rPr>
        <w:drawing>
          <wp:inline distT="0" distB="0" distL="0" distR="0" wp14:anchorId="2B583A69" wp14:editId="72C59459">
            <wp:extent cx="77542" cy="145972"/>
            <wp:effectExtent l="0" t="0" r="0" b="0"/>
            <wp:docPr id="102280" name="Picture 102280"/>
            <wp:cNvGraphicFramePr/>
            <a:graphic xmlns:a="http://schemas.openxmlformats.org/drawingml/2006/main">
              <a:graphicData uri="http://schemas.openxmlformats.org/drawingml/2006/picture">
                <pic:pic xmlns:pic="http://schemas.openxmlformats.org/drawingml/2006/picture">
                  <pic:nvPicPr>
                    <pic:cNvPr id="102280" name="Picture 102280"/>
                    <pic:cNvPicPr/>
                  </pic:nvPicPr>
                  <pic:blipFill>
                    <a:blip r:embed="rId138"/>
                    <a:stretch>
                      <a:fillRect/>
                    </a:stretch>
                  </pic:blipFill>
                  <pic:spPr>
                    <a:xfrm>
                      <a:off x="0" y="0"/>
                      <a:ext cx="77542" cy="145972"/>
                    </a:xfrm>
                    <a:prstGeom prst="rect">
                      <a:avLst/>
                    </a:prstGeom>
                  </pic:spPr>
                </pic:pic>
              </a:graphicData>
            </a:graphic>
          </wp:inline>
        </w:drawing>
      </w:r>
    </w:p>
    <w:p w14:paraId="3DE822FD" w14:textId="77777777" w:rsidR="00A924FA" w:rsidRDefault="00A924FA" w:rsidP="00A924FA">
      <w:pPr>
        <w:spacing w:after="480"/>
        <w:ind w:left="621"/>
      </w:pPr>
      <w:r>
        <w:t xml:space="preserve">Para su ejercicio, deberán </w:t>
      </w:r>
      <w:proofErr w:type="spellStart"/>
      <w:r>
        <w:t>êstar</w:t>
      </w:r>
      <w:proofErr w:type="spellEnd"/>
      <w:r>
        <w:t xml:space="preserve"> incluidos en el Presupuesto de egresos y ser autorizados por el H. Ayuntamiento y/o la </w:t>
      </w:r>
      <w:proofErr w:type="gramStart"/>
      <w:r>
        <w:t>Presidenta</w:t>
      </w:r>
      <w:proofErr w:type="gramEnd"/>
      <w:r>
        <w:t xml:space="preserve"> municipal-</w:t>
      </w:r>
    </w:p>
    <w:p w14:paraId="0D931AD5" w14:textId="77777777" w:rsidR="00A924FA" w:rsidRDefault="00A924FA" w:rsidP="00A924FA">
      <w:pPr>
        <w:spacing w:after="0"/>
        <w:ind w:left="649"/>
      </w:pPr>
      <w:r>
        <w:t xml:space="preserve">Las ayudas podrán ser "licitadas por personas Físicas y Morales y tendrá como objeto el atender </w:t>
      </w:r>
      <w:proofErr w:type="spellStart"/>
      <w:r>
        <w:t>accioñes</w:t>
      </w:r>
      <w:proofErr w:type="spellEnd"/>
      <w:r>
        <w:t xml:space="preserve"> con fines benéficos, sociales, culturales y educativos y que no cuenten com4a capacidad económica [suficiente para cubrir los gastos y</w:t>
      </w:r>
    </w:p>
    <w:p w14:paraId="5F790577" w14:textId="77777777" w:rsidR="00A924FA" w:rsidRDefault="00A924FA" w:rsidP="00A924FA">
      <w:pPr>
        <w:spacing w:after="0" w:line="259" w:lineRule="auto"/>
        <w:ind w:left="5581"/>
      </w:pPr>
      <w:r>
        <w:rPr>
          <w:noProof/>
        </w:rPr>
        <w:drawing>
          <wp:inline distT="0" distB="0" distL="0" distR="0" wp14:anchorId="20D9221B" wp14:editId="44FE1E61">
            <wp:extent cx="54735" cy="1071983"/>
            <wp:effectExtent l="0" t="0" r="0" b="0"/>
            <wp:docPr id="56081" name="Picture 56081"/>
            <wp:cNvGraphicFramePr/>
            <a:graphic xmlns:a="http://schemas.openxmlformats.org/drawingml/2006/main">
              <a:graphicData uri="http://schemas.openxmlformats.org/drawingml/2006/picture">
                <pic:pic xmlns:pic="http://schemas.openxmlformats.org/drawingml/2006/picture">
                  <pic:nvPicPr>
                    <pic:cNvPr id="56081" name="Picture 56081"/>
                    <pic:cNvPicPr/>
                  </pic:nvPicPr>
                  <pic:blipFill>
                    <a:blip r:embed="rId139"/>
                    <a:stretch>
                      <a:fillRect/>
                    </a:stretch>
                  </pic:blipFill>
                  <pic:spPr>
                    <a:xfrm>
                      <a:off x="0" y="0"/>
                      <a:ext cx="54735" cy="1071983"/>
                    </a:xfrm>
                    <a:prstGeom prst="rect">
                      <a:avLst/>
                    </a:prstGeom>
                  </pic:spPr>
                </pic:pic>
              </a:graphicData>
            </a:graphic>
          </wp:inline>
        </w:drawing>
      </w:r>
    </w:p>
    <w:p w14:paraId="40D386E3" w14:textId="77777777" w:rsidR="00A924FA" w:rsidRDefault="00A924FA" w:rsidP="00A924FA">
      <w:pPr>
        <w:spacing w:after="232"/>
        <w:ind w:left="96" w:right="560"/>
      </w:pPr>
      <w:r>
        <w:t xml:space="preserve">deberán de ser autorizadas por la </w:t>
      </w:r>
      <w:proofErr w:type="spellStart"/>
      <w:r>
        <w:t>Presidénta</w:t>
      </w:r>
      <w:proofErr w:type="spellEnd"/>
      <w:r>
        <w:t xml:space="preserve">- Municipal hasta el importe de $20,000.00 y/o el H. Ayuntamiento por </w:t>
      </w:r>
      <w:proofErr w:type="spellStart"/>
      <w:r>
        <w:t>montd</w:t>
      </w:r>
      <w:proofErr w:type="spellEnd"/>
      <w:r>
        <w:t>$ $</w:t>
      </w:r>
      <w:proofErr w:type="spellStart"/>
      <w:r>
        <w:t>periores</w:t>
      </w:r>
      <w:proofErr w:type="spellEnd"/>
      <w:r>
        <w:t xml:space="preserve">, siempre que se cuente con </w:t>
      </w:r>
      <w:proofErr w:type="spellStart"/>
      <w:r>
        <w:t>ta</w:t>
      </w:r>
      <w:proofErr w:type="spellEnd"/>
      <w:r>
        <w:t xml:space="preserve"> partida presupuestal asignada.</w:t>
      </w:r>
    </w:p>
    <w:p w14:paraId="0DEA9872" w14:textId="77777777" w:rsidR="00A924FA" w:rsidRDefault="00A924FA" w:rsidP="00A924FA">
      <w:pPr>
        <w:spacing w:after="227"/>
        <w:ind w:left="189" w:right="351"/>
      </w:pPr>
      <w:r>
        <w:t xml:space="preserve">Para la solicitud y comprobación del gasto </w:t>
      </w:r>
      <w:proofErr w:type="spellStart"/>
      <w:proofErr w:type="gramStart"/>
      <w:r>
        <w:t>poE¿</w:t>
      </w:r>
      <w:proofErr w:type="gramEnd"/>
      <w:r>
        <w:t>conEepto</w:t>
      </w:r>
      <w:proofErr w:type="spellEnd"/>
      <w:r>
        <w:t xml:space="preserve"> de ayuda, deberá presentar los siguientes documentos:</w:t>
      </w:r>
    </w:p>
    <w:p w14:paraId="7BE7090E" w14:textId="77777777" w:rsidR="00A924FA" w:rsidRDefault="00A924FA" w:rsidP="00A924FA">
      <w:pPr>
        <w:numPr>
          <w:ilvl w:val="0"/>
          <w:numId w:val="14"/>
        </w:numPr>
        <w:spacing w:after="32" w:line="228" w:lineRule="auto"/>
        <w:ind w:right="351" w:hanging="309"/>
        <w:jc w:val="both"/>
      </w:pPr>
      <w:r>
        <w:t>Oficio de Solicitud.</w:t>
      </w:r>
    </w:p>
    <w:p w14:paraId="69534E67" w14:textId="77777777" w:rsidR="00A924FA" w:rsidRDefault="00A924FA" w:rsidP="00A924FA">
      <w:pPr>
        <w:numPr>
          <w:ilvl w:val="0"/>
          <w:numId w:val="14"/>
        </w:numPr>
        <w:spacing w:after="32" w:line="228" w:lineRule="auto"/>
        <w:ind w:right="351" w:hanging="309"/>
        <w:jc w:val="both"/>
      </w:pPr>
      <w:r>
        <w:t xml:space="preserve">Recibo preferentemente con requisitos </w:t>
      </w:r>
      <w:proofErr w:type="spellStart"/>
      <w:r>
        <w:t>fisdalés</w:t>
      </w:r>
      <w:proofErr w:type="spellEnd"/>
      <w:r>
        <w:t>.</w:t>
      </w:r>
    </w:p>
    <w:p w14:paraId="3BF3AA0C" w14:textId="77777777" w:rsidR="00A924FA" w:rsidRDefault="00A924FA" w:rsidP="00A924FA">
      <w:pPr>
        <w:numPr>
          <w:ilvl w:val="0"/>
          <w:numId w:val="14"/>
        </w:numPr>
        <w:spacing w:after="32" w:line="228" w:lineRule="auto"/>
        <w:ind w:right="351" w:hanging="309"/>
        <w:jc w:val="both"/>
      </w:pPr>
      <w:r>
        <w:t>Carta de agradecimiento.</w:t>
      </w:r>
    </w:p>
    <w:p w14:paraId="0DCF6607" w14:textId="77777777" w:rsidR="00A924FA" w:rsidRDefault="00A924FA" w:rsidP="00A924FA">
      <w:pPr>
        <w:numPr>
          <w:ilvl w:val="0"/>
          <w:numId w:val="14"/>
        </w:numPr>
        <w:spacing w:after="32" w:line="228" w:lineRule="auto"/>
        <w:ind w:right="351" w:hanging="309"/>
        <w:jc w:val="both"/>
      </w:pPr>
      <w:r>
        <w:t>Credencial para votar o identificación oficial i' "</w:t>
      </w:r>
      <w:proofErr w:type="spellStart"/>
      <w:r>
        <w:t>pl</w:t>
      </w:r>
      <w:proofErr w:type="spellEnd"/>
      <w:r>
        <w:t xml:space="preserve"> solicitante.</w:t>
      </w:r>
    </w:p>
    <w:p w14:paraId="6889E1F3" w14:textId="77777777" w:rsidR="00A924FA" w:rsidRDefault="00A924FA" w:rsidP="00A924FA">
      <w:pPr>
        <w:numPr>
          <w:ilvl w:val="0"/>
          <w:numId w:val="14"/>
        </w:numPr>
        <w:spacing w:after="171" w:line="228" w:lineRule="auto"/>
        <w:ind w:right="351" w:hanging="309"/>
        <w:jc w:val="both"/>
      </w:pPr>
      <w:r>
        <w:lastRenderedPageBreak/>
        <w:t xml:space="preserve">Recibo de dinero debidamente firmado por </w:t>
      </w:r>
      <w:r>
        <w:tab/>
        <w:t>de la ayuda recibida.</w:t>
      </w:r>
    </w:p>
    <w:p w14:paraId="0CAE0517" w14:textId="77777777" w:rsidR="00A924FA" w:rsidRDefault="00A924FA" w:rsidP="00A924FA">
      <w:pPr>
        <w:spacing w:after="329"/>
        <w:ind w:left="115" w:right="351" w:firstLine="101"/>
      </w:pPr>
      <w:r>
        <w:t xml:space="preserve">Para el otorgamiento de apoyo al presentar los siguientes </w:t>
      </w:r>
      <w:r>
        <w:rPr>
          <w:noProof/>
        </w:rPr>
        <w:drawing>
          <wp:inline distT="0" distB="0" distL="0" distR="0" wp14:anchorId="63E04E65" wp14:editId="2F2C6CC2">
            <wp:extent cx="4561" cy="9123"/>
            <wp:effectExtent l="0" t="0" r="0" b="0"/>
            <wp:docPr id="58149" name="Picture 58149"/>
            <wp:cNvGraphicFramePr/>
            <a:graphic xmlns:a="http://schemas.openxmlformats.org/drawingml/2006/main">
              <a:graphicData uri="http://schemas.openxmlformats.org/drawingml/2006/picture">
                <pic:pic xmlns:pic="http://schemas.openxmlformats.org/drawingml/2006/picture">
                  <pic:nvPicPr>
                    <pic:cNvPr id="58149" name="Picture 58149"/>
                    <pic:cNvPicPr/>
                  </pic:nvPicPr>
                  <pic:blipFill>
                    <a:blip r:embed="rId140"/>
                    <a:stretch>
                      <a:fillRect/>
                    </a:stretch>
                  </pic:blipFill>
                  <pic:spPr>
                    <a:xfrm>
                      <a:off x="0" y="0"/>
                      <a:ext cx="4561" cy="9123"/>
                    </a:xfrm>
                    <a:prstGeom prst="rect">
                      <a:avLst/>
                    </a:prstGeom>
                  </pic:spPr>
                </pic:pic>
              </a:graphicData>
            </a:graphic>
          </wp:inline>
        </w:drawing>
      </w:r>
      <w:r>
        <w:t xml:space="preserve"> requisitos:</w:t>
      </w:r>
    </w:p>
    <w:p w14:paraId="0B0606B8" w14:textId="77777777" w:rsidR="00A924FA" w:rsidRDefault="00A924FA" w:rsidP="00A924FA">
      <w:pPr>
        <w:numPr>
          <w:ilvl w:val="0"/>
          <w:numId w:val="15"/>
        </w:numPr>
        <w:spacing w:after="37" w:line="228" w:lineRule="auto"/>
        <w:ind w:right="351" w:hanging="302"/>
        <w:jc w:val="both"/>
      </w:pPr>
      <w:r>
        <w:rPr>
          <w:sz w:val="28"/>
        </w:rPr>
        <w:t xml:space="preserve">Solicitud en hoja membretada del </w:t>
      </w:r>
      <w:proofErr w:type="spellStart"/>
      <w:r>
        <w:rPr>
          <w:sz w:val="28"/>
        </w:rPr>
        <w:t>Sindicatp</w:t>
      </w:r>
      <w:proofErr w:type="spellEnd"/>
      <w:r>
        <w:rPr>
          <w:sz w:val="28"/>
        </w:rPr>
        <w:t>$</w:t>
      </w:r>
    </w:p>
    <w:p w14:paraId="013C7FA3" w14:textId="77777777" w:rsidR="00A924FA" w:rsidRDefault="00A924FA" w:rsidP="00A924FA">
      <w:pPr>
        <w:numPr>
          <w:ilvl w:val="0"/>
          <w:numId w:val="15"/>
        </w:numPr>
        <w:spacing w:after="32" w:line="228" w:lineRule="auto"/>
        <w:ind w:right="351" w:hanging="302"/>
        <w:jc w:val="both"/>
      </w:pPr>
      <w:r>
        <w:t xml:space="preserve">Recibo simple en hoja membretada del </w:t>
      </w:r>
      <w:proofErr w:type="spellStart"/>
      <w:r>
        <w:t>SñôdidÀo</w:t>
      </w:r>
      <w:proofErr w:type="spellEnd"/>
      <w:r>
        <w:t>.</w:t>
      </w:r>
    </w:p>
    <w:p w14:paraId="08F94BF0" w14:textId="77777777" w:rsidR="00A924FA" w:rsidRDefault="00A924FA" w:rsidP="00A924FA">
      <w:pPr>
        <w:numPr>
          <w:ilvl w:val="0"/>
          <w:numId w:val="15"/>
        </w:numPr>
        <w:spacing w:after="165" w:line="228" w:lineRule="auto"/>
        <w:ind w:right="351" w:hanging="302"/>
        <w:jc w:val="both"/>
      </w:pPr>
      <w:r>
        <w:t xml:space="preserve">Carta de Agradecimiento en hoja </w:t>
      </w:r>
      <w:proofErr w:type="spellStart"/>
      <w:r>
        <w:t>membrétàdatdel</w:t>
      </w:r>
      <w:proofErr w:type="spellEnd"/>
      <w:r>
        <w:t xml:space="preserve"> Sindicato.</w:t>
      </w:r>
    </w:p>
    <w:p w14:paraId="5EE2E0BF" w14:textId="77777777" w:rsidR="00A924FA" w:rsidRDefault="00A924FA" w:rsidP="00A924FA">
      <w:pPr>
        <w:spacing w:after="11" w:line="251" w:lineRule="auto"/>
        <w:ind w:left="261" w:right="359"/>
      </w:pPr>
      <w:r>
        <w:rPr>
          <w:sz w:val="24"/>
        </w:rPr>
        <w:t xml:space="preserve">Artículo </w:t>
      </w:r>
      <w:proofErr w:type="gramStart"/>
      <w:r>
        <w:rPr>
          <w:sz w:val="24"/>
        </w:rPr>
        <w:t>81 .</w:t>
      </w:r>
      <w:proofErr w:type="gramEnd"/>
      <w:r>
        <w:rPr>
          <w:sz w:val="24"/>
        </w:rPr>
        <w:t>- De los gastos funerarios:</w:t>
      </w:r>
    </w:p>
    <w:p w14:paraId="40D4EB52" w14:textId="77777777" w:rsidR="00A924FA" w:rsidRDefault="00A924FA" w:rsidP="00A924FA">
      <w:pPr>
        <w:spacing w:after="289" w:line="251" w:lineRule="auto"/>
        <w:ind w:left="261" w:right="359"/>
      </w:pPr>
      <w:r>
        <w:rPr>
          <w:noProof/>
        </w:rPr>
        <w:drawing>
          <wp:anchor distT="0" distB="0" distL="114300" distR="114300" simplePos="0" relativeHeight="251722752" behindDoc="0" locked="0" layoutInCell="1" allowOverlap="0" wp14:anchorId="56550FD0" wp14:editId="184C8764">
            <wp:simplePos x="0" y="0"/>
            <wp:positionH relativeFrom="page">
              <wp:posOffset>127716</wp:posOffset>
            </wp:positionH>
            <wp:positionV relativeFrom="page">
              <wp:posOffset>725300</wp:posOffset>
            </wp:positionV>
            <wp:extent cx="9123" cy="13685"/>
            <wp:effectExtent l="0" t="0" r="0" b="0"/>
            <wp:wrapSquare wrapText="bothSides"/>
            <wp:docPr id="58148" name="Picture 58148"/>
            <wp:cNvGraphicFramePr/>
            <a:graphic xmlns:a="http://schemas.openxmlformats.org/drawingml/2006/main">
              <a:graphicData uri="http://schemas.openxmlformats.org/drawingml/2006/picture">
                <pic:pic xmlns:pic="http://schemas.openxmlformats.org/drawingml/2006/picture">
                  <pic:nvPicPr>
                    <pic:cNvPr id="58148" name="Picture 58148"/>
                    <pic:cNvPicPr/>
                  </pic:nvPicPr>
                  <pic:blipFill>
                    <a:blip r:embed="rId141"/>
                    <a:stretch>
                      <a:fillRect/>
                    </a:stretch>
                  </pic:blipFill>
                  <pic:spPr>
                    <a:xfrm>
                      <a:off x="0" y="0"/>
                      <a:ext cx="9123" cy="13685"/>
                    </a:xfrm>
                    <a:prstGeom prst="rect">
                      <a:avLst/>
                    </a:prstGeom>
                  </pic:spPr>
                </pic:pic>
              </a:graphicData>
            </a:graphic>
          </wp:anchor>
        </w:drawing>
      </w:r>
      <w:r>
        <w:rPr>
          <w:noProof/>
        </w:rPr>
        <w:drawing>
          <wp:anchor distT="0" distB="0" distL="114300" distR="114300" simplePos="0" relativeHeight="251723776" behindDoc="0" locked="0" layoutInCell="1" allowOverlap="0" wp14:anchorId="4AF2BF39" wp14:editId="5D9EDAE0">
            <wp:simplePos x="0" y="0"/>
            <wp:positionH relativeFrom="column">
              <wp:posOffset>2891844</wp:posOffset>
            </wp:positionH>
            <wp:positionV relativeFrom="paragraph">
              <wp:posOffset>224972</wp:posOffset>
            </wp:positionV>
            <wp:extent cx="884886" cy="474410"/>
            <wp:effectExtent l="0" t="0" r="0" b="0"/>
            <wp:wrapSquare wrapText="bothSides"/>
            <wp:docPr id="102282" name="Picture 102282"/>
            <wp:cNvGraphicFramePr/>
            <a:graphic xmlns:a="http://schemas.openxmlformats.org/drawingml/2006/main">
              <a:graphicData uri="http://schemas.openxmlformats.org/drawingml/2006/picture">
                <pic:pic xmlns:pic="http://schemas.openxmlformats.org/drawingml/2006/picture">
                  <pic:nvPicPr>
                    <pic:cNvPr id="102282" name="Picture 102282"/>
                    <pic:cNvPicPr/>
                  </pic:nvPicPr>
                  <pic:blipFill>
                    <a:blip r:embed="rId142"/>
                    <a:stretch>
                      <a:fillRect/>
                    </a:stretch>
                  </pic:blipFill>
                  <pic:spPr>
                    <a:xfrm>
                      <a:off x="0" y="0"/>
                      <a:ext cx="884886" cy="474410"/>
                    </a:xfrm>
                    <a:prstGeom prst="rect">
                      <a:avLst/>
                    </a:prstGeom>
                  </pic:spPr>
                </pic:pic>
              </a:graphicData>
            </a:graphic>
          </wp:anchor>
        </w:drawing>
      </w:r>
      <w:r>
        <w:rPr>
          <w:sz w:val="24"/>
        </w:rPr>
        <w:t xml:space="preserve">Por fallecimiento de los servidores públicos </w:t>
      </w:r>
      <w:proofErr w:type="spellStart"/>
      <w:proofErr w:type="gramStart"/>
      <w:r>
        <w:rPr>
          <w:sz w:val="24"/>
        </w:rPr>
        <w:t>se»roporftPnará</w:t>
      </w:r>
      <w:proofErr w:type="spellEnd"/>
      <w:proofErr w:type="gramEnd"/>
      <w:r>
        <w:rPr>
          <w:sz w:val="24"/>
        </w:rPr>
        <w:t xml:space="preserve"> un apoyo de hasta $5,000.00 (cinco mil pesos 00/100 M.N.). El apoyo se </w:t>
      </w:r>
      <w:proofErr w:type="spellStart"/>
      <w:r>
        <w:rPr>
          <w:sz w:val="24"/>
        </w:rPr>
        <w:t>rá</w:t>
      </w:r>
      <w:proofErr w:type="spellEnd"/>
      <w:r>
        <w:rPr>
          <w:sz w:val="24"/>
        </w:rPr>
        <w:t>, previa solicitud, a alguno d los familiares directos del trabajador fallecido.</w:t>
      </w:r>
    </w:p>
    <w:p w14:paraId="4354888C" w14:textId="77777777" w:rsidR="00A924FA" w:rsidRDefault="00A924FA" w:rsidP="00A924FA">
      <w:pPr>
        <w:spacing w:after="211"/>
        <w:ind w:left="297" w:right="351"/>
      </w:pPr>
      <w:r>
        <w:t xml:space="preserve">Artículo 82.- Política para las modificact6nes </w:t>
      </w:r>
      <w:proofErr w:type="spellStart"/>
      <w:r>
        <w:t>presubFstales</w:t>
      </w:r>
      <w:proofErr w:type="spellEnd"/>
    </w:p>
    <w:p w14:paraId="1D0741F2" w14:textId="77777777" w:rsidR="00A924FA" w:rsidRDefault="00A924FA" w:rsidP="00A924FA">
      <w:pPr>
        <w:numPr>
          <w:ilvl w:val="1"/>
          <w:numId w:val="15"/>
        </w:numPr>
        <w:spacing w:after="240" w:line="228" w:lineRule="auto"/>
        <w:ind w:right="269" w:hanging="381"/>
        <w:jc w:val="both"/>
      </w:pPr>
      <w:r>
        <w:rPr>
          <w:sz w:val="28"/>
        </w:rPr>
        <w:t xml:space="preserve">Las Dependencias y </w:t>
      </w:r>
      <w:proofErr w:type="spellStart"/>
      <w:r>
        <w:rPr>
          <w:sz w:val="28"/>
        </w:rPr>
        <w:t>Unidà</w:t>
      </w:r>
      <w:proofErr w:type="spellEnd"/>
      <w:r>
        <w:rPr>
          <w:sz w:val="28"/>
        </w:rPr>
        <w:t xml:space="preserve"> es </w:t>
      </w:r>
      <w:proofErr w:type="spellStart"/>
      <w:r>
        <w:rPr>
          <w:sz w:val="28"/>
        </w:rPr>
        <w:t>Administrsátivas</w:t>
      </w:r>
      <w:proofErr w:type="spellEnd"/>
      <w:r>
        <w:rPr>
          <w:sz w:val="28"/>
        </w:rPr>
        <w:t xml:space="preserve">, deberán planear la calendarización y utilización de </w:t>
      </w:r>
      <w:proofErr w:type="gramStart"/>
      <w:r>
        <w:rPr>
          <w:sz w:val="28"/>
        </w:rPr>
        <w:t xml:space="preserve">sus </w:t>
      </w:r>
      <w:proofErr w:type="spellStart"/>
      <w:r>
        <w:rPr>
          <w:sz w:val="28"/>
        </w:rPr>
        <w:t>recurso</w:t>
      </w:r>
      <w:proofErr w:type="gramEnd"/>
      <w:r>
        <w:rPr>
          <w:sz w:val="28"/>
        </w:rPr>
        <w:t>$en</w:t>
      </w:r>
      <w:proofErr w:type="spellEnd"/>
      <w:r>
        <w:rPr>
          <w:sz w:val="28"/>
        </w:rPr>
        <w:t xml:space="preserve"> el ejercicio y en caso de requerir recursos para dar4• suficiencia pr4puestal a partidas que lo requieren.</w:t>
      </w:r>
    </w:p>
    <w:p w14:paraId="3A79A7A6" w14:textId="77777777" w:rsidR="00A924FA" w:rsidRDefault="00A924FA" w:rsidP="00A924FA">
      <w:pPr>
        <w:numPr>
          <w:ilvl w:val="1"/>
          <w:numId w:val="15"/>
        </w:numPr>
        <w:spacing w:after="251" w:line="228" w:lineRule="auto"/>
        <w:ind w:right="269" w:hanging="381"/>
        <w:jc w:val="both"/>
      </w:pPr>
      <w:r>
        <w:t xml:space="preserve">En la realización de nuevos proyectos </w:t>
      </w:r>
      <w:proofErr w:type="spellStart"/>
      <w:r>
        <w:t>ofipacciones</w:t>
      </w:r>
      <w:proofErr w:type="spellEnd"/>
      <w:r>
        <w:t xml:space="preserve">, se solicitará la modificación presupuestal a las partidas </w:t>
      </w:r>
      <w:proofErr w:type="spellStart"/>
      <w:r>
        <w:t>corresÑndientes</w:t>
      </w:r>
      <w:proofErr w:type="spellEnd"/>
      <w:r>
        <w:t xml:space="preserve"> a través de oficio en el cual se deberá especificar </w:t>
      </w:r>
      <w:proofErr w:type="spellStart"/>
      <w:r>
        <w:t>ta</w:t>
      </w:r>
      <w:proofErr w:type="spellEnd"/>
      <w:r>
        <w:t xml:space="preserve"> </w:t>
      </w:r>
      <w:proofErr w:type="spellStart"/>
      <w:r>
        <w:t>justificacion</w:t>
      </w:r>
      <w:proofErr w:type="spellEnd"/>
      <w:proofErr w:type="gramStart"/>
      <w:r>
        <w:t>.:Q</w:t>
      </w:r>
      <w:proofErr w:type="gramEnd"/>
      <w:r>
        <w:t xml:space="preserve"> las acciones a realizar, el importe requerido y las partidas presupuestales que se afectarán.</w:t>
      </w:r>
    </w:p>
    <w:p w14:paraId="682150C3" w14:textId="77777777" w:rsidR="00A924FA" w:rsidRDefault="00A924FA" w:rsidP="00A924FA">
      <w:pPr>
        <w:numPr>
          <w:ilvl w:val="1"/>
          <w:numId w:val="15"/>
        </w:numPr>
        <w:spacing w:after="231" w:line="228" w:lineRule="auto"/>
        <w:ind w:right="269" w:hanging="381"/>
        <w:jc w:val="both"/>
      </w:pPr>
      <w:r>
        <w:rPr>
          <w:sz w:val="28"/>
        </w:rPr>
        <w:t xml:space="preserve">La solicitud deberá presentarse ante la </w:t>
      </w:r>
      <w:proofErr w:type="spellStart"/>
      <w:r>
        <w:rPr>
          <w:sz w:val="28"/>
        </w:rPr>
        <w:t>TeSoreríaMunicipal</w:t>
      </w:r>
      <w:proofErr w:type="spellEnd"/>
      <w:r>
        <w:rPr>
          <w:sz w:val="28"/>
        </w:rPr>
        <w:t xml:space="preserve">, lo anterior para que lo analice y </w:t>
      </w:r>
      <w:proofErr w:type="spellStart"/>
      <w:proofErr w:type="gramStart"/>
      <w:r>
        <w:rPr>
          <w:sz w:val="28"/>
        </w:rPr>
        <w:t>en;su</w:t>
      </w:r>
      <w:proofErr w:type="spellEnd"/>
      <w:proofErr w:type="gramEnd"/>
      <w:r>
        <w:rPr>
          <w:sz w:val="28"/>
        </w:rPr>
        <w:t xml:space="preserve"> caso si considera necesario se someterá a revisión y dictamen de los integrantes de la Comisión de Hacienda, Patrimonio y Cuenta Pública-</w:t>
      </w:r>
    </w:p>
    <w:p w14:paraId="6124314A" w14:textId="77777777" w:rsidR="00A924FA" w:rsidRDefault="00A924FA" w:rsidP="00A924FA">
      <w:pPr>
        <w:numPr>
          <w:ilvl w:val="1"/>
          <w:numId w:val="15"/>
        </w:numPr>
        <w:spacing w:after="0" w:line="228" w:lineRule="auto"/>
        <w:ind w:right="269" w:hanging="381"/>
        <w:jc w:val="both"/>
      </w:pPr>
      <w:r>
        <w:t xml:space="preserve">La Tesorería municipal tendrá la facultad de realizar traspasos entre partidas hasta el monto aprobado del </w:t>
      </w:r>
      <w:proofErr w:type="spellStart"/>
      <w:proofErr w:type="gramStart"/>
      <w:r>
        <w:t>presupuesto,ldebiendo</w:t>
      </w:r>
      <w:proofErr w:type="spellEnd"/>
      <w:proofErr w:type="gramEnd"/>
      <w:r>
        <w:t xml:space="preserve"> presentar a la Comisión</w:t>
      </w:r>
    </w:p>
    <w:p w14:paraId="4483C5AA" w14:textId="77777777" w:rsidR="00A924FA" w:rsidRDefault="00A924FA" w:rsidP="00A924FA">
      <w:pPr>
        <w:spacing w:after="0" w:line="259" w:lineRule="auto"/>
        <w:ind w:left="5667"/>
      </w:pPr>
      <w:r>
        <w:rPr>
          <w:noProof/>
        </w:rPr>
        <w:drawing>
          <wp:inline distT="0" distB="0" distL="0" distR="0" wp14:anchorId="323FB62B" wp14:editId="513C4D96">
            <wp:extent cx="1372942" cy="1523585"/>
            <wp:effectExtent l="0" t="0" r="0" b="0"/>
            <wp:docPr id="58679" name="Picture 58679"/>
            <wp:cNvGraphicFramePr/>
            <a:graphic xmlns:a="http://schemas.openxmlformats.org/drawingml/2006/main">
              <a:graphicData uri="http://schemas.openxmlformats.org/drawingml/2006/picture">
                <pic:pic xmlns:pic="http://schemas.openxmlformats.org/drawingml/2006/picture">
                  <pic:nvPicPr>
                    <pic:cNvPr id="58679" name="Picture 58679"/>
                    <pic:cNvPicPr/>
                  </pic:nvPicPr>
                  <pic:blipFill>
                    <a:blip r:embed="rId143"/>
                    <a:stretch>
                      <a:fillRect/>
                    </a:stretch>
                  </pic:blipFill>
                  <pic:spPr>
                    <a:xfrm>
                      <a:off x="0" y="0"/>
                      <a:ext cx="1372942" cy="1523585"/>
                    </a:xfrm>
                    <a:prstGeom prst="rect">
                      <a:avLst/>
                    </a:prstGeom>
                  </pic:spPr>
                </pic:pic>
              </a:graphicData>
            </a:graphic>
          </wp:inline>
        </w:drawing>
      </w:r>
    </w:p>
    <w:p w14:paraId="0E42E62C" w14:textId="77777777" w:rsidR="00A924FA" w:rsidRDefault="00A924FA" w:rsidP="00A924FA">
      <w:pPr>
        <w:spacing w:after="204"/>
        <w:ind w:left="958" w:right="351"/>
      </w:pPr>
      <w:r>
        <w:t xml:space="preserve">de Hacienda del Ayuntamiento el </w:t>
      </w:r>
      <w:proofErr w:type="spellStart"/>
      <w:proofErr w:type="gramStart"/>
      <w:r>
        <w:t>presupúestú¿</w:t>
      </w:r>
      <w:proofErr w:type="gramEnd"/>
      <w:r>
        <w:t>modificado</w:t>
      </w:r>
      <w:proofErr w:type="spellEnd"/>
      <w:r>
        <w:t xml:space="preserve">, a fin de que ésta emita el </w:t>
      </w:r>
      <w:proofErr w:type="spellStart"/>
      <w:r>
        <w:t>Dictámen</w:t>
      </w:r>
      <w:proofErr w:type="spellEnd"/>
      <w:r>
        <w:t xml:space="preserve"> correspondiente.</w:t>
      </w:r>
    </w:p>
    <w:p w14:paraId="3784F08A" w14:textId="77777777" w:rsidR="00A924FA" w:rsidRDefault="00A924FA" w:rsidP="00A924FA">
      <w:pPr>
        <w:spacing w:after="4"/>
        <w:ind w:left="266" w:right="351" w:firstLine="43"/>
      </w:pPr>
      <w:r>
        <w:lastRenderedPageBreak/>
        <w:t xml:space="preserve">Ya teniendo el dictamen de la Comisión </w:t>
      </w:r>
      <w:proofErr w:type="spellStart"/>
      <w:r>
        <w:t>sometdrá</w:t>
      </w:r>
      <w:proofErr w:type="spellEnd"/>
      <w:r>
        <w:t xml:space="preserve"> a la aprobación de los miembros de Honorable Ayuntamiento, para Su </w:t>
      </w:r>
      <w:proofErr w:type="spellStart"/>
      <w:proofErr w:type="gramStart"/>
      <w:r>
        <w:t>regular.i</w:t>
      </w:r>
      <w:proofErr w:type="spellEnd"/>
      <w:proofErr w:type="gramEnd"/>
      <w:r>
        <w:t>&gt;</w:t>
      </w:r>
      <w:proofErr w:type="spellStart"/>
      <w:r>
        <w:t>ación</w:t>
      </w:r>
      <w:proofErr w:type="spellEnd"/>
      <w:r>
        <w:t>.</w:t>
      </w:r>
      <w:r>
        <w:rPr>
          <w:noProof/>
        </w:rPr>
        <w:drawing>
          <wp:inline distT="0" distB="0" distL="0" distR="0" wp14:anchorId="117955A7" wp14:editId="76D79931">
            <wp:extent cx="13684" cy="9123"/>
            <wp:effectExtent l="0" t="0" r="0" b="0"/>
            <wp:docPr id="59988" name="Picture 59988"/>
            <wp:cNvGraphicFramePr/>
            <a:graphic xmlns:a="http://schemas.openxmlformats.org/drawingml/2006/main">
              <a:graphicData uri="http://schemas.openxmlformats.org/drawingml/2006/picture">
                <pic:pic xmlns:pic="http://schemas.openxmlformats.org/drawingml/2006/picture">
                  <pic:nvPicPr>
                    <pic:cNvPr id="59988" name="Picture 59988"/>
                    <pic:cNvPicPr/>
                  </pic:nvPicPr>
                  <pic:blipFill>
                    <a:blip r:embed="rId144"/>
                    <a:stretch>
                      <a:fillRect/>
                    </a:stretch>
                  </pic:blipFill>
                  <pic:spPr>
                    <a:xfrm>
                      <a:off x="0" y="0"/>
                      <a:ext cx="13684" cy="9123"/>
                    </a:xfrm>
                    <a:prstGeom prst="rect">
                      <a:avLst/>
                    </a:prstGeom>
                  </pic:spPr>
                </pic:pic>
              </a:graphicData>
            </a:graphic>
          </wp:inline>
        </w:drawing>
      </w:r>
    </w:p>
    <w:p w14:paraId="020CADB6" w14:textId="77777777" w:rsidR="00A924FA" w:rsidRDefault="00A924FA" w:rsidP="00A924FA">
      <w:pPr>
        <w:spacing w:after="147"/>
        <w:ind w:left="613" w:right="618"/>
      </w:pPr>
      <w:proofErr w:type="gramStart"/>
      <w:r>
        <w:rPr>
          <w:sz w:val="28"/>
        </w:rPr>
        <w:t>Primero.-</w:t>
      </w:r>
      <w:proofErr w:type="gramEnd"/>
      <w:r>
        <w:rPr>
          <w:sz w:val="28"/>
        </w:rPr>
        <w:t xml:space="preserve"> En relación a </w:t>
      </w:r>
      <w:proofErr w:type="spellStart"/>
      <w:r>
        <w:rPr>
          <w:sz w:val="28"/>
        </w:rPr>
        <w:t>Io</w:t>
      </w:r>
      <w:proofErr w:type="spellEnd"/>
      <w:r>
        <w:rPr>
          <w:sz w:val="28"/>
        </w:rPr>
        <w:t xml:space="preserve"> no </w:t>
      </w:r>
      <w:r>
        <w:rPr>
          <w:noProof/>
        </w:rPr>
        <mc:AlternateContent>
          <mc:Choice Requires="wpg">
            <w:drawing>
              <wp:inline distT="0" distB="0" distL="0" distR="0" wp14:anchorId="481CEF7A" wp14:editId="191BECC5">
                <wp:extent cx="1486973" cy="1186025"/>
                <wp:effectExtent l="0" t="0" r="0" b="0"/>
                <wp:docPr id="98335" name="Group 98335"/>
                <wp:cNvGraphicFramePr/>
                <a:graphic xmlns:a="http://schemas.openxmlformats.org/drawingml/2006/main">
                  <a:graphicData uri="http://schemas.microsoft.com/office/word/2010/wordprocessingGroup">
                    <wpg:wgp>
                      <wpg:cNvGrpSpPr/>
                      <wpg:grpSpPr>
                        <a:xfrm>
                          <a:off x="0" y="0"/>
                          <a:ext cx="1486973" cy="1186025"/>
                          <a:chOff x="0" y="0"/>
                          <a:chExt cx="1486973" cy="1186025"/>
                        </a:xfrm>
                      </wpg:grpSpPr>
                      <pic:pic xmlns:pic="http://schemas.openxmlformats.org/drawingml/2006/picture">
                        <pic:nvPicPr>
                          <pic:cNvPr id="102285" name="Picture 102285"/>
                          <pic:cNvPicPr/>
                        </pic:nvPicPr>
                        <pic:blipFill>
                          <a:blip r:embed="rId145"/>
                          <a:stretch>
                            <a:fillRect/>
                          </a:stretch>
                        </pic:blipFill>
                        <pic:spPr>
                          <a:xfrm>
                            <a:off x="223502" y="0"/>
                            <a:ext cx="1263471" cy="1186025"/>
                          </a:xfrm>
                          <a:prstGeom prst="rect">
                            <a:avLst/>
                          </a:prstGeom>
                        </pic:spPr>
                      </pic:pic>
                      <wps:wsp>
                        <wps:cNvPr id="59159" name="Rectangle 59159"/>
                        <wps:cNvSpPr/>
                        <wps:spPr>
                          <a:xfrm>
                            <a:off x="0" y="711615"/>
                            <a:ext cx="1020727" cy="163808"/>
                          </a:xfrm>
                          <a:prstGeom prst="rect">
                            <a:avLst/>
                          </a:prstGeom>
                          <a:ln>
                            <a:noFill/>
                          </a:ln>
                        </wps:spPr>
                        <wps:txbx>
                          <w:txbxContent>
                            <w:p w14:paraId="556B4D55" w14:textId="77777777" w:rsidR="00A924FA" w:rsidRDefault="00A924FA" w:rsidP="00A924FA">
                              <w:pPr>
                                <w:spacing w:after="160" w:line="259" w:lineRule="auto"/>
                              </w:pPr>
                              <w:r>
                                <w:rPr>
                                  <w:sz w:val="30"/>
                                </w:rPr>
                                <w:t xml:space="preserve">Transitori </w:t>
                              </w:r>
                            </w:p>
                          </w:txbxContent>
                        </wps:txbx>
                        <wps:bodyPr horzOverflow="overflow" vert="horz" lIns="0" tIns="0" rIns="0" bIns="0" rtlCol="0">
                          <a:noAutofit/>
                        </wps:bodyPr>
                      </wps:wsp>
                    </wpg:wgp>
                  </a:graphicData>
                </a:graphic>
              </wp:inline>
            </w:drawing>
          </mc:Choice>
          <mc:Fallback>
            <w:pict>
              <v:group w14:anchorId="481CEF7A" id="Group 98335" o:spid="_x0000_s1039" style="width:117.1pt;height:93.4pt;mso-position-horizontal-relative:char;mso-position-vertical-relative:line" coordsize="14869,118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">
                <v:shape id="Picture 102285" o:spid="_x0000_s1040" type="#_x0000_t75" style="position:absolute;left:2235;width:12634;height:1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">
                  <v:imagedata r:id="rId146" o:title=""/>
                </v:shape>
                <v:rect id="Rectangle 59159" o:spid="_x0000_s1041" style="position:absolute;top:7116;width:1020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" filled="f" stroked="f">
                  <v:textbox inset="0,0,0,0">
                    <w:txbxContent>
                      <w:p w14:paraId="556B4D55" w14:textId="77777777" w:rsidR="00A924FA" w:rsidRDefault="00A924FA" w:rsidP="00A924FA">
                        <w:pPr>
                          <w:spacing w:after="160" w:line="259" w:lineRule="auto"/>
                        </w:pPr>
                        <w:r>
                          <w:rPr>
                            <w:sz w:val="30"/>
                          </w:rPr>
                          <w:t xml:space="preserve">Transitori </w:t>
                        </w:r>
                      </w:p>
                    </w:txbxContent>
                  </v:textbox>
                </v:rect>
                <w10:anchorlock/>
              </v:group>
            </w:pict>
          </mc:Fallback>
        </mc:AlternateContent>
      </w:r>
      <w:r>
        <w:rPr>
          <w:sz w:val="28"/>
        </w:rPr>
        <w:t xml:space="preserve">presentes Lineamientos Generales de Racionalidad, Austeridad </w:t>
      </w:r>
      <w:proofErr w:type="spellStart"/>
      <w:r>
        <w:rPr>
          <w:sz w:val="28"/>
        </w:rPr>
        <w:t>y!DisciPiina</w:t>
      </w:r>
      <w:proofErr w:type="spellEnd"/>
      <w:r>
        <w:rPr>
          <w:sz w:val="28"/>
        </w:rPr>
        <w:t xml:space="preserve"> Presupuestaria para el ejercicio 2022, será resuelto por la &amp;</w:t>
      </w:r>
      <w:proofErr w:type="spellStart"/>
      <w:r>
        <w:rPr>
          <w:sz w:val="28"/>
        </w:rPr>
        <w:t>iSecráaría</w:t>
      </w:r>
      <w:proofErr w:type="spellEnd"/>
      <w:r>
        <w:rPr>
          <w:sz w:val="28"/>
        </w:rPr>
        <w:t xml:space="preserve"> de Administración y Finanzas municipal.</w:t>
      </w:r>
    </w:p>
    <w:p w14:paraId="3B70CED9" w14:textId="77777777" w:rsidR="00A924FA" w:rsidRDefault="00A924FA" w:rsidP="00A924FA">
      <w:pPr>
        <w:spacing w:after="190"/>
        <w:ind w:left="700" w:right="200"/>
      </w:pPr>
      <w:proofErr w:type="gramStart"/>
      <w:r>
        <w:rPr>
          <w:sz w:val="28"/>
        </w:rPr>
        <w:t>Segundo.-</w:t>
      </w:r>
      <w:proofErr w:type="gramEnd"/>
      <w:r>
        <w:rPr>
          <w:sz w:val="28"/>
        </w:rPr>
        <w:t xml:space="preserve"> Los presentes lineamientos entrarán en vigor el 01 de enero de </w:t>
      </w:r>
      <w:r>
        <w:rPr>
          <w:rFonts w:cs="Calibri"/>
          <w:sz w:val="28"/>
        </w:rPr>
        <w:t>2022.</w:t>
      </w:r>
    </w:p>
    <w:p w14:paraId="71BC295B" w14:textId="77777777" w:rsidR="00A924FA" w:rsidRDefault="00A924FA" w:rsidP="00A924FA">
      <w:pPr>
        <w:spacing w:after="225"/>
        <w:ind w:left="664" w:right="273"/>
      </w:pPr>
      <w:proofErr w:type="gramStart"/>
      <w:r>
        <w:rPr>
          <w:sz w:val="28"/>
        </w:rPr>
        <w:t>Tercero.-</w:t>
      </w:r>
      <w:proofErr w:type="gramEnd"/>
      <w:r>
        <w:rPr>
          <w:sz w:val="28"/>
        </w:rPr>
        <w:t xml:space="preserve"> A partir de la entrada en </w:t>
      </w:r>
      <w:proofErr w:type="spellStart"/>
      <w:r>
        <w:rPr>
          <w:sz w:val="28"/>
        </w:rPr>
        <w:t>vigó</w:t>
      </w:r>
      <w:proofErr w:type="spellEnd"/>
      <w:r>
        <w:rPr>
          <w:sz w:val="28"/>
        </w:rPr>
        <w:t xml:space="preserve">, 'de los presentes Lineamientos se dejan sin efectos tos Lineamientos </w:t>
      </w:r>
      <w:proofErr w:type="spellStart"/>
      <w:r>
        <w:rPr>
          <w:sz w:val="28"/>
        </w:rPr>
        <w:t>apràbados</w:t>
      </w:r>
      <w:proofErr w:type="spellEnd"/>
      <w:r>
        <w:rPr>
          <w:sz w:val="28"/>
        </w:rPr>
        <w:t xml:space="preserve"> para et ejercicio 2021 y el Acuerdo de Ayuntamiento de fecha 08 </w:t>
      </w:r>
      <w:proofErr w:type="spellStart"/>
      <w:r>
        <w:rPr>
          <w:sz w:val="28"/>
        </w:rPr>
        <w:t>róéyo</w:t>
      </w:r>
      <w:proofErr w:type="spellEnd"/>
      <w:r>
        <w:rPr>
          <w:sz w:val="28"/>
        </w:rPr>
        <w:t xml:space="preserve"> 2007 asuntos generales inciso H, relativo al porcentaje en que se </w:t>
      </w:r>
      <w:proofErr w:type="spellStart"/>
      <w:r>
        <w:rPr>
          <w:sz w:val="28"/>
        </w:rPr>
        <w:t>pagará:etención</w:t>
      </w:r>
      <w:proofErr w:type="spellEnd"/>
      <w:r>
        <w:rPr>
          <w:sz w:val="28"/>
        </w:rPr>
        <w:t xml:space="preserve"> médica a beneficiarios.</w:t>
      </w:r>
    </w:p>
    <w:p w14:paraId="5A8B86B0" w14:textId="77777777" w:rsidR="00A924FA" w:rsidRDefault="00A924FA" w:rsidP="00A924FA">
      <w:pPr>
        <w:spacing w:after="3"/>
        <w:ind w:left="685" w:right="200"/>
      </w:pPr>
      <w:r>
        <w:rPr>
          <w:sz w:val="28"/>
        </w:rPr>
        <w:t xml:space="preserve">Asimismo, quedan sin efecto las Dj#p04iciones Administrativas para la </w:t>
      </w:r>
      <w:r>
        <w:rPr>
          <w:noProof/>
        </w:rPr>
        <w:drawing>
          <wp:inline distT="0" distB="0" distL="0" distR="0" wp14:anchorId="5F57060D" wp14:editId="288FFB50">
            <wp:extent cx="9123" cy="13685"/>
            <wp:effectExtent l="0" t="0" r="0" b="0"/>
            <wp:docPr id="59989" name="Picture 59989"/>
            <wp:cNvGraphicFramePr/>
            <a:graphic xmlns:a="http://schemas.openxmlformats.org/drawingml/2006/main">
              <a:graphicData uri="http://schemas.openxmlformats.org/drawingml/2006/picture">
                <pic:pic xmlns:pic="http://schemas.openxmlformats.org/drawingml/2006/picture">
                  <pic:nvPicPr>
                    <pic:cNvPr id="59989" name="Picture 59989"/>
                    <pic:cNvPicPr/>
                  </pic:nvPicPr>
                  <pic:blipFill>
                    <a:blip r:embed="rId147"/>
                    <a:stretch>
                      <a:fillRect/>
                    </a:stretch>
                  </pic:blipFill>
                  <pic:spPr>
                    <a:xfrm>
                      <a:off x="0" y="0"/>
                      <a:ext cx="9123" cy="13685"/>
                    </a:xfrm>
                    <a:prstGeom prst="rect">
                      <a:avLst/>
                    </a:prstGeom>
                  </pic:spPr>
                </pic:pic>
              </a:graphicData>
            </a:graphic>
          </wp:inline>
        </w:drawing>
      </w:r>
      <w:r>
        <w:rPr>
          <w:sz w:val="28"/>
        </w:rPr>
        <w:t xml:space="preserve">Reducción y Racionalización del </w:t>
      </w:r>
      <w:proofErr w:type="spellStart"/>
      <w:r>
        <w:rPr>
          <w:sz w:val="28"/>
        </w:rPr>
        <w:t>GasQO</w:t>
      </w:r>
      <w:proofErr w:type="spellEnd"/>
      <w:r>
        <w:rPr>
          <w:sz w:val="28"/>
        </w:rPr>
        <w:t xml:space="preserve"> Corriente del Municipio de San José </w:t>
      </w:r>
      <w:r>
        <w:rPr>
          <w:sz w:val="28"/>
        </w:rPr>
        <w:lastRenderedPageBreak/>
        <w:t>Iturbide para el Ejercicio Fiscal 2021"con excepción del inciso C) Política de gastos médicos</w:t>
      </w:r>
      <w:r>
        <w:rPr>
          <w:noProof/>
        </w:rPr>
        <w:drawing>
          <wp:inline distT="0" distB="0" distL="0" distR="0" wp14:anchorId="36A8F6B1" wp14:editId="0B0CBAD9">
            <wp:extent cx="1938539" cy="3512457"/>
            <wp:effectExtent l="0" t="0" r="0" b="0"/>
            <wp:docPr id="102286" name="Picture 102286"/>
            <wp:cNvGraphicFramePr/>
            <a:graphic xmlns:a="http://schemas.openxmlformats.org/drawingml/2006/main">
              <a:graphicData uri="http://schemas.openxmlformats.org/drawingml/2006/picture">
                <pic:pic xmlns:pic="http://schemas.openxmlformats.org/drawingml/2006/picture">
                  <pic:nvPicPr>
                    <pic:cNvPr id="102286" name="Picture 102286"/>
                    <pic:cNvPicPr/>
                  </pic:nvPicPr>
                  <pic:blipFill>
                    <a:blip r:embed="rId148"/>
                    <a:stretch>
                      <a:fillRect/>
                    </a:stretch>
                  </pic:blipFill>
                  <pic:spPr>
                    <a:xfrm>
                      <a:off x="0" y="0"/>
                      <a:ext cx="1938539" cy="3512457"/>
                    </a:xfrm>
                    <a:prstGeom prst="rect">
                      <a:avLst/>
                    </a:prstGeom>
                  </pic:spPr>
                </pic:pic>
              </a:graphicData>
            </a:graphic>
          </wp:inline>
        </w:drawing>
      </w:r>
    </w:p>
    <w:p w14:paraId="2C00D570" w14:textId="77777777" w:rsidR="00905EFF" w:rsidRDefault="00905EFF" w:rsidP="00905EFF">
      <w:pPr>
        <w:spacing w:after="48" w:line="259" w:lineRule="auto"/>
        <w:jc w:val="right"/>
      </w:pPr>
      <w:r>
        <w:t>GASTCS VIEO</w:t>
      </w:r>
      <w:proofErr w:type="gramStart"/>
      <w:r>
        <w:t>'?OS</w:t>
      </w:r>
      <w:proofErr w:type="gramEnd"/>
      <w:r>
        <w:t xml:space="preserve"> PARA LAS Y LOS TRABAJADORES ADSCRITO AL MUNICIPIO</w:t>
      </w:r>
    </w:p>
    <w:p w14:paraId="3708F631" w14:textId="77777777" w:rsidR="00905EFF" w:rsidRDefault="00905EFF" w:rsidP="00905EFF">
      <w:pPr>
        <w:spacing w:line="352" w:lineRule="auto"/>
        <w:ind w:left="1744" w:right="3566" w:hanging="454"/>
      </w:pPr>
      <w:r>
        <w:rPr>
          <w:noProof/>
        </w:rPr>
        <mc:AlternateContent>
          <mc:Choice Requires="wpg">
            <w:drawing>
              <wp:anchor distT="0" distB="0" distL="114300" distR="114300" simplePos="0" relativeHeight="251725824" behindDoc="0" locked="0" layoutInCell="1" allowOverlap="1" wp14:anchorId="7F3BF3E3" wp14:editId="3A085914">
                <wp:simplePos x="0" y="0"/>
                <wp:positionH relativeFrom="column">
                  <wp:posOffset>-365974</wp:posOffset>
                </wp:positionH>
                <wp:positionV relativeFrom="paragraph">
                  <wp:posOffset>-752932</wp:posOffset>
                </wp:positionV>
                <wp:extent cx="1518797" cy="1705356"/>
                <wp:effectExtent l="0" t="0" r="0" b="0"/>
                <wp:wrapSquare wrapText="bothSides"/>
                <wp:docPr id="28451" name="Group 28451"/>
                <wp:cNvGraphicFramePr/>
                <a:graphic xmlns:a="http://schemas.openxmlformats.org/drawingml/2006/main">
                  <a:graphicData uri="http://schemas.microsoft.com/office/word/2010/wordprocessingGroup">
                    <wpg:wgp>
                      <wpg:cNvGrpSpPr/>
                      <wpg:grpSpPr>
                        <a:xfrm>
                          <a:off x="0" y="0"/>
                          <a:ext cx="1518797" cy="1705356"/>
                          <a:chOff x="0" y="0"/>
                          <a:chExt cx="1518797" cy="1705356"/>
                        </a:xfrm>
                      </wpg:grpSpPr>
                      <pic:pic xmlns:pic="http://schemas.openxmlformats.org/drawingml/2006/picture">
                        <pic:nvPicPr>
                          <pic:cNvPr id="31477" name="Picture 31477"/>
                          <pic:cNvPicPr/>
                        </pic:nvPicPr>
                        <pic:blipFill>
                          <a:blip r:embed="rId149"/>
                          <a:stretch>
                            <a:fillRect/>
                          </a:stretch>
                        </pic:blipFill>
                        <pic:spPr>
                          <a:xfrm>
                            <a:off x="0" y="0"/>
                            <a:ext cx="1431878" cy="1705356"/>
                          </a:xfrm>
                          <a:prstGeom prst="rect">
                            <a:avLst/>
                          </a:prstGeom>
                        </pic:spPr>
                      </pic:pic>
                      <wps:wsp>
                        <wps:cNvPr id="29" name="Rectangle 29"/>
                        <wps:cNvSpPr/>
                        <wps:spPr>
                          <a:xfrm>
                            <a:off x="1335810" y="585216"/>
                            <a:ext cx="243373" cy="197625"/>
                          </a:xfrm>
                          <a:prstGeom prst="rect">
                            <a:avLst/>
                          </a:prstGeom>
                          <a:ln>
                            <a:noFill/>
                          </a:ln>
                        </wps:spPr>
                        <wps:txbx>
                          <w:txbxContent>
                            <w:p w14:paraId="131DC8FB" w14:textId="77777777" w:rsidR="00905EFF" w:rsidRDefault="00905EFF" w:rsidP="00905EFF">
                              <w:pPr>
                                <w:spacing w:after="160" w:line="259" w:lineRule="auto"/>
                              </w:pPr>
                              <w:r>
                                <w:rPr>
                                  <w:sz w:val="20"/>
                                </w:rPr>
                                <w:t xml:space="preserve">$.F </w:t>
                              </w:r>
                            </w:p>
                          </w:txbxContent>
                        </wps:txbx>
                        <wps:bodyPr horzOverflow="overflow" vert="horz" lIns="0" tIns="0" rIns="0" bIns="0" rtlCol="0">
                          <a:noAutofit/>
                        </wps:bodyPr>
                      </wps:wsp>
                    </wpg:wgp>
                  </a:graphicData>
                </a:graphic>
              </wp:anchor>
            </w:drawing>
          </mc:Choice>
          <mc:Fallback>
            <w:pict>
              <v:group w14:anchorId="7F3BF3E3" id="Group 28451" o:spid="_x0000_s1042" style="position:absolute;left:0;text-align:left;margin-left:-28.8pt;margin-top:-59.3pt;width:119.6pt;height:134.3pt;z-index:251725824;mso-position-horizontal-relative:text;mso-position-vertical-relative:text" coordsize="15187,17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">
                <v:shape id="Picture 31477" o:spid="_x0000_s1043" type="#_x0000_t75" style="position:absolute;width:14318;height:17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">
                  <v:imagedata r:id="rId150" o:title=""/>
                </v:shape>
                <v:rect id="Rectangle 29" o:spid="_x0000_s1044" style="position:absolute;left:13358;top:5852;width:2433;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31DC8FB" w14:textId="77777777" w:rsidR="00905EFF" w:rsidRDefault="00905EFF" w:rsidP="00905EFF">
                        <w:pPr>
                          <w:spacing w:after="160" w:line="259" w:lineRule="auto"/>
                        </w:pPr>
                        <w:r>
                          <w:rPr>
                            <w:sz w:val="20"/>
                          </w:rPr>
                          <w:t xml:space="preserve">$.F </w:t>
                        </w:r>
                      </w:p>
                    </w:txbxContent>
                  </v:textbox>
                </v:rect>
                <w10:wrap type="square"/>
              </v:group>
            </w:pict>
          </mc:Fallback>
        </mc:AlternateContent>
      </w:r>
      <w:proofErr w:type="gramStart"/>
      <w:r>
        <w:t>'.V</w:t>
      </w:r>
      <w:proofErr w:type="gramEnd"/>
      <w:r>
        <w:t xml:space="preserve">,BIDE, </w:t>
      </w:r>
      <w:proofErr w:type="spellStart"/>
      <w:r>
        <w:t>Gü</w:t>
      </w:r>
      <w:proofErr w:type="spellEnd"/>
      <w:r>
        <w:t xml:space="preserve"> </w:t>
      </w:r>
      <w:r>
        <w:rPr>
          <w:noProof/>
        </w:rPr>
        <w:drawing>
          <wp:inline distT="0" distB="0" distL="0" distR="0" wp14:anchorId="6D4E39CB" wp14:editId="6D0BFF4E">
            <wp:extent cx="128091" cy="96012"/>
            <wp:effectExtent l="0" t="0" r="0" b="0"/>
            <wp:docPr id="31473" name="Picture 31473"/>
            <wp:cNvGraphicFramePr/>
            <a:graphic xmlns:a="http://schemas.openxmlformats.org/drawingml/2006/main">
              <a:graphicData uri="http://schemas.openxmlformats.org/drawingml/2006/picture">
                <pic:pic xmlns:pic="http://schemas.openxmlformats.org/drawingml/2006/picture">
                  <pic:nvPicPr>
                    <pic:cNvPr id="31473" name="Picture 31473"/>
                    <pic:cNvPicPr/>
                  </pic:nvPicPr>
                  <pic:blipFill>
                    <a:blip r:embed="rId151"/>
                    <a:stretch>
                      <a:fillRect/>
                    </a:stretch>
                  </pic:blipFill>
                  <pic:spPr>
                    <a:xfrm>
                      <a:off x="0" y="0"/>
                      <a:ext cx="128091" cy="96012"/>
                    </a:xfrm>
                    <a:prstGeom prst="rect">
                      <a:avLst/>
                    </a:prstGeom>
                  </pic:spPr>
                </pic:pic>
              </a:graphicData>
            </a:graphic>
          </wp:inline>
        </w:drawing>
      </w:r>
      <w:r>
        <w:t xml:space="preserve">de </w:t>
      </w:r>
      <w:proofErr w:type="spellStart"/>
      <w:r>
        <w:t>enerr</w:t>
      </w:r>
      <w:proofErr w:type="spellEnd"/>
      <w:r>
        <w:t xml:space="preserve">, del </w:t>
      </w:r>
      <w:r>
        <w:rPr>
          <w:noProof/>
        </w:rPr>
        <w:drawing>
          <wp:inline distT="0" distB="0" distL="0" distR="0" wp14:anchorId="004E362C" wp14:editId="5380D993">
            <wp:extent cx="247033" cy="96012"/>
            <wp:effectExtent l="0" t="0" r="0" b="0"/>
            <wp:docPr id="31475" name="Picture 31475"/>
            <wp:cNvGraphicFramePr/>
            <a:graphic xmlns:a="http://schemas.openxmlformats.org/drawingml/2006/main">
              <a:graphicData uri="http://schemas.openxmlformats.org/drawingml/2006/picture">
                <pic:pic xmlns:pic="http://schemas.openxmlformats.org/drawingml/2006/picture">
                  <pic:nvPicPr>
                    <pic:cNvPr id="31475" name="Picture 31475"/>
                    <pic:cNvPicPr/>
                  </pic:nvPicPr>
                  <pic:blipFill>
                    <a:blip r:embed="rId152"/>
                    <a:stretch>
                      <a:fillRect/>
                    </a:stretch>
                  </pic:blipFill>
                  <pic:spPr>
                    <a:xfrm>
                      <a:off x="0" y="0"/>
                      <a:ext cx="247033" cy="96012"/>
                    </a:xfrm>
                    <a:prstGeom prst="rect">
                      <a:avLst/>
                    </a:prstGeom>
                  </pic:spPr>
                </pic:pic>
              </a:graphicData>
            </a:graphic>
          </wp:inline>
        </w:drawing>
      </w:r>
      <w:r>
        <w:t>a 10 de octubre dé! 2024</w:t>
      </w:r>
    </w:p>
    <w:p w14:paraId="6DD97ABB" w14:textId="77777777" w:rsidR="00905EFF" w:rsidRDefault="00905EFF" w:rsidP="00905EFF">
      <w:pPr>
        <w:pStyle w:val="Ttulo1"/>
        <w:spacing w:after="160"/>
        <w:ind w:right="151"/>
      </w:pPr>
      <w:r>
        <w:t>CONSIDERANDO</w:t>
      </w:r>
      <w:r>
        <w:rPr>
          <w:noProof/>
        </w:rPr>
        <w:drawing>
          <wp:inline distT="0" distB="0" distL="0" distR="0" wp14:anchorId="1127C0F6" wp14:editId="3D225617">
            <wp:extent cx="45747" cy="68580"/>
            <wp:effectExtent l="0" t="0" r="0" b="0"/>
            <wp:docPr id="31478" name="Picture 31478"/>
            <wp:cNvGraphicFramePr/>
            <a:graphic xmlns:a="http://schemas.openxmlformats.org/drawingml/2006/main">
              <a:graphicData uri="http://schemas.openxmlformats.org/drawingml/2006/picture">
                <pic:pic xmlns:pic="http://schemas.openxmlformats.org/drawingml/2006/picture">
                  <pic:nvPicPr>
                    <pic:cNvPr id="31478" name="Picture 31478"/>
                    <pic:cNvPicPr/>
                  </pic:nvPicPr>
                  <pic:blipFill>
                    <a:blip r:embed="rId153"/>
                    <a:stretch>
                      <a:fillRect/>
                    </a:stretch>
                  </pic:blipFill>
                  <pic:spPr>
                    <a:xfrm>
                      <a:off x="0" y="0"/>
                      <a:ext cx="45747" cy="68580"/>
                    </a:xfrm>
                    <a:prstGeom prst="rect">
                      <a:avLst/>
                    </a:prstGeom>
                  </pic:spPr>
                </pic:pic>
              </a:graphicData>
            </a:graphic>
          </wp:inline>
        </w:drawing>
      </w:r>
    </w:p>
    <w:p w14:paraId="4B465C55" w14:textId="77777777" w:rsidR="00905EFF" w:rsidRDefault="00905EFF" w:rsidP="00905EFF">
      <w:pPr>
        <w:spacing w:after="56"/>
        <w:ind w:left="324" w:right="309" w:firstLine="231"/>
      </w:pPr>
      <w:r>
        <w:t xml:space="preserve">el Municipio de San José </w:t>
      </w:r>
      <w:proofErr w:type="spellStart"/>
      <w:r>
        <w:t>ltvrbide</w:t>
      </w:r>
      <w:proofErr w:type="spellEnd"/>
      <w:r>
        <w:t xml:space="preserve">, </w:t>
      </w:r>
      <w:proofErr w:type="spellStart"/>
      <w:r>
        <w:t>Guanajuatg</w:t>
      </w:r>
      <w:proofErr w:type="spellEnd"/>
      <w:r>
        <w:t xml:space="preserve">, en ejercicio de las atribuciones previstas en el aculo 115 de la Constitución </w:t>
      </w:r>
      <w:r>
        <w:rPr>
          <w:vertAlign w:val="superscript"/>
        </w:rPr>
        <w:t>O</w:t>
      </w:r>
      <w:r>
        <w:t xml:space="preserve">olítica de los </w:t>
      </w:r>
      <w:proofErr w:type="spellStart"/>
      <w:r>
        <w:t>Eitados</w:t>
      </w:r>
      <w:proofErr w:type="spellEnd"/>
      <w:r>
        <w:t xml:space="preserve"> Unidos Mexicanos, 117 fracción </w:t>
      </w:r>
      <w:proofErr w:type="spellStart"/>
      <w:r>
        <w:t>l/</w:t>
      </w:r>
      <w:proofErr w:type="spellEnd"/>
      <w:r>
        <w:t xml:space="preserve"> de la</w:t>
      </w:r>
    </w:p>
    <w:p w14:paraId="65510138" w14:textId="77777777" w:rsidR="00905EFF" w:rsidRDefault="00905EFF" w:rsidP="00905EFF">
      <w:pPr>
        <w:spacing w:after="162"/>
        <w:ind w:left="146" w:right="382"/>
      </w:pPr>
      <w:r>
        <w:t xml:space="preserve">Constitución Poli' </w:t>
      </w:r>
      <w:proofErr w:type="spellStart"/>
      <w:r>
        <w:t>ica</w:t>
      </w:r>
      <w:proofErr w:type="spellEnd"/>
      <w:r>
        <w:t xml:space="preserve"> para el Estado de </w:t>
      </w:r>
      <w:proofErr w:type="spellStart"/>
      <w:proofErr w:type="gramStart"/>
      <w:r>
        <w:t>Guanajuato,iartículo</w:t>
      </w:r>
      <w:proofErr w:type="spellEnd"/>
      <w:proofErr w:type="gramEnd"/>
      <w:r>
        <w:t xml:space="preserve"> 79 fracción ll y IX, 81, 83 fracción V y 836 de la Ley Orgánica para el Municipio de Guanajuato, 42, de la Ley del Trabajo de los Servidores Públicos al Servicio del Estado de los </w:t>
      </w:r>
      <w:r>
        <w:rPr>
          <w:noProof/>
        </w:rPr>
        <w:drawing>
          <wp:inline distT="0" distB="0" distL="0" distR="0" wp14:anchorId="694D7716" wp14:editId="5BDE72D0">
            <wp:extent cx="1239741" cy="205740"/>
            <wp:effectExtent l="0" t="0" r="0" b="0"/>
            <wp:docPr id="2633" name="Picture 2633"/>
            <wp:cNvGraphicFramePr/>
            <a:graphic xmlns:a="http://schemas.openxmlformats.org/drawingml/2006/main">
              <a:graphicData uri="http://schemas.openxmlformats.org/drawingml/2006/picture">
                <pic:pic xmlns:pic="http://schemas.openxmlformats.org/drawingml/2006/picture">
                  <pic:nvPicPr>
                    <pic:cNvPr id="2633" name="Picture 2633"/>
                    <pic:cNvPicPr/>
                  </pic:nvPicPr>
                  <pic:blipFill>
                    <a:blip r:embed="rId154"/>
                    <a:stretch>
                      <a:fillRect/>
                    </a:stretch>
                  </pic:blipFill>
                  <pic:spPr>
                    <a:xfrm>
                      <a:off x="0" y="0"/>
                      <a:ext cx="1239741" cy="205740"/>
                    </a:xfrm>
                    <a:prstGeom prst="rect">
                      <a:avLst/>
                    </a:prstGeom>
                  </pic:spPr>
                </pic:pic>
              </a:graphicData>
            </a:graphic>
          </wp:inline>
        </w:drawing>
      </w:r>
      <w:r>
        <w:t>como valor primordial el respeto a los derechos laborales, considerando a su personal como un recurso muy importante de las diversas dependencias que integran el Municipio.</w:t>
      </w:r>
    </w:p>
    <w:p w14:paraId="6FA8A119" w14:textId="77777777" w:rsidR="00905EFF" w:rsidRDefault="00905EFF" w:rsidP="00905EFF">
      <w:pPr>
        <w:spacing w:after="150"/>
        <w:ind w:left="146" w:right="309"/>
      </w:pPr>
      <w:r>
        <w:rPr>
          <w:noProof/>
        </w:rPr>
        <w:drawing>
          <wp:anchor distT="0" distB="0" distL="114300" distR="114300" simplePos="0" relativeHeight="251726848" behindDoc="0" locked="0" layoutInCell="1" allowOverlap="0" wp14:anchorId="7FE77E02" wp14:editId="6EDA1ADE">
            <wp:simplePos x="0" y="0"/>
            <wp:positionH relativeFrom="column">
              <wp:posOffset>3106215</wp:posOffset>
            </wp:positionH>
            <wp:positionV relativeFrom="paragraph">
              <wp:posOffset>1015044</wp:posOffset>
            </wp:positionV>
            <wp:extent cx="297355" cy="562356"/>
            <wp:effectExtent l="0" t="0" r="0" b="0"/>
            <wp:wrapSquare wrapText="bothSides"/>
            <wp:docPr id="2634" name="Picture 2634"/>
            <wp:cNvGraphicFramePr/>
            <a:graphic xmlns:a="http://schemas.openxmlformats.org/drawingml/2006/main">
              <a:graphicData uri="http://schemas.openxmlformats.org/drawingml/2006/picture">
                <pic:pic xmlns:pic="http://schemas.openxmlformats.org/drawingml/2006/picture">
                  <pic:nvPicPr>
                    <pic:cNvPr id="2634" name="Picture 2634"/>
                    <pic:cNvPicPr/>
                  </pic:nvPicPr>
                  <pic:blipFill>
                    <a:blip r:embed="rId155"/>
                    <a:stretch>
                      <a:fillRect/>
                    </a:stretch>
                  </pic:blipFill>
                  <pic:spPr>
                    <a:xfrm>
                      <a:off x="0" y="0"/>
                      <a:ext cx="297355" cy="562356"/>
                    </a:xfrm>
                    <a:prstGeom prst="rect">
                      <a:avLst/>
                    </a:prstGeom>
                  </pic:spPr>
                </pic:pic>
              </a:graphicData>
            </a:graphic>
          </wp:anchor>
        </w:drawing>
      </w:r>
      <w:r>
        <w:t xml:space="preserve">Acorde a lo dispuesto por lo establecido por el </w:t>
      </w:r>
      <w:proofErr w:type="spellStart"/>
      <w:r>
        <w:t>artíc</w:t>
      </w:r>
      <w:proofErr w:type="spellEnd"/>
      <w:r>
        <w:t xml:space="preserve"> lo 42, fracción ll, de la Ley del Trabajo de los Servidores Públicos al Servicio del Estado y de los </w:t>
      </w:r>
      <w:proofErr w:type="spellStart"/>
      <w:r>
        <w:t>Muñicipios</w:t>
      </w:r>
      <w:proofErr w:type="spellEnd"/>
      <w:r>
        <w:t xml:space="preserve">, es necesario contar con un documento que establezca previsiones complementarias que permitan normar el trámite de apoyo de gastos médicos que se otorga como prestación a favor de las y los*trabajadores adscritos al </w:t>
      </w:r>
      <w:proofErr w:type="spellStart"/>
      <w:r>
        <w:t>Munici</w:t>
      </w:r>
      <w:proofErr w:type="spellEnd"/>
      <w:r>
        <w:t xml:space="preserve"> de San José Iturbide, así como los requisitos de procedencia del mismo instrumento que sea congruente con las normas aplicables y a fin de que el procedimiento respetivo se realice de </w:t>
      </w:r>
      <w:proofErr w:type="spellStart"/>
      <w:r>
        <w:t>ma</w:t>
      </w:r>
      <w:proofErr w:type="spellEnd"/>
      <w:r>
        <w:t xml:space="preserve"> 'lera uniforme y eficaz.</w:t>
      </w:r>
    </w:p>
    <w:p w14:paraId="33394188" w14:textId="77777777" w:rsidR="00905EFF" w:rsidRDefault="00905EFF" w:rsidP="00905EFF">
      <w:pPr>
        <w:spacing w:after="204"/>
        <w:ind w:left="146" w:right="3797"/>
      </w:pPr>
      <w:r>
        <w:lastRenderedPageBreak/>
        <w:t>OBJETIVO.</w:t>
      </w:r>
    </w:p>
    <w:p w14:paraId="3693C537" w14:textId="77777777" w:rsidR="00905EFF" w:rsidRDefault="00905EFF" w:rsidP="00905EFF">
      <w:pPr>
        <w:spacing w:after="189"/>
        <w:ind w:left="146" w:right="309"/>
      </w:pPr>
      <w:r>
        <w:rPr>
          <w:noProof/>
        </w:rPr>
        <w:drawing>
          <wp:anchor distT="0" distB="0" distL="114300" distR="114300" simplePos="0" relativeHeight="251727872" behindDoc="0" locked="0" layoutInCell="1" allowOverlap="0" wp14:anchorId="4045B880" wp14:editId="4DC3D819">
            <wp:simplePos x="0" y="0"/>
            <wp:positionH relativeFrom="column">
              <wp:posOffset>2708217</wp:posOffset>
            </wp:positionH>
            <wp:positionV relativeFrom="paragraph">
              <wp:posOffset>510790</wp:posOffset>
            </wp:positionV>
            <wp:extent cx="786847" cy="1092708"/>
            <wp:effectExtent l="0" t="0" r="0" b="0"/>
            <wp:wrapSquare wrapText="bothSides"/>
            <wp:docPr id="2635" name="Picture 2635"/>
            <wp:cNvGraphicFramePr/>
            <a:graphic xmlns:a="http://schemas.openxmlformats.org/drawingml/2006/main">
              <a:graphicData uri="http://schemas.openxmlformats.org/drawingml/2006/picture">
                <pic:pic xmlns:pic="http://schemas.openxmlformats.org/drawingml/2006/picture">
                  <pic:nvPicPr>
                    <pic:cNvPr id="2635" name="Picture 2635"/>
                    <pic:cNvPicPr/>
                  </pic:nvPicPr>
                  <pic:blipFill>
                    <a:blip r:embed="rId156"/>
                    <a:stretch>
                      <a:fillRect/>
                    </a:stretch>
                  </pic:blipFill>
                  <pic:spPr>
                    <a:xfrm>
                      <a:off x="0" y="0"/>
                      <a:ext cx="786847" cy="1092708"/>
                    </a:xfrm>
                    <a:prstGeom prst="rect">
                      <a:avLst/>
                    </a:prstGeom>
                  </pic:spPr>
                </pic:pic>
              </a:graphicData>
            </a:graphic>
          </wp:anchor>
        </w:drawing>
      </w:r>
      <w:r>
        <w:t xml:space="preserve">Normar el trámite de apoyo de gastos médicos que se @torga como prestación a favor de la. los trabajadores adscritos al Municipio de San José </w:t>
      </w:r>
      <w:proofErr w:type="spellStart"/>
      <w:proofErr w:type="gramStart"/>
      <w:r>
        <w:t>Iturbide:easí</w:t>
      </w:r>
      <w:proofErr w:type="spellEnd"/>
      <w:proofErr w:type="gramEnd"/>
      <w:r>
        <w:t xml:space="preserve"> como los requisitos de procedencia del mismo instrumento que sea congruente con las normàS3aplicables y a fin de que el procedimiento respetivo se realice de manera uniforme y eficaz.</w:t>
      </w:r>
    </w:p>
    <w:p w14:paraId="5E019B68" w14:textId="77777777" w:rsidR="00905EFF" w:rsidRDefault="00905EFF" w:rsidP="00905EFF">
      <w:pPr>
        <w:tabs>
          <w:tab w:val="center" w:pos="598"/>
          <w:tab w:val="center" w:pos="1448"/>
        </w:tabs>
        <w:spacing w:after="197"/>
      </w:pPr>
      <w:r>
        <w:tab/>
        <w:t>SUJETOS.</w:t>
      </w:r>
      <w:r>
        <w:tab/>
      </w:r>
      <w:r>
        <w:rPr>
          <w:noProof/>
        </w:rPr>
        <w:drawing>
          <wp:inline distT="0" distB="0" distL="0" distR="0" wp14:anchorId="6D460980" wp14:editId="32E76C36">
            <wp:extent cx="18299" cy="18288"/>
            <wp:effectExtent l="0" t="0" r="0" b="0"/>
            <wp:docPr id="2637" name="Picture 2637"/>
            <wp:cNvGraphicFramePr/>
            <a:graphic xmlns:a="http://schemas.openxmlformats.org/drawingml/2006/main">
              <a:graphicData uri="http://schemas.openxmlformats.org/drawingml/2006/picture">
                <pic:pic xmlns:pic="http://schemas.openxmlformats.org/drawingml/2006/picture">
                  <pic:nvPicPr>
                    <pic:cNvPr id="2637" name="Picture 2637"/>
                    <pic:cNvPicPr/>
                  </pic:nvPicPr>
                  <pic:blipFill>
                    <a:blip r:embed="rId157"/>
                    <a:stretch>
                      <a:fillRect/>
                    </a:stretch>
                  </pic:blipFill>
                  <pic:spPr>
                    <a:xfrm>
                      <a:off x="0" y="0"/>
                      <a:ext cx="18299" cy="18288"/>
                    </a:xfrm>
                    <a:prstGeom prst="rect">
                      <a:avLst/>
                    </a:prstGeom>
                  </pic:spPr>
                </pic:pic>
              </a:graphicData>
            </a:graphic>
          </wp:inline>
        </w:drawing>
      </w:r>
    </w:p>
    <w:p w14:paraId="7EB3C91B" w14:textId="77777777" w:rsidR="00905EFF" w:rsidRDefault="00905EFF" w:rsidP="00905EFF">
      <w:pPr>
        <w:spacing w:after="143"/>
        <w:ind w:left="219" w:right="309"/>
      </w:pPr>
      <w:r>
        <w:t xml:space="preserve">Las y los trabajadores adscritos al Municipio de San José </w:t>
      </w:r>
      <w:proofErr w:type="spellStart"/>
      <w:proofErr w:type="gramStart"/>
      <w:r>
        <w:t>lt!lrbide</w:t>
      </w:r>
      <w:proofErr w:type="spellEnd"/>
      <w:proofErr w:type="gramEnd"/>
      <w:r>
        <w:t xml:space="preserve">, </w:t>
      </w:r>
      <w:proofErr w:type="spellStart"/>
      <w:r>
        <w:t>Gto</w:t>
      </w:r>
      <w:proofErr w:type="spellEnd"/>
      <w:r>
        <w:t>,</w:t>
      </w:r>
    </w:p>
    <w:p w14:paraId="52371954" w14:textId="77777777" w:rsidR="00905EFF" w:rsidRDefault="00905EFF" w:rsidP="00905EFF">
      <w:pPr>
        <w:spacing w:after="159"/>
        <w:ind w:left="226" w:right="3653"/>
      </w:pPr>
      <w:r>
        <w:t>DISPOSICIONES GENERALES</w:t>
      </w:r>
    </w:p>
    <w:p w14:paraId="26D3838F" w14:textId="77777777" w:rsidR="00905EFF" w:rsidRDefault="00905EFF" w:rsidP="00905EFF">
      <w:pPr>
        <w:spacing w:after="140"/>
        <w:ind w:left="219" w:right="309"/>
      </w:pPr>
      <w:r>
        <w:t xml:space="preserve">ACCIDENTE: Suceso eventual o acción que resulta daño </w:t>
      </w:r>
      <w:proofErr w:type="spellStart"/>
      <w:r>
        <w:t>invpluntario</w:t>
      </w:r>
      <w:proofErr w:type="spellEnd"/>
      <w:r>
        <w:t xml:space="preserve"> para las personas, por causa externa, imprevista o fortuita que puede causar lesión al empleado o funcionario ocasionando un daño.</w:t>
      </w:r>
    </w:p>
    <w:p w14:paraId="1B6AC8D6" w14:textId="77777777" w:rsidR="00905EFF" w:rsidRDefault="00905EFF" w:rsidP="00905EFF">
      <w:pPr>
        <w:spacing w:after="175"/>
        <w:ind w:left="248" w:right="309"/>
      </w:pPr>
      <w:r>
        <w:t xml:space="preserve">BENEFICIARIO: Es la persona física que/ha sido designada </w:t>
      </w:r>
      <w:proofErr w:type="spellStart"/>
      <w:r>
        <w:t>pára</w:t>
      </w:r>
      <w:proofErr w:type="spellEnd"/>
      <w:r>
        <w:t xml:space="preserve"> percibir los beneficios gastos médicos, este es el Cónyuge del funcionario o empleado (</w:t>
      </w:r>
      <w:proofErr w:type="spellStart"/>
      <w:r>
        <w:t>titulao</w:t>
      </w:r>
      <w:proofErr w:type="spellEnd"/>
      <w:r>
        <w:t xml:space="preserve"> y sus hijos menores de 13 años de edad, en el caso de ser solteros se contempla en los presentes lineamientos de Gastos Médicos a los padres siempre y cuando demuestre que son sus dependientes económicos del empleado municipal o funcionario.</w:t>
      </w:r>
    </w:p>
    <w:p w14:paraId="6AA782F2" w14:textId="77777777" w:rsidR="00905EFF" w:rsidRDefault="00905EFF" w:rsidP="00905EFF">
      <w:pPr>
        <w:ind w:left="262" w:right="309"/>
      </w:pPr>
      <w:r>
        <w:t>ENFERMEDAD O PADECIMIENTO: Es la alteración de la salud, diagnosticada por el médico o institución con quien se tiene convenio para la atención medica de los trabajadores y funcionarios del Municipio.</w:t>
      </w:r>
      <w:r>
        <w:tab/>
      </w:r>
      <w:r>
        <w:rPr>
          <w:noProof/>
        </w:rPr>
        <w:drawing>
          <wp:inline distT="0" distB="0" distL="0" distR="0" wp14:anchorId="732F1F11" wp14:editId="71C7CC01">
            <wp:extent cx="205861" cy="585215"/>
            <wp:effectExtent l="0" t="0" r="0" b="0"/>
            <wp:docPr id="2636" name="Picture 2636"/>
            <wp:cNvGraphicFramePr/>
            <a:graphic xmlns:a="http://schemas.openxmlformats.org/drawingml/2006/main">
              <a:graphicData uri="http://schemas.openxmlformats.org/drawingml/2006/picture">
                <pic:pic xmlns:pic="http://schemas.openxmlformats.org/drawingml/2006/picture">
                  <pic:nvPicPr>
                    <pic:cNvPr id="2636" name="Picture 2636"/>
                    <pic:cNvPicPr/>
                  </pic:nvPicPr>
                  <pic:blipFill>
                    <a:blip r:embed="rId158"/>
                    <a:stretch>
                      <a:fillRect/>
                    </a:stretch>
                  </pic:blipFill>
                  <pic:spPr>
                    <a:xfrm>
                      <a:off x="0" y="0"/>
                      <a:ext cx="205861" cy="585215"/>
                    </a:xfrm>
                    <a:prstGeom prst="rect">
                      <a:avLst/>
                    </a:prstGeom>
                  </pic:spPr>
                </pic:pic>
              </a:graphicData>
            </a:graphic>
          </wp:inline>
        </w:drawing>
      </w:r>
    </w:p>
    <w:p w14:paraId="37576983" w14:textId="77777777" w:rsidR="00905EFF" w:rsidRDefault="00905EFF" w:rsidP="00905EFF">
      <w:pPr>
        <w:spacing w:after="164"/>
        <w:ind w:left="82" w:right="309"/>
      </w:pPr>
      <w:r>
        <w:t>HOSPITALIZACION: Es el ingreso de una persona enferma o herida a un hospital para su examen, diagnóstico, tratamiento y curación por parte del personal médico.</w:t>
      </w:r>
    </w:p>
    <w:p w14:paraId="2F779A23" w14:textId="77777777" w:rsidR="00905EFF" w:rsidRDefault="00905EFF" w:rsidP="00905EFF">
      <w:pPr>
        <w:spacing w:after="154"/>
        <w:ind w:left="146" w:right="425"/>
      </w:pPr>
      <w:r>
        <w:t xml:space="preserve">URGENCIA: Es una situación que </w:t>
      </w:r>
      <w:proofErr w:type="spellStart"/>
      <w:r>
        <w:t>nc</w:t>
      </w:r>
      <w:proofErr w:type="spellEnd"/>
      <w:r>
        <w:t xml:space="preserve"> amenaza la vida del </w:t>
      </w:r>
      <w:proofErr w:type="spellStart"/>
      <w:r>
        <w:t>énfermo</w:t>
      </w:r>
      <w:proofErr w:type="spellEnd"/>
      <w:r>
        <w:t xml:space="preserve"> ni hace peligrar ninguna parte vital del enfermo, ni hace peligrar ninguna parte vital de </w:t>
      </w:r>
      <w:proofErr w:type="spellStart"/>
      <w:r>
        <w:t>sujorganismo</w:t>
      </w:r>
      <w:proofErr w:type="spellEnd"/>
      <w:r>
        <w:t xml:space="preserve"> o si lo hace es el transcurso de varias horas.</w:t>
      </w:r>
    </w:p>
    <w:p w14:paraId="1A60F880" w14:textId="77777777" w:rsidR="00905EFF" w:rsidRDefault="00905EFF" w:rsidP="00905EFF">
      <w:pPr>
        <w:spacing w:after="184"/>
        <w:ind w:left="82" w:right="309"/>
      </w:pPr>
      <w:r>
        <w:rPr>
          <w:noProof/>
        </w:rPr>
        <w:drawing>
          <wp:inline distT="0" distB="0" distL="0" distR="0" wp14:anchorId="18EA33E2" wp14:editId="6BD51FC5">
            <wp:extent cx="13724" cy="13716"/>
            <wp:effectExtent l="0" t="0" r="0" b="0"/>
            <wp:docPr id="5860" name="Picture 5860"/>
            <wp:cNvGraphicFramePr/>
            <a:graphic xmlns:a="http://schemas.openxmlformats.org/drawingml/2006/main">
              <a:graphicData uri="http://schemas.openxmlformats.org/drawingml/2006/picture">
                <pic:pic xmlns:pic="http://schemas.openxmlformats.org/drawingml/2006/picture">
                  <pic:nvPicPr>
                    <pic:cNvPr id="5860" name="Picture 5860"/>
                    <pic:cNvPicPr/>
                  </pic:nvPicPr>
                  <pic:blipFill>
                    <a:blip r:embed="rId159"/>
                    <a:stretch>
                      <a:fillRect/>
                    </a:stretch>
                  </pic:blipFill>
                  <pic:spPr>
                    <a:xfrm>
                      <a:off x="0" y="0"/>
                      <a:ext cx="13724" cy="13716"/>
                    </a:xfrm>
                    <a:prstGeom prst="rect">
                      <a:avLst/>
                    </a:prstGeom>
                  </pic:spPr>
                </pic:pic>
              </a:graphicData>
            </a:graphic>
          </wp:inline>
        </w:drawing>
      </w:r>
      <w:r>
        <w:t xml:space="preserve">EMERGENCIA: situación que hace peligrar de manera inmediata la vida del enfermo por lo que debe de recibir asistencia </w:t>
      </w:r>
      <w:proofErr w:type="spellStart"/>
      <w:r>
        <w:t>medica</w:t>
      </w:r>
      <w:proofErr w:type="spellEnd"/>
      <w:r>
        <w:t xml:space="preserve"> de la forma más inmediata posible.</w:t>
      </w:r>
    </w:p>
    <w:p w14:paraId="1529FA6E" w14:textId="77777777" w:rsidR="00905EFF" w:rsidRDefault="00905EFF" w:rsidP="00905EFF">
      <w:pPr>
        <w:spacing w:after="153"/>
        <w:ind w:left="146" w:right="309"/>
      </w:pPr>
      <w:r>
        <w:t>VIGENCIA: Durante la administración pública Municipal2021-2024,</w:t>
      </w:r>
    </w:p>
    <w:p w14:paraId="0678FCB8" w14:textId="77777777" w:rsidR="00905EFF" w:rsidRDefault="00905EFF" w:rsidP="00905EFF">
      <w:pPr>
        <w:spacing w:after="168"/>
        <w:ind w:left="146" w:right="309"/>
      </w:pPr>
      <w:r>
        <w:t>3.- COBERTURA BASICA.</w:t>
      </w:r>
    </w:p>
    <w:p w14:paraId="6A83DF81" w14:textId="77777777" w:rsidR="00905EFF" w:rsidRDefault="00905EFF" w:rsidP="00905EFF">
      <w:pPr>
        <w:spacing w:after="179"/>
        <w:ind w:left="146" w:right="309"/>
      </w:pPr>
      <w:r>
        <w:t>l.- Tendrán derecho a esta cobertura los funcionarios y/o empleados además de sus beneficiarios autorizados por el área de recursos humanos.</w:t>
      </w:r>
    </w:p>
    <w:p w14:paraId="60224EB3" w14:textId="77777777" w:rsidR="00905EFF" w:rsidRDefault="00905EFF" w:rsidP="00905EFF">
      <w:pPr>
        <w:spacing w:after="166"/>
        <w:ind w:left="146" w:right="309"/>
      </w:pPr>
      <w:r>
        <w:rPr>
          <w:noProof/>
        </w:rPr>
        <w:lastRenderedPageBreak/>
        <w:drawing>
          <wp:inline distT="0" distB="0" distL="0" distR="0" wp14:anchorId="6A30AB05" wp14:editId="681DD2BA">
            <wp:extent cx="128091" cy="96012"/>
            <wp:effectExtent l="0" t="0" r="0" b="0"/>
            <wp:docPr id="31483" name="Picture 31483"/>
            <wp:cNvGraphicFramePr/>
            <a:graphic xmlns:a="http://schemas.openxmlformats.org/drawingml/2006/main">
              <a:graphicData uri="http://schemas.openxmlformats.org/drawingml/2006/picture">
                <pic:pic xmlns:pic="http://schemas.openxmlformats.org/drawingml/2006/picture">
                  <pic:nvPicPr>
                    <pic:cNvPr id="31483" name="Picture 31483"/>
                    <pic:cNvPicPr/>
                  </pic:nvPicPr>
                  <pic:blipFill>
                    <a:blip r:embed="rId160"/>
                    <a:stretch>
                      <a:fillRect/>
                    </a:stretch>
                  </pic:blipFill>
                  <pic:spPr>
                    <a:xfrm>
                      <a:off x="0" y="0"/>
                      <a:ext cx="128091" cy="96012"/>
                    </a:xfrm>
                    <a:prstGeom prst="rect">
                      <a:avLst/>
                    </a:prstGeom>
                  </pic:spPr>
                </pic:pic>
              </a:graphicData>
            </a:graphic>
          </wp:inline>
        </w:drawing>
      </w:r>
      <w:r>
        <w:t xml:space="preserve">Los servicios de atención medica será </w:t>
      </w:r>
      <w:proofErr w:type="spellStart"/>
      <w:r>
        <w:t>proporcionpda</w:t>
      </w:r>
      <w:proofErr w:type="spellEnd"/>
      <w:r>
        <w:t xml:space="preserve"> -por los Médicos y/o Instituciones legalmente autorizados por parte de presidencia y con quienes se tenga convenio solamente.</w:t>
      </w:r>
    </w:p>
    <w:p w14:paraId="1F320604" w14:textId="77777777" w:rsidR="00905EFF" w:rsidRDefault="00905EFF" w:rsidP="00905EFF">
      <w:pPr>
        <w:spacing w:after="138"/>
        <w:ind w:left="146" w:right="309"/>
      </w:pPr>
      <w:r>
        <w:rPr>
          <w:noProof/>
        </w:rPr>
        <w:drawing>
          <wp:anchor distT="0" distB="0" distL="114300" distR="114300" simplePos="0" relativeHeight="251728896" behindDoc="0" locked="0" layoutInCell="1" allowOverlap="0" wp14:anchorId="5B2A29B2" wp14:editId="7B8E82BA">
            <wp:simplePos x="0" y="0"/>
            <wp:positionH relativeFrom="page">
              <wp:posOffset>0</wp:posOffset>
            </wp:positionH>
            <wp:positionV relativeFrom="page">
              <wp:posOffset>3758184</wp:posOffset>
            </wp:positionV>
            <wp:extent cx="567262" cy="1293876"/>
            <wp:effectExtent l="0" t="0" r="0" b="0"/>
            <wp:wrapSquare wrapText="bothSides"/>
            <wp:docPr id="6209" name="Picture 6209"/>
            <wp:cNvGraphicFramePr/>
            <a:graphic xmlns:a="http://schemas.openxmlformats.org/drawingml/2006/main">
              <a:graphicData uri="http://schemas.openxmlformats.org/drawingml/2006/picture">
                <pic:pic xmlns:pic="http://schemas.openxmlformats.org/drawingml/2006/picture">
                  <pic:nvPicPr>
                    <pic:cNvPr id="6209" name="Picture 6209"/>
                    <pic:cNvPicPr/>
                  </pic:nvPicPr>
                  <pic:blipFill>
                    <a:blip r:embed="rId161"/>
                    <a:stretch>
                      <a:fillRect/>
                    </a:stretch>
                  </pic:blipFill>
                  <pic:spPr>
                    <a:xfrm>
                      <a:off x="0" y="0"/>
                      <a:ext cx="567262" cy="1293876"/>
                    </a:xfrm>
                    <a:prstGeom prst="rect">
                      <a:avLst/>
                    </a:prstGeom>
                  </pic:spPr>
                </pic:pic>
              </a:graphicData>
            </a:graphic>
          </wp:anchor>
        </w:drawing>
      </w:r>
      <w:r>
        <w:t>4.- PROCEDIMIENTO PARA RECIBIR LA ATENCION MEDICA Y CUBRIR SUS GASTOS.</w:t>
      </w:r>
    </w:p>
    <w:p w14:paraId="5D1D8AE3" w14:textId="77777777" w:rsidR="00905EFF" w:rsidRDefault="00905EFF" w:rsidP="00905EFF">
      <w:pPr>
        <w:spacing w:after="156"/>
        <w:ind w:left="146" w:right="309"/>
      </w:pPr>
      <w:r>
        <w:t>l.- El empleado y/o beneficiario acudirá al médico o institución en convenio con el Municipio de San José Iturbide, este dará consulta familiar y dictaminará si requiere o no un especialista.</w:t>
      </w:r>
    </w:p>
    <w:p w14:paraId="51661296" w14:textId="77777777" w:rsidR="00905EFF" w:rsidRDefault="00905EFF" w:rsidP="00905EFF">
      <w:pPr>
        <w:ind w:left="146" w:right="309"/>
      </w:pPr>
      <w:proofErr w:type="gramStart"/>
      <w:r>
        <w:t>ll.-</w:t>
      </w:r>
      <w:proofErr w:type="gramEnd"/>
      <w:r>
        <w:t xml:space="preserve"> El trabajador y/o beneficiario acudirán al médico especialista o institución autorizada, para recibir consulta, este los atenderá y recetará </w:t>
      </w:r>
      <w:proofErr w:type="spellStart"/>
      <w:r>
        <w:t>medicamenÇ</w:t>
      </w:r>
      <w:proofErr w:type="spellEnd"/>
      <w:r>
        <w:t xml:space="preserve">, para que el trabajador acuda a surtir su medicamento en las farmacias en las que el </w:t>
      </w:r>
      <w:proofErr w:type="spellStart"/>
      <w:r>
        <w:t>Municipioftenga</w:t>
      </w:r>
      <w:proofErr w:type="spellEnd"/>
      <w:r>
        <w:t xml:space="preserve"> convenio, sin cargo alguno para el</w:t>
      </w:r>
    </w:p>
    <w:p w14:paraId="53E3E274" w14:textId="77777777" w:rsidR="00905EFF" w:rsidRDefault="00905EFF" w:rsidP="00905EFF">
      <w:pPr>
        <w:tabs>
          <w:tab w:val="center" w:pos="5133"/>
          <w:tab w:val="center" w:pos="5637"/>
        </w:tabs>
        <w:spacing w:after="0" w:line="259" w:lineRule="auto"/>
      </w:pPr>
      <w:r>
        <w:tab/>
      </w:r>
      <w:r>
        <w:rPr>
          <w:vertAlign w:val="superscript"/>
        </w:rPr>
        <w:t>C</w:t>
      </w:r>
      <w:r>
        <w:rPr>
          <w:vertAlign w:val="superscript"/>
        </w:rPr>
        <w:tab/>
      </w:r>
      <w:r>
        <w:rPr>
          <w:noProof/>
        </w:rPr>
        <w:drawing>
          <wp:inline distT="0" distB="0" distL="0" distR="0" wp14:anchorId="253A1D72" wp14:editId="41886C44">
            <wp:extent cx="4575" cy="4572"/>
            <wp:effectExtent l="0" t="0" r="0" b="0"/>
            <wp:docPr id="5872" name="Picture 5872"/>
            <wp:cNvGraphicFramePr/>
            <a:graphic xmlns:a="http://schemas.openxmlformats.org/drawingml/2006/main">
              <a:graphicData uri="http://schemas.openxmlformats.org/drawingml/2006/picture">
                <pic:pic xmlns:pic="http://schemas.openxmlformats.org/drawingml/2006/picture">
                  <pic:nvPicPr>
                    <pic:cNvPr id="5872" name="Picture 5872"/>
                    <pic:cNvPicPr/>
                  </pic:nvPicPr>
                  <pic:blipFill>
                    <a:blip r:embed="rId162"/>
                    <a:stretch>
                      <a:fillRect/>
                    </a:stretch>
                  </pic:blipFill>
                  <pic:spPr>
                    <a:xfrm>
                      <a:off x="0" y="0"/>
                      <a:ext cx="4575" cy="4572"/>
                    </a:xfrm>
                    <a:prstGeom prst="rect">
                      <a:avLst/>
                    </a:prstGeom>
                  </pic:spPr>
                </pic:pic>
              </a:graphicData>
            </a:graphic>
          </wp:inline>
        </w:drawing>
      </w:r>
    </w:p>
    <w:p w14:paraId="68734D70" w14:textId="77777777" w:rsidR="00905EFF" w:rsidRDefault="00905EFF" w:rsidP="00905EFF">
      <w:pPr>
        <w:spacing w:after="138"/>
        <w:ind w:left="146" w:right="309"/>
      </w:pPr>
      <w:r>
        <w:t xml:space="preserve">beneficiario siempre y cuando acredite ser </w:t>
      </w:r>
      <w:proofErr w:type="gramStart"/>
      <w:r>
        <w:t>trabajador ?beneficiario</w:t>
      </w:r>
      <w:proofErr w:type="gramEnd"/>
      <w:r>
        <w:t xml:space="preserve"> del Municipio, por medio del </w:t>
      </w:r>
      <w:proofErr w:type="spellStart"/>
      <w:r>
        <w:t>gafette</w:t>
      </w:r>
      <w:proofErr w:type="spellEnd"/>
      <w:r>
        <w:t xml:space="preserve"> expedido por la dirección Municipal de Recursos Humanos.</w:t>
      </w:r>
    </w:p>
    <w:p w14:paraId="2A6E9E9A" w14:textId="77777777" w:rsidR="00905EFF" w:rsidRDefault="00905EFF" w:rsidP="00905EFF">
      <w:pPr>
        <w:spacing w:after="162"/>
        <w:ind w:left="146" w:right="309"/>
      </w:pPr>
      <w:proofErr w:type="gramStart"/>
      <w:r>
        <w:t>ll.-</w:t>
      </w:r>
      <w:proofErr w:type="gramEnd"/>
      <w:r>
        <w:t xml:space="preserve"> El medicamento será proporcionado por las farmacias en </w:t>
      </w:r>
      <w:proofErr w:type="spellStart"/>
      <w:r>
        <w:t>coq.venio</w:t>
      </w:r>
      <w:proofErr w:type="spellEnd"/>
      <w:r>
        <w:t xml:space="preserve"> con el Municipio de San José Iturbide, </w:t>
      </w:r>
      <w:proofErr w:type="spellStart"/>
      <w:r>
        <w:t>Gto</w:t>
      </w:r>
      <w:proofErr w:type="spellEnd"/>
      <w:r>
        <w:t xml:space="preserve">; mediante la receta expedida por el Médico o institución en convenio, siempre y cuando el empleado lleve copia y original del </w:t>
      </w:r>
      <w:proofErr w:type="spellStart"/>
      <w:r>
        <w:t>gafette</w:t>
      </w:r>
      <w:proofErr w:type="spellEnd"/>
      <w:r>
        <w:t xml:space="preserve"> que o acredita como empleado y/o beneficiario del servicio médico.</w:t>
      </w:r>
    </w:p>
    <w:p w14:paraId="70C73669" w14:textId="77777777" w:rsidR="00905EFF" w:rsidRDefault="00905EFF" w:rsidP="00905EFF">
      <w:pPr>
        <w:spacing w:after="187"/>
        <w:ind w:left="226" w:right="309"/>
      </w:pPr>
      <w:r>
        <w:t xml:space="preserve">IV.- El apoyo se sujetará a los siguientes costos dependiendo de la especialidad de conformidad con las siguientes especialidades con los cuales el </w:t>
      </w:r>
      <w:proofErr w:type="spellStart"/>
      <w:proofErr w:type="gramStart"/>
      <w:r>
        <w:t>M.únicipio</w:t>
      </w:r>
      <w:proofErr w:type="spellEnd"/>
      <w:proofErr w:type="gramEnd"/>
      <w:r>
        <w:t xml:space="preserve"> tiene </w:t>
      </w:r>
      <w:proofErr w:type="spellStart"/>
      <w:r>
        <w:t>convênio</w:t>
      </w:r>
      <w:proofErr w:type="spellEnd"/>
      <w:r>
        <w:t>.</w:t>
      </w:r>
    </w:p>
    <w:p w14:paraId="257F4A64" w14:textId="77777777" w:rsidR="00905EFF" w:rsidRDefault="00905EFF" w:rsidP="00905EFF">
      <w:pPr>
        <w:ind w:left="226" w:right="2644"/>
      </w:pPr>
      <w:r>
        <w:rPr>
          <w:noProof/>
        </w:rPr>
        <w:drawing>
          <wp:anchor distT="0" distB="0" distL="114300" distR="114300" simplePos="0" relativeHeight="251729920" behindDoc="0" locked="0" layoutInCell="1" allowOverlap="0" wp14:anchorId="29AE3BFB" wp14:editId="1C3FC668">
            <wp:simplePos x="0" y="0"/>
            <wp:positionH relativeFrom="column">
              <wp:posOffset>2442885</wp:posOffset>
            </wp:positionH>
            <wp:positionV relativeFrom="paragraph">
              <wp:posOffset>-144840</wp:posOffset>
            </wp:positionV>
            <wp:extent cx="1692636" cy="640080"/>
            <wp:effectExtent l="0" t="0" r="0" b="0"/>
            <wp:wrapSquare wrapText="bothSides"/>
            <wp:docPr id="31485" name="Picture 31485"/>
            <wp:cNvGraphicFramePr/>
            <a:graphic xmlns:a="http://schemas.openxmlformats.org/drawingml/2006/main">
              <a:graphicData uri="http://schemas.openxmlformats.org/drawingml/2006/picture">
                <pic:pic xmlns:pic="http://schemas.openxmlformats.org/drawingml/2006/picture">
                  <pic:nvPicPr>
                    <pic:cNvPr id="31485" name="Picture 31485"/>
                    <pic:cNvPicPr/>
                  </pic:nvPicPr>
                  <pic:blipFill>
                    <a:blip r:embed="rId163"/>
                    <a:stretch>
                      <a:fillRect/>
                    </a:stretch>
                  </pic:blipFill>
                  <pic:spPr>
                    <a:xfrm>
                      <a:off x="0" y="0"/>
                      <a:ext cx="1692636" cy="640080"/>
                    </a:xfrm>
                    <a:prstGeom prst="rect">
                      <a:avLst/>
                    </a:prstGeom>
                  </pic:spPr>
                </pic:pic>
              </a:graphicData>
            </a:graphic>
          </wp:anchor>
        </w:drawing>
      </w:r>
      <w:r>
        <w:t xml:space="preserve">5.- ESPECIALIDADES: </w:t>
      </w:r>
      <w:proofErr w:type="spellStart"/>
      <w:r>
        <w:t>GINECOLOGíA</w:t>
      </w:r>
      <w:proofErr w:type="spellEnd"/>
    </w:p>
    <w:tbl>
      <w:tblPr>
        <w:tblStyle w:val="TableGrid"/>
        <w:tblW w:w="9373" w:type="dxa"/>
        <w:tblInd w:w="245" w:type="dxa"/>
        <w:tblCellMar>
          <w:top w:w="31" w:type="dxa"/>
          <w:left w:w="101" w:type="dxa"/>
          <w:right w:w="94" w:type="dxa"/>
        </w:tblCellMar>
        <w:tblLook w:val="04A0" w:firstRow="1" w:lastRow="0" w:firstColumn="1" w:lastColumn="0" w:noHBand="0" w:noVBand="1"/>
      </w:tblPr>
      <w:tblGrid>
        <w:gridCol w:w="198"/>
        <w:gridCol w:w="6137"/>
        <w:gridCol w:w="191"/>
        <w:gridCol w:w="1332"/>
        <w:gridCol w:w="191"/>
        <w:gridCol w:w="1141"/>
        <w:gridCol w:w="183"/>
      </w:tblGrid>
      <w:tr w:rsidR="00905EFF" w14:paraId="4D0C4F2B" w14:textId="77777777" w:rsidTr="00C522D7">
        <w:trPr>
          <w:gridBefore w:val="1"/>
          <w:wBefore w:w="204" w:type="dxa"/>
          <w:trHeight w:val="259"/>
        </w:trPr>
        <w:tc>
          <w:tcPr>
            <w:tcW w:w="6513" w:type="dxa"/>
            <w:gridSpan w:val="2"/>
            <w:tcBorders>
              <w:top w:val="single" w:sz="2" w:space="0" w:color="000000"/>
              <w:left w:val="single" w:sz="2" w:space="0" w:color="000000"/>
              <w:bottom w:val="single" w:sz="2" w:space="0" w:color="000000"/>
              <w:right w:val="single" w:sz="2" w:space="0" w:color="000000"/>
            </w:tcBorders>
          </w:tcPr>
          <w:p w14:paraId="1F5595B4" w14:textId="77777777" w:rsidR="00905EFF" w:rsidRDefault="00905EFF" w:rsidP="00C522D7">
            <w:pPr>
              <w:spacing w:after="0" w:line="259" w:lineRule="auto"/>
              <w:ind w:right="43"/>
              <w:jc w:val="center"/>
            </w:pPr>
            <w:r>
              <w:t>SERVICIOS</w:t>
            </w:r>
          </w:p>
        </w:tc>
        <w:tc>
          <w:tcPr>
            <w:tcW w:w="1527" w:type="dxa"/>
            <w:gridSpan w:val="2"/>
            <w:tcBorders>
              <w:top w:val="single" w:sz="2" w:space="0" w:color="000000"/>
              <w:left w:val="single" w:sz="2" w:space="0" w:color="000000"/>
              <w:bottom w:val="single" w:sz="2" w:space="0" w:color="000000"/>
              <w:right w:val="single" w:sz="2" w:space="0" w:color="000000"/>
            </w:tcBorders>
          </w:tcPr>
          <w:p w14:paraId="315CD6C9" w14:textId="77777777" w:rsidR="00905EFF" w:rsidRDefault="00905EFF" w:rsidP="00C522D7">
            <w:pPr>
              <w:spacing w:after="0" w:line="259" w:lineRule="auto"/>
              <w:ind w:left="94"/>
            </w:pPr>
            <w:r>
              <w:t>HONORARIO</w:t>
            </w:r>
          </w:p>
        </w:tc>
        <w:tc>
          <w:tcPr>
            <w:tcW w:w="1333" w:type="dxa"/>
            <w:gridSpan w:val="2"/>
            <w:tcBorders>
              <w:top w:val="single" w:sz="2" w:space="0" w:color="000000"/>
              <w:left w:val="single" w:sz="2" w:space="0" w:color="000000"/>
              <w:bottom w:val="nil"/>
              <w:right w:val="single" w:sz="2" w:space="0" w:color="000000"/>
            </w:tcBorders>
          </w:tcPr>
          <w:p w14:paraId="51A89FEE" w14:textId="77777777" w:rsidR="00905EFF" w:rsidRDefault="00905EFF" w:rsidP="00C522D7">
            <w:pPr>
              <w:spacing w:after="0" w:line="259" w:lineRule="auto"/>
              <w:ind w:right="22"/>
              <w:jc w:val="center"/>
            </w:pPr>
            <w:r>
              <w:t>HOSPITAL</w:t>
            </w:r>
          </w:p>
        </w:tc>
      </w:tr>
      <w:tr w:rsidR="00905EFF" w14:paraId="7828950B" w14:textId="77777777" w:rsidTr="00C522D7">
        <w:trPr>
          <w:gridBefore w:val="1"/>
          <w:wBefore w:w="204" w:type="dxa"/>
          <w:trHeight w:val="266"/>
        </w:trPr>
        <w:tc>
          <w:tcPr>
            <w:tcW w:w="6513" w:type="dxa"/>
            <w:gridSpan w:val="2"/>
            <w:tcBorders>
              <w:top w:val="single" w:sz="2" w:space="0" w:color="000000"/>
              <w:left w:val="single" w:sz="2" w:space="0" w:color="000000"/>
              <w:bottom w:val="single" w:sz="2" w:space="0" w:color="000000"/>
              <w:right w:val="single" w:sz="2" w:space="0" w:color="000000"/>
            </w:tcBorders>
          </w:tcPr>
          <w:p w14:paraId="6C45F910" w14:textId="77777777" w:rsidR="00905EFF" w:rsidRDefault="00905EFF" w:rsidP="00C522D7">
            <w:pPr>
              <w:spacing w:after="0" w:line="259" w:lineRule="auto"/>
            </w:pPr>
            <w:r>
              <w:t>Consulta general (incluye ultrasonido sin reporte de ser necesario)</w:t>
            </w:r>
          </w:p>
        </w:tc>
        <w:tc>
          <w:tcPr>
            <w:tcW w:w="1527" w:type="dxa"/>
            <w:gridSpan w:val="2"/>
            <w:tcBorders>
              <w:top w:val="single" w:sz="2" w:space="0" w:color="000000"/>
              <w:left w:val="single" w:sz="2" w:space="0" w:color="000000"/>
              <w:bottom w:val="single" w:sz="2" w:space="0" w:color="000000"/>
              <w:right w:val="single" w:sz="2" w:space="0" w:color="000000"/>
            </w:tcBorders>
          </w:tcPr>
          <w:p w14:paraId="5370CFDA" w14:textId="77777777" w:rsidR="00905EFF" w:rsidRDefault="00905EFF" w:rsidP="00C522D7">
            <w:pPr>
              <w:spacing w:after="0" w:line="259" w:lineRule="auto"/>
            </w:pPr>
            <w:r>
              <w:rPr>
                <w:rFonts w:ascii="Calibri" w:eastAsia="Calibri" w:hAnsi="Calibri" w:cs="Calibri"/>
              </w:rPr>
              <w:t>$ 600.00</w:t>
            </w:r>
          </w:p>
        </w:tc>
        <w:tc>
          <w:tcPr>
            <w:tcW w:w="1333" w:type="dxa"/>
            <w:gridSpan w:val="2"/>
            <w:tcBorders>
              <w:top w:val="nil"/>
              <w:left w:val="single" w:sz="2" w:space="0" w:color="000000"/>
              <w:bottom w:val="single" w:sz="2" w:space="0" w:color="000000"/>
              <w:right w:val="single" w:sz="2" w:space="0" w:color="000000"/>
            </w:tcBorders>
          </w:tcPr>
          <w:p w14:paraId="29E2AD8C" w14:textId="77777777" w:rsidR="00905EFF" w:rsidRDefault="00905EFF" w:rsidP="00C522D7">
            <w:pPr>
              <w:spacing w:after="0" w:line="259" w:lineRule="auto"/>
              <w:ind w:left="14"/>
            </w:pPr>
            <w:r>
              <w:t>NA</w:t>
            </w:r>
          </w:p>
        </w:tc>
      </w:tr>
      <w:tr w:rsidR="00905EFF" w14:paraId="58DEC453" w14:textId="77777777" w:rsidTr="00C522D7">
        <w:trPr>
          <w:gridBefore w:val="1"/>
          <w:wBefore w:w="204" w:type="dxa"/>
          <w:trHeight w:val="526"/>
        </w:trPr>
        <w:tc>
          <w:tcPr>
            <w:tcW w:w="6513" w:type="dxa"/>
            <w:gridSpan w:val="2"/>
            <w:tcBorders>
              <w:top w:val="single" w:sz="2" w:space="0" w:color="000000"/>
              <w:left w:val="single" w:sz="2" w:space="0" w:color="000000"/>
              <w:bottom w:val="single" w:sz="2" w:space="0" w:color="000000"/>
              <w:right w:val="single" w:sz="2" w:space="0" w:color="000000"/>
            </w:tcBorders>
          </w:tcPr>
          <w:p w14:paraId="47EAC83F" w14:textId="77777777" w:rsidR="00905EFF" w:rsidRDefault="00905EFF" w:rsidP="00C522D7">
            <w:pPr>
              <w:spacing w:after="0" w:line="259" w:lineRule="auto"/>
              <w:ind w:left="7"/>
            </w:pPr>
            <w:r>
              <w:t>Consulta, Papanicolau, ultrasonido pélvico Endo-vaginal o abdominal V': exploración mamaria.</w:t>
            </w:r>
          </w:p>
        </w:tc>
        <w:tc>
          <w:tcPr>
            <w:tcW w:w="1527" w:type="dxa"/>
            <w:gridSpan w:val="2"/>
            <w:tcBorders>
              <w:top w:val="single" w:sz="2" w:space="0" w:color="000000"/>
              <w:left w:val="single" w:sz="2" w:space="0" w:color="000000"/>
              <w:bottom w:val="single" w:sz="2" w:space="0" w:color="000000"/>
              <w:right w:val="single" w:sz="2" w:space="0" w:color="000000"/>
            </w:tcBorders>
          </w:tcPr>
          <w:p w14:paraId="1510FF77" w14:textId="77777777" w:rsidR="00905EFF" w:rsidRDefault="00905EFF" w:rsidP="00C522D7">
            <w:pPr>
              <w:spacing w:after="0" w:line="259" w:lineRule="auto"/>
              <w:ind w:left="7"/>
            </w:pPr>
            <w:r>
              <w:rPr>
                <w:rFonts w:ascii="Calibri" w:eastAsia="Calibri" w:hAnsi="Calibri" w:cs="Calibri"/>
                <w:sz w:val="18"/>
              </w:rPr>
              <w:t>$800.oo</w:t>
            </w:r>
          </w:p>
        </w:tc>
        <w:tc>
          <w:tcPr>
            <w:tcW w:w="1333" w:type="dxa"/>
            <w:gridSpan w:val="2"/>
            <w:tcBorders>
              <w:top w:val="single" w:sz="2" w:space="0" w:color="000000"/>
              <w:left w:val="single" w:sz="2" w:space="0" w:color="000000"/>
              <w:bottom w:val="single" w:sz="2" w:space="0" w:color="000000"/>
              <w:right w:val="single" w:sz="2" w:space="0" w:color="000000"/>
            </w:tcBorders>
          </w:tcPr>
          <w:p w14:paraId="48254542" w14:textId="77777777" w:rsidR="00905EFF" w:rsidRDefault="00905EFF" w:rsidP="00C522D7">
            <w:pPr>
              <w:spacing w:after="0" w:line="259" w:lineRule="auto"/>
              <w:ind w:left="14"/>
            </w:pPr>
            <w:r>
              <w:t>NA</w:t>
            </w:r>
          </w:p>
        </w:tc>
      </w:tr>
      <w:tr w:rsidR="00905EFF" w14:paraId="0E1E568B" w14:textId="77777777" w:rsidTr="00C522D7">
        <w:trPr>
          <w:gridBefore w:val="1"/>
          <w:wBefore w:w="204" w:type="dxa"/>
          <w:trHeight w:val="262"/>
        </w:trPr>
        <w:tc>
          <w:tcPr>
            <w:tcW w:w="6513" w:type="dxa"/>
            <w:gridSpan w:val="2"/>
            <w:tcBorders>
              <w:top w:val="single" w:sz="2" w:space="0" w:color="000000"/>
              <w:left w:val="single" w:sz="2" w:space="0" w:color="000000"/>
              <w:bottom w:val="single" w:sz="2" w:space="0" w:color="000000"/>
              <w:right w:val="single" w:sz="2" w:space="0" w:color="000000"/>
            </w:tcBorders>
          </w:tcPr>
          <w:p w14:paraId="751E8BB3" w14:textId="77777777" w:rsidR="00905EFF" w:rsidRDefault="00905EFF" w:rsidP="00C522D7">
            <w:pPr>
              <w:spacing w:after="0" w:line="259" w:lineRule="auto"/>
              <w:ind w:left="7"/>
            </w:pPr>
            <w:r>
              <w:t>Consulta y colposcopia</w:t>
            </w:r>
          </w:p>
        </w:tc>
        <w:tc>
          <w:tcPr>
            <w:tcW w:w="1527" w:type="dxa"/>
            <w:gridSpan w:val="2"/>
            <w:tcBorders>
              <w:top w:val="single" w:sz="2" w:space="0" w:color="000000"/>
              <w:left w:val="single" w:sz="2" w:space="0" w:color="000000"/>
              <w:bottom w:val="single" w:sz="2" w:space="0" w:color="000000"/>
              <w:right w:val="single" w:sz="2" w:space="0" w:color="000000"/>
            </w:tcBorders>
          </w:tcPr>
          <w:p w14:paraId="2FE25348" w14:textId="77777777" w:rsidR="00905EFF" w:rsidRDefault="00905EFF" w:rsidP="00C522D7">
            <w:pPr>
              <w:spacing w:after="0" w:line="259" w:lineRule="auto"/>
              <w:ind w:left="7"/>
            </w:pPr>
            <w:r>
              <w:rPr>
                <w:rFonts w:ascii="Calibri" w:eastAsia="Calibri" w:hAnsi="Calibri" w:cs="Calibri"/>
                <w:sz w:val="18"/>
              </w:rPr>
              <w:t>$800.oo</w:t>
            </w:r>
          </w:p>
        </w:tc>
        <w:tc>
          <w:tcPr>
            <w:tcW w:w="1333" w:type="dxa"/>
            <w:gridSpan w:val="2"/>
            <w:tcBorders>
              <w:top w:val="single" w:sz="2" w:space="0" w:color="000000"/>
              <w:left w:val="single" w:sz="2" w:space="0" w:color="000000"/>
              <w:bottom w:val="single" w:sz="2" w:space="0" w:color="000000"/>
              <w:right w:val="single" w:sz="2" w:space="0" w:color="000000"/>
            </w:tcBorders>
          </w:tcPr>
          <w:p w14:paraId="18A1B15F" w14:textId="77777777" w:rsidR="00905EFF" w:rsidRDefault="00905EFF" w:rsidP="00C522D7">
            <w:pPr>
              <w:spacing w:after="0" w:line="259" w:lineRule="auto"/>
              <w:ind w:left="29"/>
            </w:pPr>
            <w:r>
              <w:t>NA</w:t>
            </w:r>
          </w:p>
        </w:tc>
      </w:tr>
      <w:tr w:rsidR="00905EFF" w14:paraId="7BECC513" w14:textId="77777777" w:rsidTr="00C522D7">
        <w:trPr>
          <w:gridBefore w:val="1"/>
          <w:wBefore w:w="204" w:type="dxa"/>
          <w:trHeight w:val="264"/>
        </w:trPr>
        <w:tc>
          <w:tcPr>
            <w:tcW w:w="6513" w:type="dxa"/>
            <w:gridSpan w:val="2"/>
            <w:tcBorders>
              <w:top w:val="single" w:sz="2" w:space="0" w:color="000000"/>
              <w:left w:val="single" w:sz="2" w:space="0" w:color="000000"/>
              <w:bottom w:val="single" w:sz="2" w:space="0" w:color="000000"/>
              <w:right w:val="single" w:sz="2" w:space="0" w:color="000000"/>
            </w:tcBorders>
          </w:tcPr>
          <w:p w14:paraId="3CEABB7B" w14:textId="77777777" w:rsidR="00905EFF" w:rsidRDefault="00905EFF" w:rsidP="00C522D7">
            <w:pPr>
              <w:spacing w:after="0" w:line="259" w:lineRule="auto"/>
              <w:ind w:left="22"/>
            </w:pPr>
            <w:r>
              <w:t>Ultrasonido Pélvico y obstétrico.</w:t>
            </w:r>
          </w:p>
        </w:tc>
        <w:tc>
          <w:tcPr>
            <w:tcW w:w="1527" w:type="dxa"/>
            <w:gridSpan w:val="2"/>
            <w:tcBorders>
              <w:top w:val="single" w:sz="2" w:space="0" w:color="000000"/>
              <w:left w:val="single" w:sz="2" w:space="0" w:color="000000"/>
              <w:bottom w:val="single" w:sz="2" w:space="0" w:color="000000"/>
              <w:right w:val="single" w:sz="2" w:space="0" w:color="000000"/>
            </w:tcBorders>
          </w:tcPr>
          <w:p w14:paraId="1427453D" w14:textId="77777777" w:rsidR="00905EFF" w:rsidRDefault="00905EFF" w:rsidP="00C522D7">
            <w:pPr>
              <w:spacing w:after="0" w:line="259" w:lineRule="auto"/>
              <w:ind w:left="14"/>
            </w:pPr>
            <w:r>
              <w:rPr>
                <w:rFonts w:ascii="Calibri" w:eastAsia="Calibri" w:hAnsi="Calibri" w:cs="Calibri"/>
                <w:sz w:val="18"/>
              </w:rPr>
              <w:t>$700.oo</w:t>
            </w:r>
          </w:p>
        </w:tc>
        <w:tc>
          <w:tcPr>
            <w:tcW w:w="1333" w:type="dxa"/>
            <w:gridSpan w:val="2"/>
            <w:tcBorders>
              <w:top w:val="single" w:sz="2" w:space="0" w:color="000000"/>
              <w:left w:val="single" w:sz="2" w:space="0" w:color="000000"/>
              <w:bottom w:val="single" w:sz="2" w:space="0" w:color="000000"/>
              <w:right w:val="single" w:sz="2" w:space="0" w:color="000000"/>
            </w:tcBorders>
          </w:tcPr>
          <w:p w14:paraId="4197E9AF" w14:textId="77777777" w:rsidR="00905EFF" w:rsidRDefault="00905EFF" w:rsidP="00C522D7">
            <w:pPr>
              <w:spacing w:after="0" w:line="259" w:lineRule="auto"/>
              <w:ind w:left="29"/>
            </w:pPr>
            <w:r>
              <w:t>NA</w:t>
            </w:r>
          </w:p>
        </w:tc>
      </w:tr>
      <w:tr w:rsidR="00905EFF" w14:paraId="0B7E1A7E" w14:textId="77777777" w:rsidTr="00C522D7">
        <w:trPr>
          <w:gridBefore w:val="1"/>
          <w:wBefore w:w="204" w:type="dxa"/>
          <w:trHeight w:val="255"/>
        </w:trPr>
        <w:tc>
          <w:tcPr>
            <w:tcW w:w="6513" w:type="dxa"/>
            <w:gridSpan w:val="2"/>
            <w:tcBorders>
              <w:top w:val="single" w:sz="2" w:space="0" w:color="000000"/>
              <w:left w:val="single" w:sz="2" w:space="0" w:color="000000"/>
              <w:bottom w:val="single" w:sz="2" w:space="0" w:color="000000"/>
              <w:right w:val="single" w:sz="2" w:space="0" w:color="000000"/>
            </w:tcBorders>
          </w:tcPr>
          <w:p w14:paraId="45515653" w14:textId="77777777" w:rsidR="00905EFF" w:rsidRDefault="00905EFF" w:rsidP="00C522D7">
            <w:pPr>
              <w:spacing w:after="0" w:line="259" w:lineRule="auto"/>
              <w:ind w:left="29"/>
            </w:pPr>
            <w:r>
              <w:t>Biopsia de Endometrio y Papanicolau</w:t>
            </w:r>
          </w:p>
        </w:tc>
        <w:tc>
          <w:tcPr>
            <w:tcW w:w="1527" w:type="dxa"/>
            <w:gridSpan w:val="2"/>
            <w:tcBorders>
              <w:top w:val="single" w:sz="2" w:space="0" w:color="000000"/>
              <w:left w:val="single" w:sz="2" w:space="0" w:color="000000"/>
              <w:bottom w:val="single" w:sz="2" w:space="0" w:color="000000"/>
              <w:right w:val="single" w:sz="2" w:space="0" w:color="000000"/>
            </w:tcBorders>
          </w:tcPr>
          <w:p w14:paraId="5C6981B2" w14:textId="77777777" w:rsidR="00905EFF" w:rsidRDefault="00905EFF" w:rsidP="00C522D7">
            <w:pPr>
              <w:spacing w:after="0" w:line="259" w:lineRule="auto"/>
              <w:ind w:left="22"/>
            </w:pPr>
            <w:r>
              <w:rPr>
                <w:rFonts w:ascii="Calibri" w:eastAsia="Calibri" w:hAnsi="Calibri" w:cs="Calibri"/>
              </w:rPr>
              <w:t>52200.00</w:t>
            </w:r>
          </w:p>
        </w:tc>
        <w:tc>
          <w:tcPr>
            <w:tcW w:w="1333" w:type="dxa"/>
            <w:gridSpan w:val="2"/>
            <w:tcBorders>
              <w:top w:val="single" w:sz="2" w:space="0" w:color="000000"/>
              <w:left w:val="single" w:sz="2" w:space="0" w:color="000000"/>
              <w:bottom w:val="single" w:sz="2" w:space="0" w:color="000000"/>
              <w:right w:val="single" w:sz="2" w:space="0" w:color="000000"/>
            </w:tcBorders>
          </w:tcPr>
          <w:p w14:paraId="56A177CF" w14:textId="77777777" w:rsidR="00905EFF" w:rsidRDefault="00905EFF" w:rsidP="00C522D7">
            <w:pPr>
              <w:spacing w:after="0" w:line="259" w:lineRule="auto"/>
              <w:ind w:left="36"/>
            </w:pPr>
            <w:r>
              <w:t>NA</w:t>
            </w:r>
          </w:p>
        </w:tc>
      </w:tr>
      <w:tr w:rsidR="00905EFF" w14:paraId="1CC982F3" w14:textId="77777777" w:rsidTr="00C522D7">
        <w:trPr>
          <w:gridBefore w:val="1"/>
          <w:wBefore w:w="204" w:type="dxa"/>
          <w:trHeight w:val="264"/>
        </w:trPr>
        <w:tc>
          <w:tcPr>
            <w:tcW w:w="6513" w:type="dxa"/>
            <w:gridSpan w:val="2"/>
            <w:tcBorders>
              <w:top w:val="single" w:sz="2" w:space="0" w:color="000000"/>
              <w:left w:val="single" w:sz="2" w:space="0" w:color="000000"/>
              <w:bottom w:val="single" w:sz="2" w:space="0" w:color="000000"/>
              <w:right w:val="single" w:sz="2" w:space="0" w:color="000000"/>
            </w:tcBorders>
          </w:tcPr>
          <w:p w14:paraId="7FCB0286" w14:textId="77777777" w:rsidR="00905EFF" w:rsidRDefault="00905EFF" w:rsidP="00C522D7">
            <w:pPr>
              <w:spacing w:after="0" w:line="259" w:lineRule="auto"/>
              <w:ind w:left="36"/>
            </w:pPr>
            <w:r>
              <w:t>Biopsia de endometrio</w:t>
            </w:r>
          </w:p>
        </w:tc>
        <w:tc>
          <w:tcPr>
            <w:tcW w:w="1527" w:type="dxa"/>
            <w:gridSpan w:val="2"/>
            <w:tcBorders>
              <w:top w:val="single" w:sz="2" w:space="0" w:color="000000"/>
              <w:left w:val="single" w:sz="2" w:space="0" w:color="000000"/>
              <w:bottom w:val="single" w:sz="2" w:space="0" w:color="000000"/>
              <w:right w:val="single" w:sz="2" w:space="0" w:color="000000"/>
            </w:tcBorders>
          </w:tcPr>
          <w:p w14:paraId="2A2CDC12" w14:textId="77777777" w:rsidR="00905EFF" w:rsidRDefault="00905EFF" w:rsidP="00C522D7">
            <w:pPr>
              <w:spacing w:after="0" w:line="259" w:lineRule="auto"/>
              <w:ind w:left="29"/>
            </w:pPr>
            <w:r>
              <w:rPr>
                <w:rFonts w:ascii="Calibri" w:eastAsia="Calibri" w:hAnsi="Calibri" w:cs="Calibri"/>
              </w:rPr>
              <w:t>$1800.00</w:t>
            </w:r>
          </w:p>
        </w:tc>
        <w:tc>
          <w:tcPr>
            <w:tcW w:w="1333" w:type="dxa"/>
            <w:gridSpan w:val="2"/>
            <w:tcBorders>
              <w:top w:val="single" w:sz="2" w:space="0" w:color="000000"/>
              <w:left w:val="single" w:sz="2" w:space="0" w:color="000000"/>
              <w:bottom w:val="single" w:sz="2" w:space="0" w:color="000000"/>
              <w:right w:val="single" w:sz="2" w:space="0" w:color="000000"/>
            </w:tcBorders>
          </w:tcPr>
          <w:p w14:paraId="16036F17" w14:textId="77777777" w:rsidR="00905EFF" w:rsidRDefault="00905EFF" w:rsidP="00C522D7">
            <w:pPr>
              <w:spacing w:after="0" w:line="259" w:lineRule="auto"/>
              <w:ind w:left="43"/>
            </w:pPr>
            <w:r>
              <w:t>NA</w:t>
            </w:r>
          </w:p>
        </w:tc>
      </w:tr>
      <w:tr w:rsidR="00905EFF" w14:paraId="2C5F3A69" w14:textId="77777777" w:rsidTr="00C522D7">
        <w:tblPrEx>
          <w:tblCellMar>
            <w:top w:w="17" w:type="dxa"/>
            <w:left w:w="96" w:type="dxa"/>
            <w:right w:w="115" w:type="dxa"/>
          </w:tblCellMar>
        </w:tblPrEx>
        <w:trPr>
          <w:gridAfter w:val="1"/>
          <w:wAfter w:w="187" w:type="dxa"/>
          <w:trHeight w:val="274"/>
        </w:trPr>
        <w:tc>
          <w:tcPr>
            <w:tcW w:w="6520" w:type="dxa"/>
            <w:gridSpan w:val="2"/>
            <w:tcBorders>
              <w:top w:val="single" w:sz="2" w:space="0" w:color="000000"/>
              <w:left w:val="single" w:sz="2" w:space="0" w:color="000000"/>
              <w:bottom w:val="single" w:sz="2" w:space="0" w:color="000000"/>
              <w:right w:val="single" w:sz="2" w:space="0" w:color="000000"/>
            </w:tcBorders>
          </w:tcPr>
          <w:p w14:paraId="79B16397" w14:textId="77777777" w:rsidR="00905EFF" w:rsidRDefault="00905EFF" w:rsidP="00C522D7">
            <w:pPr>
              <w:spacing w:after="0" w:line="259" w:lineRule="auto"/>
              <w:ind w:left="7"/>
            </w:pPr>
            <w:r>
              <w:t>Biopsia de Cérvix o Piel</w:t>
            </w:r>
          </w:p>
        </w:tc>
        <w:tc>
          <w:tcPr>
            <w:tcW w:w="1530" w:type="dxa"/>
            <w:gridSpan w:val="2"/>
            <w:tcBorders>
              <w:top w:val="single" w:sz="2" w:space="0" w:color="000000"/>
              <w:left w:val="single" w:sz="2" w:space="0" w:color="000000"/>
              <w:bottom w:val="single" w:sz="2" w:space="0" w:color="000000"/>
              <w:right w:val="single" w:sz="2" w:space="0" w:color="000000"/>
            </w:tcBorders>
          </w:tcPr>
          <w:p w14:paraId="2546845B" w14:textId="77777777" w:rsidR="00905EFF" w:rsidRDefault="00905EFF" w:rsidP="00C522D7">
            <w:pPr>
              <w:spacing w:after="0" w:line="259" w:lineRule="auto"/>
            </w:pPr>
            <w:r>
              <w:rPr>
                <w:rFonts w:ascii="Calibri" w:eastAsia="Calibri" w:hAnsi="Calibri" w:cs="Calibri"/>
                <w:sz w:val="18"/>
              </w:rPr>
              <w:t>$</w:t>
            </w:r>
            <w:proofErr w:type="gramStart"/>
            <w:r>
              <w:rPr>
                <w:rFonts w:ascii="Calibri" w:eastAsia="Calibri" w:hAnsi="Calibri" w:cs="Calibri"/>
                <w:sz w:val="18"/>
              </w:rPr>
              <w:t>1200,oo</w:t>
            </w:r>
            <w:proofErr w:type="gramEnd"/>
          </w:p>
        </w:tc>
        <w:tc>
          <w:tcPr>
            <w:tcW w:w="1340" w:type="dxa"/>
            <w:gridSpan w:val="2"/>
            <w:tcBorders>
              <w:top w:val="single" w:sz="2" w:space="0" w:color="000000"/>
              <w:left w:val="single" w:sz="2" w:space="0" w:color="000000"/>
              <w:bottom w:val="single" w:sz="2" w:space="0" w:color="000000"/>
              <w:right w:val="single" w:sz="2" w:space="0" w:color="000000"/>
            </w:tcBorders>
          </w:tcPr>
          <w:p w14:paraId="1D504B23" w14:textId="77777777" w:rsidR="00905EFF" w:rsidRDefault="00905EFF" w:rsidP="00C522D7">
            <w:pPr>
              <w:spacing w:after="0" w:line="259" w:lineRule="auto"/>
              <w:ind w:left="12"/>
            </w:pPr>
            <w:r>
              <w:t>NA</w:t>
            </w:r>
          </w:p>
        </w:tc>
      </w:tr>
      <w:tr w:rsidR="00905EFF" w14:paraId="2CBDA917" w14:textId="77777777" w:rsidTr="00C522D7">
        <w:tblPrEx>
          <w:tblCellMar>
            <w:top w:w="17" w:type="dxa"/>
            <w:left w:w="96" w:type="dxa"/>
            <w:right w:w="115" w:type="dxa"/>
          </w:tblCellMar>
        </w:tblPrEx>
        <w:trPr>
          <w:gridAfter w:val="1"/>
          <w:wAfter w:w="187" w:type="dxa"/>
          <w:trHeight w:val="269"/>
        </w:trPr>
        <w:tc>
          <w:tcPr>
            <w:tcW w:w="6520" w:type="dxa"/>
            <w:gridSpan w:val="2"/>
            <w:tcBorders>
              <w:top w:val="single" w:sz="2" w:space="0" w:color="000000"/>
              <w:left w:val="single" w:sz="2" w:space="0" w:color="000000"/>
              <w:bottom w:val="single" w:sz="2" w:space="0" w:color="000000"/>
              <w:right w:val="single" w:sz="2" w:space="0" w:color="000000"/>
            </w:tcBorders>
          </w:tcPr>
          <w:p w14:paraId="5C508690" w14:textId="77777777" w:rsidR="00905EFF" w:rsidRDefault="00905EFF" w:rsidP="00C522D7">
            <w:pPr>
              <w:spacing w:after="0" w:line="259" w:lineRule="auto"/>
              <w:ind w:left="7"/>
            </w:pPr>
            <w:proofErr w:type="spellStart"/>
            <w:r>
              <w:t>Exceresis</w:t>
            </w:r>
            <w:proofErr w:type="spellEnd"/>
            <w:r>
              <w:t xml:space="preserve"> de condilomas</w:t>
            </w:r>
          </w:p>
        </w:tc>
        <w:tc>
          <w:tcPr>
            <w:tcW w:w="1530" w:type="dxa"/>
            <w:gridSpan w:val="2"/>
            <w:tcBorders>
              <w:top w:val="single" w:sz="2" w:space="0" w:color="000000"/>
              <w:left w:val="single" w:sz="2" w:space="0" w:color="000000"/>
              <w:bottom w:val="single" w:sz="2" w:space="0" w:color="000000"/>
              <w:right w:val="single" w:sz="2" w:space="0" w:color="000000"/>
            </w:tcBorders>
          </w:tcPr>
          <w:p w14:paraId="184739E7" w14:textId="77777777" w:rsidR="00905EFF" w:rsidRDefault="00905EFF" w:rsidP="00C522D7">
            <w:pPr>
              <w:spacing w:after="0" w:line="259" w:lineRule="auto"/>
              <w:ind w:left="7"/>
            </w:pPr>
            <w:r>
              <w:rPr>
                <w:rFonts w:ascii="Calibri" w:eastAsia="Calibri" w:hAnsi="Calibri" w:cs="Calibri"/>
              </w:rPr>
              <w:t>52000.00</w:t>
            </w:r>
          </w:p>
        </w:tc>
        <w:tc>
          <w:tcPr>
            <w:tcW w:w="1340" w:type="dxa"/>
            <w:gridSpan w:val="2"/>
            <w:tcBorders>
              <w:top w:val="single" w:sz="2" w:space="0" w:color="000000"/>
              <w:left w:val="single" w:sz="2" w:space="0" w:color="000000"/>
              <w:bottom w:val="single" w:sz="2" w:space="0" w:color="000000"/>
              <w:right w:val="single" w:sz="2" w:space="0" w:color="000000"/>
            </w:tcBorders>
          </w:tcPr>
          <w:p w14:paraId="7F85027E" w14:textId="77777777" w:rsidR="00905EFF" w:rsidRDefault="00905EFF" w:rsidP="00C522D7">
            <w:pPr>
              <w:spacing w:after="0" w:line="259" w:lineRule="auto"/>
              <w:ind w:left="12"/>
            </w:pPr>
            <w:r>
              <w:t>NA</w:t>
            </w:r>
          </w:p>
        </w:tc>
      </w:tr>
      <w:tr w:rsidR="00905EFF" w14:paraId="6BAE2CC8" w14:textId="77777777" w:rsidTr="00C522D7">
        <w:tblPrEx>
          <w:tblCellMar>
            <w:top w:w="17" w:type="dxa"/>
            <w:left w:w="96" w:type="dxa"/>
            <w:right w:w="115" w:type="dxa"/>
          </w:tblCellMar>
        </w:tblPrEx>
        <w:trPr>
          <w:gridAfter w:val="1"/>
          <w:wAfter w:w="187" w:type="dxa"/>
          <w:trHeight w:val="274"/>
        </w:trPr>
        <w:tc>
          <w:tcPr>
            <w:tcW w:w="6520" w:type="dxa"/>
            <w:gridSpan w:val="2"/>
            <w:tcBorders>
              <w:top w:val="single" w:sz="2" w:space="0" w:color="000000"/>
              <w:left w:val="single" w:sz="2" w:space="0" w:color="000000"/>
              <w:bottom w:val="single" w:sz="2" w:space="0" w:color="000000"/>
              <w:right w:val="single" w:sz="2" w:space="0" w:color="000000"/>
            </w:tcBorders>
          </w:tcPr>
          <w:p w14:paraId="030CA104" w14:textId="77777777" w:rsidR="00905EFF" w:rsidRDefault="00905EFF" w:rsidP="00C522D7">
            <w:pPr>
              <w:spacing w:after="0" w:line="259" w:lineRule="auto"/>
              <w:ind w:left="14"/>
            </w:pPr>
            <w:r>
              <w:t xml:space="preserve">Biopsia </w:t>
            </w:r>
            <w:proofErr w:type="spellStart"/>
            <w:r>
              <w:t>excisional</w:t>
            </w:r>
            <w:proofErr w:type="spellEnd"/>
            <w:r>
              <w:t xml:space="preserve"> mamaria</w:t>
            </w:r>
          </w:p>
        </w:tc>
        <w:tc>
          <w:tcPr>
            <w:tcW w:w="1530" w:type="dxa"/>
            <w:gridSpan w:val="2"/>
            <w:tcBorders>
              <w:top w:val="single" w:sz="2" w:space="0" w:color="000000"/>
              <w:left w:val="single" w:sz="2" w:space="0" w:color="000000"/>
              <w:bottom w:val="single" w:sz="2" w:space="0" w:color="000000"/>
              <w:right w:val="single" w:sz="2" w:space="0" w:color="000000"/>
            </w:tcBorders>
          </w:tcPr>
          <w:p w14:paraId="1689B8C6" w14:textId="77777777" w:rsidR="00905EFF" w:rsidRDefault="00905EFF" w:rsidP="00C522D7">
            <w:pPr>
              <w:spacing w:after="0" w:line="259" w:lineRule="auto"/>
              <w:ind w:left="7"/>
            </w:pPr>
            <w:r>
              <w:rPr>
                <w:rFonts w:ascii="Calibri" w:eastAsia="Calibri" w:hAnsi="Calibri" w:cs="Calibri"/>
              </w:rPr>
              <w:t>$3500.00</w:t>
            </w:r>
          </w:p>
        </w:tc>
        <w:tc>
          <w:tcPr>
            <w:tcW w:w="1340" w:type="dxa"/>
            <w:gridSpan w:val="2"/>
            <w:tcBorders>
              <w:top w:val="single" w:sz="2" w:space="0" w:color="000000"/>
              <w:left w:val="single" w:sz="2" w:space="0" w:color="000000"/>
              <w:bottom w:val="single" w:sz="2" w:space="0" w:color="000000"/>
              <w:right w:val="single" w:sz="2" w:space="0" w:color="000000"/>
            </w:tcBorders>
          </w:tcPr>
          <w:p w14:paraId="3C823EC0" w14:textId="77777777" w:rsidR="00905EFF" w:rsidRDefault="00905EFF" w:rsidP="00C522D7">
            <w:pPr>
              <w:spacing w:after="160" w:line="259" w:lineRule="auto"/>
            </w:pPr>
          </w:p>
        </w:tc>
      </w:tr>
      <w:tr w:rsidR="00905EFF" w14:paraId="19DE572F" w14:textId="77777777" w:rsidTr="00C522D7">
        <w:tblPrEx>
          <w:tblCellMar>
            <w:top w:w="17" w:type="dxa"/>
            <w:left w:w="96" w:type="dxa"/>
            <w:right w:w="115" w:type="dxa"/>
          </w:tblCellMar>
        </w:tblPrEx>
        <w:trPr>
          <w:gridAfter w:val="1"/>
          <w:wAfter w:w="187" w:type="dxa"/>
          <w:trHeight w:val="274"/>
        </w:trPr>
        <w:tc>
          <w:tcPr>
            <w:tcW w:w="6520" w:type="dxa"/>
            <w:gridSpan w:val="2"/>
            <w:tcBorders>
              <w:top w:val="single" w:sz="2" w:space="0" w:color="000000"/>
              <w:left w:val="single" w:sz="2" w:space="0" w:color="000000"/>
              <w:bottom w:val="single" w:sz="2" w:space="0" w:color="000000"/>
              <w:right w:val="single" w:sz="2" w:space="0" w:color="000000"/>
            </w:tcBorders>
          </w:tcPr>
          <w:p w14:paraId="13F8D71D" w14:textId="77777777" w:rsidR="00905EFF" w:rsidRDefault="00905EFF" w:rsidP="00C522D7">
            <w:pPr>
              <w:spacing w:after="0" w:line="259" w:lineRule="auto"/>
              <w:ind w:left="7"/>
            </w:pPr>
            <w:r>
              <w:t>Cono cervical o electro fulguración</w:t>
            </w:r>
          </w:p>
        </w:tc>
        <w:tc>
          <w:tcPr>
            <w:tcW w:w="1530" w:type="dxa"/>
            <w:gridSpan w:val="2"/>
            <w:tcBorders>
              <w:top w:val="single" w:sz="2" w:space="0" w:color="000000"/>
              <w:left w:val="single" w:sz="2" w:space="0" w:color="000000"/>
              <w:bottom w:val="single" w:sz="2" w:space="0" w:color="000000"/>
              <w:right w:val="single" w:sz="2" w:space="0" w:color="000000"/>
            </w:tcBorders>
          </w:tcPr>
          <w:p w14:paraId="4C614116" w14:textId="77777777" w:rsidR="00905EFF" w:rsidRDefault="00905EFF" w:rsidP="00C522D7">
            <w:pPr>
              <w:spacing w:after="0" w:line="259" w:lineRule="auto"/>
              <w:ind w:left="14"/>
            </w:pPr>
            <w:r>
              <w:rPr>
                <w:rFonts w:ascii="Calibri" w:eastAsia="Calibri" w:hAnsi="Calibri" w:cs="Calibri"/>
              </w:rPr>
              <w:t>35500.00</w:t>
            </w:r>
          </w:p>
        </w:tc>
        <w:tc>
          <w:tcPr>
            <w:tcW w:w="1340" w:type="dxa"/>
            <w:gridSpan w:val="2"/>
            <w:tcBorders>
              <w:top w:val="single" w:sz="2" w:space="0" w:color="000000"/>
              <w:left w:val="single" w:sz="2" w:space="0" w:color="000000"/>
              <w:bottom w:val="single" w:sz="2" w:space="0" w:color="000000"/>
              <w:right w:val="single" w:sz="2" w:space="0" w:color="000000"/>
            </w:tcBorders>
          </w:tcPr>
          <w:p w14:paraId="4A0AC2C2" w14:textId="77777777" w:rsidR="00905EFF" w:rsidRDefault="00905EFF" w:rsidP="00C522D7">
            <w:pPr>
              <w:spacing w:after="0" w:line="259" w:lineRule="auto"/>
              <w:ind w:left="19"/>
            </w:pPr>
            <w:r>
              <w:t>NA</w:t>
            </w:r>
          </w:p>
        </w:tc>
      </w:tr>
      <w:tr w:rsidR="00905EFF" w14:paraId="2233D731" w14:textId="77777777" w:rsidTr="00C522D7">
        <w:tblPrEx>
          <w:tblCellMar>
            <w:top w:w="17" w:type="dxa"/>
            <w:left w:w="96" w:type="dxa"/>
            <w:right w:w="115" w:type="dxa"/>
          </w:tblCellMar>
        </w:tblPrEx>
        <w:trPr>
          <w:gridAfter w:val="1"/>
          <w:wAfter w:w="187" w:type="dxa"/>
          <w:trHeight w:val="533"/>
        </w:trPr>
        <w:tc>
          <w:tcPr>
            <w:tcW w:w="6520" w:type="dxa"/>
            <w:gridSpan w:val="2"/>
            <w:tcBorders>
              <w:top w:val="single" w:sz="2" w:space="0" w:color="000000"/>
              <w:left w:val="single" w:sz="2" w:space="0" w:color="000000"/>
              <w:bottom w:val="single" w:sz="2" w:space="0" w:color="000000"/>
              <w:right w:val="single" w:sz="2" w:space="0" w:color="000000"/>
            </w:tcBorders>
          </w:tcPr>
          <w:p w14:paraId="01C35D3A" w14:textId="77777777" w:rsidR="00905EFF" w:rsidRDefault="00905EFF" w:rsidP="00C522D7">
            <w:pPr>
              <w:spacing w:after="0" w:line="259" w:lineRule="auto"/>
              <w:ind w:left="14"/>
            </w:pPr>
            <w:r>
              <w:t>Cesárea (Cirujano, ayudante, instrumentista pediatra y anestesiólogo)</w:t>
            </w:r>
          </w:p>
        </w:tc>
        <w:tc>
          <w:tcPr>
            <w:tcW w:w="1530" w:type="dxa"/>
            <w:gridSpan w:val="2"/>
            <w:tcBorders>
              <w:top w:val="single" w:sz="2" w:space="0" w:color="000000"/>
              <w:left w:val="single" w:sz="2" w:space="0" w:color="000000"/>
              <w:bottom w:val="single" w:sz="2" w:space="0" w:color="000000"/>
              <w:right w:val="single" w:sz="2" w:space="0" w:color="000000"/>
            </w:tcBorders>
          </w:tcPr>
          <w:p w14:paraId="3EDC218F" w14:textId="77777777" w:rsidR="00905EFF" w:rsidRDefault="00905EFF" w:rsidP="00C522D7">
            <w:pPr>
              <w:spacing w:after="48" w:line="259" w:lineRule="auto"/>
              <w:ind w:left="14"/>
            </w:pPr>
            <w:r>
              <w:rPr>
                <w:rFonts w:ascii="Calibri" w:eastAsia="Calibri" w:hAnsi="Calibri" w:cs="Calibri"/>
                <w:sz w:val="16"/>
              </w:rPr>
              <w:t>$</w:t>
            </w:r>
            <w:proofErr w:type="gramStart"/>
            <w:r>
              <w:rPr>
                <w:rFonts w:ascii="Calibri" w:eastAsia="Calibri" w:hAnsi="Calibri" w:cs="Calibri"/>
                <w:sz w:val="16"/>
              </w:rPr>
              <w:t>24,ooo</w:t>
            </w:r>
            <w:proofErr w:type="gramEnd"/>
            <w:r>
              <w:rPr>
                <w:rFonts w:ascii="Calibri" w:eastAsia="Calibri" w:hAnsi="Calibri" w:cs="Calibri"/>
                <w:sz w:val="16"/>
              </w:rPr>
              <w:t>.oo</w:t>
            </w:r>
          </w:p>
          <w:p w14:paraId="1E003A3A" w14:textId="77777777" w:rsidR="00905EFF" w:rsidRDefault="00905EFF" w:rsidP="00C522D7">
            <w:pPr>
              <w:spacing w:after="0" w:line="259" w:lineRule="auto"/>
              <w:ind w:left="29"/>
            </w:pPr>
            <w:r>
              <w:t>(Mas Hospital).</w:t>
            </w:r>
          </w:p>
        </w:tc>
        <w:tc>
          <w:tcPr>
            <w:tcW w:w="1340" w:type="dxa"/>
            <w:gridSpan w:val="2"/>
            <w:tcBorders>
              <w:top w:val="single" w:sz="2" w:space="0" w:color="000000"/>
              <w:left w:val="single" w:sz="2" w:space="0" w:color="000000"/>
              <w:bottom w:val="single" w:sz="2" w:space="0" w:color="000000"/>
              <w:right w:val="single" w:sz="2" w:space="0" w:color="000000"/>
            </w:tcBorders>
          </w:tcPr>
          <w:p w14:paraId="09C6944C" w14:textId="77777777" w:rsidR="00905EFF" w:rsidRDefault="00905EFF" w:rsidP="00C522D7">
            <w:pPr>
              <w:spacing w:after="0" w:line="259" w:lineRule="auto"/>
              <w:ind w:left="19"/>
            </w:pPr>
            <w:proofErr w:type="gramStart"/>
            <w:r>
              <w:rPr>
                <w:rFonts w:ascii="Calibri" w:eastAsia="Calibri" w:hAnsi="Calibri" w:cs="Calibri"/>
                <w:sz w:val="16"/>
              </w:rPr>
              <w:t>13,000.oo</w:t>
            </w:r>
            <w:proofErr w:type="gramEnd"/>
          </w:p>
        </w:tc>
      </w:tr>
      <w:tr w:rsidR="00905EFF" w14:paraId="6670594F" w14:textId="77777777" w:rsidTr="00C522D7">
        <w:tblPrEx>
          <w:tblCellMar>
            <w:top w:w="17" w:type="dxa"/>
            <w:left w:w="96" w:type="dxa"/>
            <w:right w:w="115" w:type="dxa"/>
          </w:tblCellMar>
        </w:tblPrEx>
        <w:trPr>
          <w:gridAfter w:val="1"/>
          <w:wAfter w:w="187" w:type="dxa"/>
          <w:trHeight w:val="530"/>
        </w:trPr>
        <w:tc>
          <w:tcPr>
            <w:tcW w:w="6520" w:type="dxa"/>
            <w:gridSpan w:val="2"/>
            <w:tcBorders>
              <w:top w:val="single" w:sz="2" w:space="0" w:color="000000"/>
              <w:left w:val="single" w:sz="2" w:space="0" w:color="000000"/>
              <w:bottom w:val="single" w:sz="2" w:space="0" w:color="000000"/>
              <w:right w:val="single" w:sz="2" w:space="0" w:color="000000"/>
            </w:tcBorders>
          </w:tcPr>
          <w:p w14:paraId="39D33364" w14:textId="77777777" w:rsidR="00905EFF" w:rsidRDefault="00905EFF" w:rsidP="00C522D7">
            <w:pPr>
              <w:spacing w:after="0" w:line="259" w:lineRule="auto"/>
              <w:ind w:left="36"/>
            </w:pPr>
            <w:r>
              <w:t>Parto vaginal (Obstetra, pediatra, anestesiólogo)</w:t>
            </w:r>
          </w:p>
        </w:tc>
        <w:tc>
          <w:tcPr>
            <w:tcW w:w="1530" w:type="dxa"/>
            <w:gridSpan w:val="2"/>
            <w:tcBorders>
              <w:top w:val="single" w:sz="2" w:space="0" w:color="000000"/>
              <w:left w:val="single" w:sz="2" w:space="0" w:color="000000"/>
              <w:bottom w:val="single" w:sz="2" w:space="0" w:color="000000"/>
              <w:right w:val="single" w:sz="2" w:space="0" w:color="000000"/>
            </w:tcBorders>
          </w:tcPr>
          <w:p w14:paraId="76674CD4" w14:textId="77777777" w:rsidR="00905EFF" w:rsidRDefault="00905EFF" w:rsidP="00C522D7">
            <w:pPr>
              <w:spacing w:after="0" w:line="259" w:lineRule="auto"/>
              <w:ind w:left="29"/>
            </w:pPr>
            <w:r>
              <w:rPr>
                <w:rFonts w:ascii="Calibri" w:eastAsia="Calibri" w:hAnsi="Calibri" w:cs="Calibri"/>
              </w:rPr>
              <w:t>319,000.00</w:t>
            </w:r>
          </w:p>
          <w:p w14:paraId="73FB687C" w14:textId="77777777" w:rsidR="00905EFF" w:rsidRDefault="00905EFF" w:rsidP="00C522D7">
            <w:pPr>
              <w:spacing w:after="0" w:line="259" w:lineRule="auto"/>
              <w:ind w:left="36"/>
            </w:pPr>
            <w:r>
              <w:lastRenderedPageBreak/>
              <w:t>(Mas Hospital)</w:t>
            </w:r>
          </w:p>
        </w:tc>
        <w:tc>
          <w:tcPr>
            <w:tcW w:w="1340" w:type="dxa"/>
            <w:gridSpan w:val="2"/>
            <w:tcBorders>
              <w:top w:val="single" w:sz="2" w:space="0" w:color="000000"/>
              <w:left w:val="single" w:sz="2" w:space="0" w:color="000000"/>
              <w:bottom w:val="single" w:sz="2" w:space="0" w:color="000000"/>
              <w:right w:val="single" w:sz="2" w:space="0" w:color="000000"/>
            </w:tcBorders>
          </w:tcPr>
          <w:p w14:paraId="0EE44679" w14:textId="77777777" w:rsidR="00905EFF" w:rsidRDefault="00905EFF" w:rsidP="00C522D7">
            <w:pPr>
              <w:spacing w:after="0" w:line="259" w:lineRule="auto"/>
              <w:ind w:left="33"/>
            </w:pPr>
            <w:r>
              <w:rPr>
                <w:rFonts w:ascii="Calibri" w:eastAsia="Calibri" w:hAnsi="Calibri" w:cs="Calibri"/>
              </w:rPr>
              <w:lastRenderedPageBreak/>
              <w:t>10,000.00</w:t>
            </w:r>
          </w:p>
        </w:tc>
      </w:tr>
      <w:tr w:rsidR="00905EFF" w14:paraId="09F58CF1" w14:textId="77777777" w:rsidTr="00C522D7">
        <w:tblPrEx>
          <w:tblCellMar>
            <w:top w:w="17" w:type="dxa"/>
            <w:left w:w="96" w:type="dxa"/>
            <w:right w:w="115" w:type="dxa"/>
          </w:tblCellMar>
        </w:tblPrEx>
        <w:trPr>
          <w:gridAfter w:val="1"/>
          <w:wAfter w:w="187" w:type="dxa"/>
          <w:trHeight w:val="266"/>
        </w:trPr>
        <w:tc>
          <w:tcPr>
            <w:tcW w:w="6520" w:type="dxa"/>
            <w:gridSpan w:val="2"/>
            <w:tcBorders>
              <w:top w:val="single" w:sz="2" w:space="0" w:color="000000"/>
              <w:left w:val="single" w:sz="2" w:space="0" w:color="000000"/>
              <w:bottom w:val="single" w:sz="2" w:space="0" w:color="000000"/>
              <w:right w:val="single" w:sz="2" w:space="0" w:color="000000"/>
            </w:tcBorders>
          </w:tcPr>
          <w:p w14:paraId="7F1F253B" w14:textId="77777777" w:rsidR="00905EFF" w:rsidRDefault="00905EFF" w:rsidP="00C522D7">
            <w:pPr>
              <w:spacing w:after="0" w:line="259" w:lineRule="auto"/>
              <w:ind w:left="43"/>
            </w:pPr>
            <w:r>
              <w:t>Histerectomía (cirujano, ayudante, instrumentista, anestesiólogo)</w:t>
            </w:r>
          </w:p>
        </w:tc>
        <w:tc>
          <w:tcPr>
            <w:tcW w:w="1530" w:type="dxa"/>
            <w:gridSpan w:val="2"/>
            <w:tcBorders>
              <w:top w:val="single" w:sz="2" w:space="0" w:color="000000"/>
              <w:left w:val="single" w:sz="2" w:space="0" w:color="000000"/>
              <w:bottom w:val="single" w:sz="2" w:space="0" w:color="000000"/>
              <w:right w:val="single" w:sz="2" w:space="0" w:color="000000"/>
            </w:tcBorders>
          </w:tcPr>
          <w:p w14:paraId="68E43A19" w14:textId="77777777" w:rsidR="00905EFF" w:rsidRDefault="00905EFF" w:rsidP="00C522D7">
            <w:pPr>
              <w:spacing w:after="0" w:line="259" w:lineRule="auto"/>
              <w:ind w:left="36"/>
            </w:pPr>
            <w:r>
              <w:rPr>
                <w:rFonts w:ascii="Calibri" w:eastAsia="Calibri" w:hAnsi="Calibri" w:cs="Calibri"/>
                <w:sz w:val="16"/>
              </w:rPr>
              <w:t>$</w:t>
            </w:r>
            <w:proofErr w:type="gramStart"/>
            <w:r>
              <w:rPr>
                <w:rFonts w:ascii="Calibri" w:eastAsia="Calibri" w:hAnsi="Calibri" w:cs="Calibri"/>
                <w:sz w:val="16"/>
              </w:rPr>
              <w:t>25,500.oo</w:t>
            </w:r>
            <w:proofErr w:type="gramEnd"/>
          </w:p>
        </w:tc>
        <w:tc>
          <w:tcPr>
            <w:tcW w:w="1340" w:type="dxa"/>
            <w:gridSpan w:val="2"/>
            <w:tcBorders>
              <w:top w:val="single" w:sz="2" w:space="0" w:color="000000"/>
              <w:left w:val="single" w:sz="2" w:space="0" w:color="000000"/>
              <w:bottom w:val="single" w:sz="2" w:space="0" w:color="000000"/>
              <w:right w:val="single" w:sz="2" w:space="0" w:color="000000"/>
            </w:tcBorders>
          </w:tcPr>
          <w:p w14:paraId="1695C00E" w14:textId="77777777" w:rsidR="00905EFF" w:rsidRDefault="00905EFF" w:rsidP="00C522D7">
            <w:pPr>
              <w:spacing w:after="0" w:line="259" w:lineRule="auto"/>
              <w:ind w:left="41"/>
            </w:pPr>
            <w:proofErr w:type="gramStart"/>
            <w:r>
              <w:rPr>
                <w:rFonts w:ascii="Calibri" w:eastAsia="Calibri" w:hAnsi="Calibri" w:cs="Calibri"/>
                <w:sz w:val="16"/>
              </w:rPr>
              <w:t>20,000.oo</w:t>
            </w:r>
            <w:proofErr w:type="gramEnd"/>
          </w:p>
        </w:tc>
      </w:tr>
      <w:tr w:rsidR="00905EFF" w14:paraId="087E351C" w14:textId="77777777" w:rsidTr="00C522D7">
        <w:tblPrEx>
          <w:tblCellMar>
            <w:top w:w="17" w:type="dxa"/>
            <w:left w:w="96" w:type="dxa"/>
            <w:right w:w="115" w:type="dxa"/>
          </w:tblCellMar>
        </w:tblPrEx>
        <w:trPr>
          <w:gridAfter w:val="1"/>
          <w:wAfter w:w="187" w:type="dxa"/>
          <w:trHeight w:val="266"/>
        </w:trPr>
        <w:tc>
          <w:tcPr>
            <w:tcW w:w="6520" w:type="dxa"/>
            <w:gridSpan w:val="2"/>
            <w:tcBorders>
              <w:top w:val="single" w:sz="2" w:space="0" w:color="000000"/>
              <w:left w:val="single" w:sz="2" w:space="0" w:color="000000"/>
              <w:bottom w:val="single" w:sz="2" w:space="0" w:color="000000"/>
              <w:right w:val="single" w:sz="2" w:space="0" w:color="000000"/>
            </w:tcBorders>
          </w:tcPr>
          <w:p w14:paraId="2C2CA157" w14:textId="77777777" w:rsidR="00905EFF" w:rsidRDefault="00905EFF" w:rsidP="00C522D7">
            <w:pPr>
              <w:spacing w:after="0" w:line="259" w:lineRule="auto"/>
              <w:ind w:left="43"/>
            </w:pPr>
            <w:r>
              <w:t>Legrado (Obstetra y anestesiólogo)</w:t>
            </w:r>
          </w:p>
        </w:tc>
        <w:tc>
          <w:tcPr>
            <w:tcW w:w="1530" w:type="dxa"/>
            <w:gridSpan w:val="2"/>
            <w:tcBorders>
              <w:top w:val="single" w:sz="2" w:space="0" w:color="000000"/>
              <w:left w:val="single" w:sz="2" w:space="0" w:color="000000"/>
              <w:bottom w:val="single" w:sz="2" w:space="0" w:color="000000"/>
              <w:right w:val="single" w:sz="2" w:space="0" w:color="000000"/>
            </w:tcBorders>
          </w:tcPr>
          <w:p w14:paraId="47364B64" w14:textId="77777777" w:rsidR="00905EFF" w:rsidRDefault="00905EFF" w:rsidP="00C522D7">
            <w:pPr>
              <w:spacing w:after="0" w:line="259" w:lineRule="auto"/>
              <w:ind w:left="43"/>
            </w:pPr>
            <w:r>
              <w:rPr>
                <w:rFonts w:ascii="Calibri" w:eastAsia="Calibri" w:hAnsi="Calibri" w:cs="Calibri"/>
                <w:sz w:val="16"/>
              </w:rPr>
              <w:t>$</w:t>
            </w:r>
            <w:proofErr w:type="gramStart"/>
            <w:r>
              <w:rPr>
                <w:rFonts w:ascii="Calibri" w:eastAsia="Calibri" w:hAnsi="Calibri" w:cs="Calibri"/>
                <w:sz w:val="16"/>
              </w:rPr>
              <w:t>13,ooo</w:t>
            </w:r>
            <w:proofErr w:type="gramEnd"/>
            <w:r>
              <w:rPr>
                <w:rFonts w:ascii="Calibri" w:eastAsia="Calibri" w:hAnsi="Calibri" w:cs="Calibri"/>
                <w:sz w:val="16"/>
              </w:rPr>
              <w:t>.oo</w:t>
            </w:r>
          </w:p>
        </w:tc>
        <w:tc>
          <w:tcPr>
            <w:tcW w:w="1340" w:type="dxa"/>
            <w:gridSpan w:val="2"/>
            <w:tcBorders>
              <w:top w:val="single" w:sz="2" w:space="0" w:color="000000"/>
              <w:left w:val="single" w:sz="2" w:space="0" w:color="000000"/>
              <w:bottom w:val="single" w:sz="2" w:space="0" w:color="000000"/>
              <w:right w:val="single" w:sz="2" w:space="0" w:color="000000"/>
            </w:tcBorders>
          </w:tcPr>
          <w:p w14:paraId="08F70B6E" w14:textId="77777777" w:rsidR="00905EFF" w:rsidRDefault="00905EFF" w:rsidP="00C522D7">
            <w:pPr>
              <w:spacing w:after="0" w:line="259" w:lineRule="auto"/>
              <w:ind w:left="134"/>
            </w:pPr>
            <w:proofErr w:type="gramStart"/>
            <w:r>
              <w:rPr>
                <w:rFonts w:ascii="Calibri" w:eastAsia="Calibri" w:hAnsi="Calibri" w:cs="Calibri"/>
                <w:sz w:val="16"/>
              </w:rPr>
              <w:t>9,000.oo</w:t>
            </w:r>
            <w:proofErr w:type="gramEnd"/>
          </w:p>
        </w:tc>
      </w:tr>
      <w:tr w:rsidR="00905EFF" w14:paraId="27F7E7B8" w14:textId="77777777" w:rsidTr="00C522D7">
        <w:tblPrEx>
          <w:tblCellMar>
            <w:top w:w="17" w:type="dxa"/>
            <w:left w:w="96" w:type="dxa"/>
            <w:right w:w="115" w:type="dxa"/>
          </w:tblCellMar>
        </w:tblPrEx>
        <w:trPr>
          <w:gridAfter w:val="1"/>
          <w:wAfter w:w="187" w:type="dxa"/>
          <w:trHeight w:val="266"/>
        </w:trPr>
        <w:tc>
          <w:tcPr>
            <w:tcW w:w="6520" w:type="dxa"/>
            <w:gridSpan w:val="2"/>
            <w:tcBorders>
              <w:top w:val="single" w:sz="2" w:space="0" w:color="000000"/>
              <w:left w:val="single" w:sz="2" w:space="0" w:color="000000"/>
              <w:bottom w:val="single" w:sz="2" w:space="0" w:color="000000"/>
              <w:right w:val="single" w:sz="2" w:space="0" w:color="000000"/>
            </w:tcBorders>
          </w:tcPr>
          <w:p w14:paraId="6CC824D9" w14:textId="77777777" w:rsidR="00905EFF" w:rsidRDefault="00905EFF" w:rsidP="00C522D7">
            <w:pPr>
              <w:spacing w:after="0" w:line="259" w:lineRule="auto"/>
              <w:ind w:left="36"/>
            </w:pPr>
            <w:r>
              <w:t>Salpingoclasia (cirujano, ayudante, instrumentista y anestesiólogo)</w:t>
            </w:r>
          </w:p>
        </w:tc>
        <w:tc>
          <w:tcPr>
            <w:tcW w:w="1530" w:type="dxa"/>
            <w:gridSpan w:val="2"/>
            <w:tcBorders>
              <w:top w:val="single" w:sz="2" w:space="0" w:color="000000"/>
              <w:left w:val="single" w:sz="2" w:space="0" w:color="000000"/>
              <w:bottom w:val="single" w:sz="2" w:space="0" w:color="000000"/>
              <w:right w:val="single" w:sz="2" w:space="0" w:color="000000"/>
            </w:tcBorders>
          </w:tcPr>
          <w:p w14:paraId="553A8314" w14:textId="77777777" w:rsidR="00905EFF" w:rsidRDefault="00905EFF" w:rsidP="00C522D7">
            <w:pPr>
              <w:spacing w:after="0" w:line="259" w:lineRule="auto"/>
              <w:ind w:left="43"/>
            </w:pPr>
            <w:r>
              <w:rPr>
                <w:rFonts w:ascii="Calibri" w:eastAsia="Calibri" w:hAnsi="Calibri" w:cs="Calibri"/>
                <w:sz w:val="16"/>
              </w:rPr>
              <w:t>$</w:t>
            </w:r>
            <w:proofErr w:type="gramStart"/>
            <w:r>
              <w:rPr>
                <w:rFonts w:ascii="Calibri" w:eastAsia="Calibri" w:hAnsi="Calibri" w:cs="Calibri"/>
                <w:sz w:val="16"/>
              </w:rPr>
              <w:t>15,ooo</w:t>
            </w:r>
            <w:proofErr w:type="gramEnd"/>
            <w:r>
              <w:rPr>
                <w:rFonts w:ascii="Calibri" w:eastAsia="Calibri" w:hAnsi="Calibri" w:cs="Calibri"/>
                <w:sz w:val="16"/>
              </w:rPr>
              <w:t>.oo</w:t>
            </w:r>
          </w:p>
        </w:tc>
        <w:tc>
          <w:tcPr>
            <w:tcW w:w="1340" w:type="dxa"/>
            <w:gridSpan w:val="2"/>
            <w:tcBorders>
              <w:top w:val="single" w:sz="2" w:space="0" w:color="000000"/>
              <w:left w:val="single" w:sz="2" w:space="0" w:color="000000"/>
              <w:bottom w:val="single" w:sz="2" w:space="0" w:color="000000"/>
              <w:right w:val="single" w:sz="2" w:space="0" w:color="000000"/>
            </w:tcBorders>
          </w:tcPr>
          <w:p w14:paraId="40C385FC" w14:textId="77777777" w:rsidR="00905EFF" w:rsidRDefault="00905EFF" w:rsidP="00C522D7">
            <w:pPr>
              <w:spacing w:after="0" w:line="259" w:lineRule="auto"/>
              <w:ind w:left="48"/>
            </w:pPr>
            <w:proofErr w:type="gramStart"/>
            <w:r>
              <w:rPr>
                <w:rFonts w:ascii="Calibri" w:eastAsia="Calibri" w:hAnsi="Calibri" w:cs="Calibri"/>
                <w:sz w:val="16"/>
              </w:rPr>
              <w:t>10,000.oo</w:t>
            </w:r>
            <w:proofErr w:type="gramEnd"/>
          </w:p>
        </w:tc>
      </w:tr>
    </w:tbl>
    <w:p w14:paraId="6C814925" w14:textId="77777777" w:rsidR="00905EFF" w:rsidRDefault="00905EFF" w:rsidP="00905EFF">
      <w:pPr>
        <w:ind w:left="146" w:right="309"/>
      </w:pPr>
      <w:r>
        <w:t>CIRUGIA GENERAL</w:t>
      </w:r>
    </w:p>
    <w:tbl>
      <w:tblPr>
        <w:tblStyle w:val="TableGrid"/>
        <w:tblW w:w="9428" w:type="dxa"/>
        <w:tblInd w:w="94" w:type="dxa"/>
        <w:tblCellMar>
          <w:top w:w="24" w:type="dxa"/>
          <w:left w:w="108" w:type="dxa"/>
          <w:right w:w="105" w:type="dxa"/>
        </w:tblCellMar>
        <w:tblLook w:val="04A0" w:firstRow="1" w:lastRow="0" w:firstColumn="1" w:lastColumn="0" w:noHBand="0" w:noVBand="1"/>
      </w:tblPr>
      <w:tblGrid>
        <w:gridCol w:w="6518"/>
        <w:gridCol w:w="1527"/>
        <w:gridCol w:w="1383"/>
      </w:tblGrid>
      <w:tr w:rsidR="00905EFF" w14:paraId="6FB117FB" w14:textId="77777777" w:rsidTr="00C522D7">
        <w:trPr>
          <w:trHeight w:val="274"/>
        </w:trPr>
        <w:tc>
          <w:tcPr>
            <w:tcW w:w="6517" w:type="dxa"/>
            <w:tcBorders>
              <w:top w:val="single" w:sz="2" w:space="0" w:color="000000"/>
              <w:left w:val="single" w:sz="2" w:space="0" w:color="000000"/>
              <w:bottom w:val="single" w:sz="2" w:space="0" w:color="000000"/>
              <w:right w:val="single" w:sz="2" w:space="0" w:color="000000"/>
            </w:tcBorders>
          </w:tcPr>
          <w:p w14:paraId="36DFFF56" w14:textId="77777777" w:rsidR="00905EFF" w:rsidRDefault="00905EFF" w:rsidP="00C522D7">
            <w:pPr>
              <w:spacing w:after="0" w:line="259" w:lineRule="auto"/>
              <w:ind w:right="29"/>
              <w:jc w:val="center"/>
            </w:pPr>
            <w:r>
              <w:t>SERVICIO</w:t>
            </w:r>
          </w:p>
        </w:tc>
        <w:tc>
          <w:tcPr>
            <w:tcW w:w="1527" w:type="dxa"/>
            <w:tcBorders>
              <w:top w:val="single" w:sz="2" w:space="0" w:color="000000"/>
              <w:left w:val="single" w:sz="2" w:space="0" w:color="000000"/>
              <w:bottom w:val="single" w:sz="2" w:space="0" w:color="000000"/>
              <w:right w:val="single" w:sz="2" w:space="0" w:color="000000"/>
            </w:tcBorders>
          </w:tcPr>
          <w:p w14:paraId="4A53597D" w14:textId="77777777" w:rsidR="00905EFF" w:rsidRDefault="00905EFF" w:rsidP="00C522D7">
            <w:pPr>
              <w:spacing w:after="0" w:line="259" w:lineRule="auto"/>
              <w:ind w:left="32"/>
            </w:pPr>
            <w:r>
              <w:t>HONORARIOS</w:t>
            </w:r>
          </w:p>
        </w:tc>
        <w:tc>
          <w:tcPr>
            <w:tcW w:w="1383" w:type="dxa"/>
            <w:tcBorders>
              <w:top w:val="single" w:sz="2" w:space="0" w:color="000000"/>
              <w:left w:val="single" w:sz="2" w:space="0" w:color="000000"/>
              <w:bottom w:val="single" w:sz="2" w:space="0" w:color="000000"/>
              <w:right w:val="single" w:sz="2" w:space="0" w:color="000000"/>
            </w:tcBorders>
          </w:tcPr>
          <w:p w14:paraId="7A9CE2AE" w14:textId="77777777" w:rsidR="00905EFF" w:rsidRDefault="00905EFF" w:rsidP="00C522D7">
            <w:pPr>
              <w:spacing w:after="0" w:line="259" w:lineRule="auto"/>
              <w:ind w:right="5"/>
              <w:jc w:val="center"/>
            </w:pPr>
            <w:r>
              <w:t>HOSPITAL</w:t>
            </w:r>
          </w:p>
        </w:tc>
      </w:tr>
      <w:tr w:rsidR="00905EFF" w14:paraId="756506AA" w14:textId="77777777" w:rsidTr="00C522D7">
        <w:trPr>
          <w:trHeight w:val="266"/>
        </w:trPr>
        <w:tc>
          <w:tcPr>
            <w:tcW w:w="6517" w:type="dxa"/>
            <w:tcBorders>
              <w:top w:val="single" w:sz="2" w:space="0" w:color="000000"/>
              <w:left w:val="single" w:sz="2" w:space="0" w:color="000000"/>
              <w:bottom w:val="single" w:sz="2" w:space="0" w:color="000000"/>
              <w:right w:val="single" w:sz="2" w:space="0" w:color="000000"/>
            </w:tcBorders>
          </w:tcPr>
          <w:p w14:paraId="77F1F23D" w14:textId="77777777" w:rsidR="00905EFF" w:rsidRDefault="00905EFF" w:rsidP="00C522D7">
            <w:pPr>
              <w:spacing w:after="0" w:line="259" w:lineRule="auto"/>
            </w:pPr>
            <w:r>
              <w:t>CONSULTA DE GASTROCIRUGIA</w:t>
            </w:r>
          </w:p>
        </w:tc>
        <w:tc>
          <w:tcPr>
            <w:tcW w:w="1527" w:type="dxa"/>
            <w:tcBorders>
              <w:top w:val="single" w:sz="2" w:space="0" w:color="000000"/>
              <w:left w:val="single" w:sz="2" w:space="0" w:color="000000"/>
              <w:bottom w:val="single" w:sz="2" w:space="0" w:color="000000"/>
              <w:right w:val="single" w:sz="2" w:space="0" w:color="000000"/>
            </w:tcBorders>
          </w:tcPr>
          <w:p w14:paraId="17E70A52" w14:textId="77777777" w:rsidR="00905EFF" w:rsidRDefault="00905EFF" w:rsidP="00C522D7">
            <w:pPr>
              <w:spacing w:after="0" w:line="259" w:lineRule="auto"/>
              <w:ind w:left="3"/>
            </w:pPr>
            <w:r>
              <w:rPr>
                <w:rFonts w:ascii="Calibri" w:eastAsia="Calibri" w:hAnsi="Calibri" w:cs="Calibri"/>
                <w:sz w:val="18"/>
              </w:rPr>
              <w:t>$600.oo</w:t>
            </w:r>
          </w:p>
        </w:tc>
        <w:tc>
          <w:tcPr>
            <w:tcW w:w="1383" w:type="dxa"/>
            <w:tcBorders>
              <w:top w:val="single" w:sz="2" w:space="0" w:color="000000"/>
              <w:left w:val="single" w:sz="2" w:space="0" w:color="000000"/>
              <w:bottom w:val="single" w:sz="2" w:space="0" w:color="000000"/>
              <w:right w:val="single" w:sz="2" w:space="0" w:color="000000"/>
            </w:tcBorders>
          </w:tcPr>
          <w:p w14:paraId="15839E85" w14:textId="77777777" w:rsidR="00905EFF" w:rsidRDefault="00905EFF" w:rsidP="00C522D7">
            <w:pPr>
              <w:spacing w:after="0" w:line="259" w:lineRule="auto"/>
            </w:pPr>
            <w:r>
              <w:t>NA</w:t>
            </w:r>
          </w:p>
        </w:tc>
      </w:tr>
      <w:tr w:rsidR="00905EFF" w14:paraId="0FAC23CA" w14:textId="77777777" w:rsidTr="00C522D7">
        <w:trPr>
          <w:trHeight w:val="262"/>
        </w:trPr>
        <w:tc>
          <w:tcPr>
            <w:tcW w:w="6517" w:type="dxa"/>
            <w:tcBorders>
              <w:top w:val="single" w:sz="2" w:space="0" w:color="000000"/>
              <w:left w:val="single" w:sz="2" w:space="0" w:color="000000"/>
              <w:bottom w:val="single" w:sz="2" w:space="0" w:color="000000"/>
              <w:right w:val="single" w:sz="2" w:space="0" w:color="000000"/>
            </w:tcBorders>
          </w:tcPr>
          <w:p w14:paraId="3FBDAA5C" w14:textId="77777777" w:rsidR="00905EFF" w:rsidRDefault="00905EFF" w:rsidP="00C522D7">
            <w:pPr>
              <w:spacing w:after="0" w:line="259" w:lineRule="auto"/>
              <w:ind w:left="14"/>
            </w:pPr>
            <w:r>
              <w:t>ENDOSCOPIAS</w:t>
            </w:r>
          </w:p>
        </w:tc>
        <w:tc>
          <w:tcPr>
            <w:tcW w:w="1527" w:type="dxa"/>
            <w:tcBorders>
              <w:top w:val="single" w:sz="2" w:space="0" w:color="000000"/>
              <w:left w:val="single" w:sz="2" w:space="0" w:color="000000"/>
              <w:bottom w:val="single" w:sz="2" w:space="0" w:color="000000"/>
              <w:right w:val="single" w:sz="2" w:space="0" w:color="000000"/>
            </w:tcBorders>
          </w:tcPr>
          <w:p w14:paraId="6A3D55F9" w14:textId="77777777" w:rsidR="00905EFF" w:rsidRDefault="00905EFF" w:rsidP="00C522D7">
            <w:pPr>
              <w:spacing w:after="0" w:line="259" w:lineRule="auto"/>
              <w:ind w:left="3"/>
            </w:pPr>
            <w:r>
              <w:rPr>
                <w:rFonts w:ascii="Calibri" w:eastAsia="Calibri" w:hAnsi="Calibri" w:cs="Calibri"/>
                <w:sz w:val="16"/>
              </w:rPr>
              <w:t>$</w:t>
            </w:r>
            <w:proofErr w:type="gramStart"/>
            <w:r>
              <w:rPr>
                <w:rFonts w:ascii="Calibri" w:eastAsia="Calibri" w:hAnsi="Calibri" w:cs="Calibri"/>
                <w:sz w:val="16"/>
              </w:rPr>
              <w:t>5,500.oo</w:t>
            </w:r>
            <w:proofErr w:type="gramEnd"/>
          </w:p>
        </w:tc>
        <w:tc>
          <w:tcPr>
            <w:tcW w:w="1383" w:type="dxa"/>
            <w:tcBorders>
              <w:top w:val="single" w:sz="2" w:space="0" w:color="000000"/>
              <w:left w:val="single" w:sz="2" w:space="0" w:color="000000"/>
              <w:bottom w:val="single" w:sz="2" w:space="0" w:color="000000"/>
              <w:right w:val="single" w:sz="2" w:space="0" w:color="000000"/>
            </w:tcBorders>
          </w:tcPr>
          <w:p w14:paraId="4E182765" w14:textId="77777777" w:rsidR="00905EFF" w:rsidRDefault="00905EFF" w:rsidP="00C522D7">
            <w:pPr>
              <w:spacing w:after="0" w:line="259" w:lineRule="auto"/>
            </w:pPr>
            <w:r>
              <w:t>NA</w:t>
            </w:r>
          </w:p>
        </w:tc>
      </w:tr>
      <w:tr w:rsidR="00905EFF" w14:paraId="595E3C47" w14:textId="77777777" w:rsidTr="00C522D7">
        <w:trPr>
          <w:trHeight w:val="530"/>
        </w:trPr>
        <w:tc>
          <w:tcPr>
            <w:tcW w:w="6517" w:type="dxa"/>
            <w:tcBorders>
              <w:top w:val="single" w:sz="2" w:space="0" w:color="000000"/>
              <w:left w:val="single" w:sz="2" w:space="0" w:color="000000"/>
              <w:bottom w:val="single" w:sz="2" w:space="0" w:color="000000"/>
              <w:right w:val="single" w:sz="2" w:space="0" w:color="000000"/>
            </w:tcBorders>
          </w:tcPr>
          <w:p w14:paraId="59E5A48B" w14:textId="77777777" w:rsidR="00905EFF" w:rsidRDefault="00905EFF" w:rsidP="00C522D7">
            <w:pPr>
              <w:spacing w:after="0" w:line="259" w:lineRule="auto"/>
              <w:ind w:left="699" w:hanging="346"/>
            </w:pPr>
            <w:r>
              <w:t>• Con toma de biopsia y reporte digital (incluye anestesiólogo, USB y asesoría clínica)</w:t>
            </w:r>
          </w:p>
        </w:tc>
        <w:tc>
          <w:tcPr>
            <w:tcW w:w="1527" w:type="dxa"/>
            <w:tcBorders>
              <w:top w:val="single" w:sz="2" w:space="0" w:color="000000"/>
              <w:left w:val="single" w:sz="2" w:space="0" w:color="000000"/>
              <w:bottom w:val="single" w:sz="2" w:space="0" w:color="000000"/>
              <w:right w:val="single" w:sz="2" w:space="0" w:color="000000"/>
            </w:tcBorders>
          </w:tcPr>
          <w:p w14:paraId="59E6501F" w14:textId="77777777" w:rsidR="00905EFF" w:rsidRDefault="00905EFF" w:rsidP="00C522D7">
            <w:pPr>
              <w:spacing w:after="160" w:line="259" w:lineRule="auto"/>
            </w:pPr>
          </w:p>
        </w:tc>
        <w:tc>
          <w:tcPr>
            <w:tcW w:w="1383" w:type="dxa"/>
            <w:tcBorders>
              <w:top w:val="single" w:sz="2" w:space="0" w:color="000000"/>
              <w:left w:val="single" w:sz="2" w:space="0" w:color="000000"/>
              <w:bottom w:val="single" w:sz="2" w:space="0" w:color="000000"/>
              <w:right w:val="single" w:sz="2" w:space="0" w:color="000000"/>
            </w:tcBorders>
          </w:tcPr>
          <w:p w14:paraId="739C971E" w14:textId="77777777" w:rsidR="00905EFF" w:rsidRDefault="00905EFF" w:rsidP="00C522D7">
            <w:pPr>
              <w:spacing w:after="160" w:line="259" w:lineRule="auto"/>
            </w:pPr>
          </w:p>
        </w:tc>
      </w:tr>
      <w:tr w:rsidR="00905EFF" w14:paraId="0219CF59" w14:textId="77777777" w:rsidTr="00C522D7">
        <w:trPr>
          <w:trHeight w:val="259"/>
        </w:trPr>
        <w:tc>
          <w:tcPr>
            <w:tcW w:w="6517" w:type="dxa"/>
            <w:tcBorders>
              <w:top w:val="single" w:sz="2" w:space="0" w:color="000000"/>
              <w:left w:val="single" w:sz="2" w:space="0" w:color="000000"/>
              <w:bottom w:val="single" w:sz="2" w:space="0" w:color="000000"/>
              <w:right w:val="single" w:sz="2" w:space="0" w:color="000000"/>
            </w:tcBorders>
          </w:tcPr>
          <w:p w14:paraId="0F3B5CAB" w14:textId="77777777" w:rsidR="00905EFF" w:rsidRDefault="00905EFF" w:rsidP="00C522D7">
            <w:pPr>
              <w:spacing w:after="0" w:line="259" w:lineRule="auto"/>
              <w:ind w:left="14"/>
            </w:pPr>
            <w:r>
              <w:t>COLONOSCOPIAS</w:t>
            </w:r>
          </w:p>
        </w:tc>
        <w:tc>
          <w:tcPr>
            <w:tcW w:w="1527" w:type="dxa"/>
            <w:tcBorders>
              <w:top w:val="single" w:sz="2" w:space="0" w:color="000000"/>
              <w:left w:val="single" w:sz="2" w:space="0" w:color="000000"/>
              <w:bottom w:val="single" w:sz="2" w:space="0" w:color="000000"/>
              <w:right w:val="single" w:sz="2" w:space="0" w:color="000000"/>
            </w:tcBorders>
          </w:tcPr>
          <w:p w14:paraId="735EBCAC" w14:textId="77777777" w:rsidR="00905EFF" w:rsidRDefault="00905EFF" w:rsidP="00C522D7">
            <w:pPr>
              <w:spacing w:after="0" w:line="259" w:lineRule="auto"/>
            </w:pPr>
            <w:r>
              <w:rPr>
                <w:rFonts w:ascii="Calibri" w:eastAsia="Calibri" w:hAnsi="Calibri" w:cs="Calibri"/>
                <w:sz w:val="16"/>
              </w:rPr>
              <w:t>$</w:t>
            </w:r>
            <w:proofErr w:type="gramStart"/>
            <w:r>
              <w:rPr>
                <w:rFonts w:ascii="Calibri" w:eastAsia="Calibri" w:hAnsi="Calibri" w:cs="Calibri"/>
                <w:sz w:val="16"/>
              </w:rPr>
              <w:t>6,700.oo</w:t>
            </w:r>
            <w:proofErr w:type="gramEnd"/>
          </w:p>
        </w:tc>
        <w:tc>
          <w:tcPr>
            <w:tcW w:w="1383" w:type="dxa"/>
            <w:tcBorders>
              <w:top w:val="single" w:sz="2" w:space="0" w:color="000000"/>
              <w:left w:val="single" w:sz="2" w:space="0" w:color="000000"/>
              <w:bottom w:val="single" w:sz="2" w:space="0" w:color="000000"/>
              <w:right w:val="single" w:sz="2" w:space="0" w:color="000000"/>
            </w:tcBorders>
          </w:tcPr>
          <w:p w14:paraId="1479074D" w14:textId="77777777" w:rsidR="00905EFF" w:rsidRDefault="00905EFF" w:rsidP="00C522D7">
            <w:pPr>
              <w:spacing w:after="160" w:line="259" w:lineRule="auto"/>
            </w:pPr>
          </w:p>
        </w:tc>
      </w:tr>
      <w:tr w:rsidR="00905EFF" w14:paraId="2C2717E8" w14:textId="77777777" w:rsidTr="00C522D7">
        <w:trPr>
          <w:trHeight w:val="526"/>
        </w:trPr>
        <w:tc>
          <w:tcPr>
            <w:tcW w:w="6517" w:type="dxa"/>
            <w:tcBorders>
              <w:top w:val="single" w:sz="2" w:space="0" w:color="000000"/>
              <w:left w:val="single" w:sz="2" w:space="0" w:color="000000"/>
              <w:bottom w:val="single" w:sz="2" w:space="0" w:color="000000"/>
              <w:right w:val="single" w:sz="2" w:space="0" w:color="000000"/>
            </w:tcBorders>
          </w:tcPr>
          <w:p w14:paraId="3334298D" w14:textId="77777777" w:rsidR="00905EFF" w:rsidRDefault="00905EFF" w:rsidP="00C522D7">
            <w:pPr>
              <w:spacing w:after="0" w:line="259" w:lineRule="auto"/>
              <w:ind w:left="713" w:hanging="353"/>
            </w:pPr>
            <w:r>
              <w:t>• Con toma de biopsia y reporte digital (incluye anestesiólogo, USB y asesoría clínica)</w:t>
            </w:r>
          </w:p>
        </w:tc>
        <w:tc>
          <w:tcPr>
            <w:tcW w:w="1527" w:type="dxa"/>
            <w:tcBorders>
              <w:top w:val="single" w:sz="2" w:space="0" w:color="000000"/>
              <w:left w:val="single" w:sz="2" w:space="0" w:color="000000"/>
              <w:bottom w:val="single" w:sz="2" w:space="0" w:color="000000"/>
              <w:right w:val="single" w:sz="2" w:space="0" w:color="000000"/>
            </w:tcBorders>
          </w:tcPr>
          <w:p w14:paraId="732AE41B" w14:textId="77777777" w:rsidR="00905EFF" w:rsidRDefault="00905EFF" w:rsidP="00C522D7">
            <w:pPr>
              <w:spacing w:after="160" w:line="259" w:lineRule="auto"/>
            </w:pPr>
          </w:p>
        </w:tc>
        <w:tc>
          <w:tcPr>
            <w:tcW w:w="1383" w:type="dxa"/>
            <w:tcBorders>
              <w:top w:val="single" w:sz="2" w:space="0" w:color="000000"/>
              <w:left w:val="single" w:sz="2" w:space="0" w:color="000000"/>
              <w:bottom w:val="single" w:sz="2" w:space="0" w:color="000000"/>
              <w:right w:val="single" w:sz="2" w:space="0" w:color="000000"/>
            </w:tcBorders>
          </w:tcPr>
          <w:p w14:paraId="4F7DE781" w14:textId="77777777" w:rsidR="00905EFF" w:rsidRDefault="00905EFF" w:rsidP="00C522D7">
            <w:pPr>
              <w:spacing w:after="160" w:line="259" w:lineRule="auto"/>
            </w:pPr>
          </w:p>
        </w:tc>
      </w:tr>
    </w:tbl>
    <w:tbl>
      <w:tblPr>
        <w:tblStyle w:val="TableGrid"/>
        <w:tblpPr w:vertAnchor="page" w:horzAnchor="page" w:tblpX="1556" w:tblpY="13425"/>
        <w:tblOverlap w:val="never"/>
        <w:tblW w:w="9157" w:type="dxa"/>
        <w:tblInd w:w="0" w:type="dxa"/>
        <w:tblCellMar>
          <w:top w:w="53" w:type="dxa"/>
          <w:left w:w="115" w:type="dxa"/>
          <w:right w:w="115" w:type="dxa"/>
        </w:tblCellMar>
        <w:tblLook w:val="04A0" w:firstRow="1" w:lastRow="0" w:firstColumn="1" w:lastColumn="0" w:noHBand="0" w:noVBand="1"/>
      </w:tblPr>
      <w:tblGrid>
        <w:gridCol w:w="6376"/>
        <w:gridCol w:w="2781"/>
      </w:tblGrid>
      <w:tr w:rsidR="00905EFF" w14:paraId="0F39D754" w14:textId="77777777" w:rsidTr="00C522D7">
        <w:trPr>
          <w:trHeight w:val="266"/>
        </w:trPr>
        <w:tc>
          <w:tcPr>
            <w:tcW w:w="6376" w:type="dxa"/>
            <w:tcBorders>
              <w:top w:val="single" w:sz="2" w:space="0" w:color="000000"/>
              <w:left w:val="single" w:sz="2" w:space="0" w:color="000000"/>
              <w:bottom w:val="single" w:sz="2" w:space="0" w:color="000000"/>
              <w:right w:val="single" w:sz="2" w:space="0" w:color="000000"/>
            </w:tcBorders>
          </w:tcPr>
          <w:p w14:paraId="72CCE32A" w14:textId="77777777" w:rsidR="00905EFF" w:rsidRDefault="00905EFF" w:rsidP="00C522D7">
            <w:pPr>
              <w:spacing w:after="0" w:line="259" w:lineRule="auto"/>
              <w:ind w:left="7"/>
              <w:jc w:val="center"/>
            </w:pPr>
            <w:r>
              <w:t>SERVICIO</w:t>
            </w:r>
          </w:p>
        </w:tc>
        <w:tc>
          <w:tcPr>
            <w:tcW w:w="2781" w:type="dxa"/>
            <w:tcBorders>
              <w:top w:val="single" w:sz="2" w:space="0" w:color="000000"/>
              <w:left w:val="single" w:sz="2" w:space="0" w:color="000000"/>
              <w:bottom w:val="single" w:sz="2" w:space="0" w:color="000000"/>
              <w:right w:val="single" w:sz="2" w:space="0" w:color="000000"/>
            </w:tcBorders>
          </w:tcPr>
          <w:p w14:paraId="3933B1D4" w14:textId="77777777" w:rsidR="00905EFF" w:rsidRDefault="00905EFF" w:rsidP="00C522D7">
            <w:pPr>
              <w:spacing w:after="0" w:line="259" w:lineRule="auto"/>
              <w:ind w:left="14"/>
              <w:jc w:val="center"/>
            </w:pPr>
            <w:r>
              <w:t>COSTOS</w:t>
            </w:r>
          </w:p>
        </w:tc>
      </w:tr>
    </w:tbl>
    <w:p w14:paraId="390665AB" w14:textId="77777777" w:rsidR="00905EFF" w:rsidRDefault="00905EFF" w:rsidP="00905EFF">
      <w:pPr>
        <w:pBdr>
          <w:top w:val="single" w:sz="6" w:space="0" w:color="000000"/>
          <w:left w:val="single" w:sz="9" w:space="0" w:color="000000"/>
          <w:bottom w:val="single" w:sz="9" w:space="0" w:color="000000"/>
          <w:right w:val="single" w:sz="9" w:space="0" w:color="000000"/>
        </w:pBdr>
        <w:spacing w:after="153" w:line="259" w:lineRule="auto"/>
        <w:ind w:left="231" w:firstLine="7"/>
      </w:pPr>
      <w:r>
        <w:rPr>
          <w:noProof/>
        </w:rPr>
        <w:drawing>
          <wp:anchor distT="0" distB="0" distL="114300" distR="114300" simplePos="0" relativeHeight="251730944" behindDoc="0" locked="0" layoutInCell="1" allowOverlap="0" wp14:anchorId="55AB3C6D" wp14:editId="253A07BA">
            <wp:simplePos x="0" y="0"/>
            <wp:positionH relativeFrom="page">
              <wp:posOffset>118942</wp:posOffset>
            </wp:positionH>
            <wp:positionV relativeFrom="page">
              <wp:posOffset>3643884</wp:posOffset>
            </wp:positionV>
            <wp:extent cx="475768" cy="1239012"/>
            <wp:effectExtent l="0" t="0" r="0" b="0"/>
            <wp:wrapTopAndBottom/>
            <wp:docPr id="10263" name="Picture 10263"/>
            <wp:cNvGraphicFramePr/>
            <a:graphic xmlns:a="http://schemas.openxmlformats.org/drawingml/2006/main">
              <a:graphicData uri="http://schemas.openxmlformats.org/drawingml/2006/picture">
                <pic:pic xmlns:pic="http://schemas.openxmlformats.org/drawingml/2006/picture">
                  <pic:nvPicPr>
                    <pic:cNvPr id="10263" name="Picture 10263"/>
                    <pic:cNvPicPr/>
                  </pic:nvPicPr>
                  <pic:blipFill>
                    <a:blip r:embed="rId164"/>
                    <a:stretch>
                      <a:fillRect/>
                    </a:stretch>
                  </pic:blipFill>
                  <pic:spPr>
                    <a:xfrm>
                      <a:off x="0" y="0"/>
                      <a:ext cx="475768" cy="1239012"/>
                    </a:xfrm>
                    <a:prstGeom prst="rect">
                      <a:avLst/>
                    </a:prstGeom>
                  </pic:spPr>
                </pic:pic>
              </a:graphicData>
            </a:graphic>
          </wp:anchor>
        </w:drawing>
      </w:r>
      <w:r>
        <w:t>*En caso de requerir ligaduras para varices esofágicas escleroterapia para sangrada, o clips, se expondrá individualmente durante el procedimiento según aplique.</w:t>
      </w:r>
    </w:p>
    <w:tbl>
      <w:tblPr>
        <w:tblStyle w:val="TableGrid"/>
        <w:tblW w:w="9142" w:type="dxa"/>
        <w:tblInd w:w="151" w:type="dxa"/>
        <w:tblCellMar>
          <w:top w:w="17" w:type="dxa"/>
          <w:left w:w="94" w:type="dxa"/>
          <w:right w:w="91" w:type="dxa"/>
        </w:tblCellMar>
        <w:tblLook w:val="04A0" w:firstRow="1" w:lastRow="0" w:firstColumn="1" w:lastColumn="0" w:noHBand="0" w:noVBand="1"/>
      </w:tblPr>
      <w:tblGrid>
        <w:gridCol w:w="6517"/>
        <w:gridCol w:w="1527"/>
        <w:gridCol w:w="1098"/>
      </w:tblGrid>
      <w:tr w:rsidR="00905EFF" w14:paraId="6B968662" w14:textId="77777777" w:rsidTr="00C522D7">
        <w:trPr>
          <w:trHeight w:val="271"/>
        </w:trPr>
        <w:tc>
          <w:tcPr>
            <w:tcW w:w="6517" w:type="dxa"/>
            <w:tcBorders>
              <w:top w:val="single" w:sz="2" w:space="0" w:color="000000"/>
              <w:left w:val="single" w:sz="2" w:space="0" w:color="000000"/>
              <w:bottom w:val="single" w:sz="2" w:space="0" w:color="000000"/>
              <w:right w:val="single" w:sz="2" w:space="0" w:color="000000"/>
            </w:tcBorders>
          </w:tcPr>
          <w:p w14:paraId="457714C8" w14:textId="77777777" w:rsidR="00905EFF" w:rsidRDefault="00905EFF" w:rsidP="00C522D7">
            <w:pPr>
              <w:spacing w:after="0" w:line="259" w:lineRule="auto"/>
            </w:pPr>
            <w:r>
              <w:t>CIRUGÍAS</w:t>
            </w:r>
          </w:p>
        </w:tc>
        <w:tc>
          <w:tcPr>
            <w:tcW w:w="1527" w:type="dxa"/>
            <w:tcBorders>
              <w:top w:val="single" w:sz="2" w:space="0" w:color="000000"/>
              <w:left w:val="single" w:sz="2" w:space="0" w:color="000000"/>
              <w:bottom w:val="single" w:sz="2" w:space="0" w:color="000000"/>
              <w:right w:val="single" w:sz="2" w:space="0" w:color="000000"/>
            </w:tcBorders>
          </w:tcPr>
          <w:p w14:paraId="04651753" w14:textId="77777777" w:rsidR="00905EFF" w:rsidRDefault="00905EFF" w:rsidP="00C522D7">
            <w:pPr>
              <w:spacing w:after="0" w:line="259" w:lineRule="auto"/>
            </w:pPr>
            <w:r>
              <w:t>HONORARIOS</w:t>
            </w:r>
          </w:p>
        </w:tc>
        <w:tc>
          <w:tcPr>
            <w:tcW w:w="1098" w:type="dxa"/>
            <w:tcBorders>
              <w:top w:val="nil"/>
              <w:left w:val="single" w:sz="2" w:space="0" w:color="000000"/>
              <w:bottom w:val="single" w:sz="2" w:space="0" w:color="000000"/>
              <w:right w:val="nil"/>
            </w:tcBorders>
          </w:tcPr>
          <w:p w14:paraId="353C7663" w14:textId="77777777" w:rsidR="00905EFF" w:rsidRDefault="00905EFF" w:rsidP="00C522D7">
            <w:pPr>
              <w:spacing w:after="160" w:line="259" w:lineRule="auto"/>
            </w:pPr>
          </w:p>
        </w:tc>
      </w:tr>
      <w:tr w:rsidR="00905EFF" w14:paraId="581F163D" w14:textId="77777777" w:rsidTr="00C522D7">
        <w:trPr>
          <w:trHeight w:val="266"/>
        </w:trPr>
        <w:tc>
          <w:tcPr>
            <w:tcW w:w="6517" w:type="dxa"/>
            <w:tcBorders>
              <w:top w:val="single" w:sz="2" w:space="0" w:color="000000"/>
              <w:left w:val="single" w:sz="2" w:space="0" w:color="000000"/>
              <w:bottom w:val="single" w:sz="2" w:space="0" w:color="000000"/>
              <w:right w:val="single" w:sz="2" w:space="0" w:color="000000"/>
            </w:tcBorders>
          </w:tcPr>
          <w:p w14:paraId="08AE5651" w14:textId="77777777" w:rsidR="00905EFF" w:rsidRDefault="00905EFF" w:rsidP="00C522D7">
            <w:pPr>
              <w:spacing w:after="0" w:line="259" w:lineRule="auto"/>
            </w:pPr>
            <w:r>
              <w:t>Apendicetomía</w:t>
            </w:r>
          </w:p>
        </w:tc>
        <w:tc>
          <w:tcPr>
            <w:tcW w:w="1527" w:type="dxa"/>
            <w:tcBorders>
              <w:top w:val="single" w:sz="2" w:space="0" w:color="000000"/>
              <w:left w:val="single" w:sz="2" w:space="0" w:color="000000"/>
              <w:bottom w:val="single" w:sz="2" w:space="0" w:color="000000"/>
              <w:right w:val="single" w:sz="2" w:space="0" w:color="000000"/>
            </w:tcBorders>
          </w:tcPr>
          <w:p w14:paraId="23320684" w14:textId="77777777" w:rsidR="00905EFF" w:rsidRDefault="00905EFF" w:rsidP="00C522D7">
            <w:pPr>
              <w:spacing w:after="0" w:line="259" w:lineRule="auto"/>
              <w:ind w:left="3"/>
            </w:pPr>
            <w:r>
              <w:rPr>
                <w:rFonts w:ascii="Calibri" w:eastAsia="Calibri" w:hAnsi="Calibri" w:cs="Calibri"/>
                <w:sz w:val="16"/>
              </w:rPr>
              <w:t>$</w:t>
            </w:r>
            <w:proofErr w:type="gramStart"/>
            <w:r>
              <w:rPr>
                <w:rFonts w:ascii="Calibri" w:eastAsia="Calibri" w:hAnsi="Calibri" w:cs="Calibri"/>
                <w:sz w:val="16"/>
              </w:rPr>
              <w:t>20,ooo</w:t>
            </w:r>
            <w:proofErr w:type="gramEnd"/>
            <w:r>
              <w:rPr>
                <w:rFonts w:ascii="Calibri" w:eastAsia="Calibri" w:hAnsi="Calibri" w:cs="Calibri"/>
                <w:sz w:val="16"/>
              </w:rPr>
              <w:t>.oo</w:t>
            </w:r>
          </w:p>
        </w:tc>
        <w:tc>
          <w:tcPr>
            <w:tcW w:w="1098" w:type="dxa"/>
            <w:tcBorders>
              <w:top w:val="single" w:sz="2" w:space="0" w:color="000000"/>
              <w:left w:val="single" w:sz="2" w:space="0" w:color="000000"/>
              <w:bottom w:val="single" w:sz="2" w:space="0" w:color="000000"/>
              <w:right w:val="single" w:sz="2" w:space="0" w:color="000000"/>
            </w:tcBorders>
          </w:tcPr>
          <w:p w14:paraId="5130CC6B" w14:textId="77777777" w:rsidR="00905EFF" w:rsidRDefault="00905EFF" w:rsidP="00C522D7">
            <w:pPr>
              <w:spacing w:after="160" w:line="259" w:lineRule="auto"/>
            </w:pPr>
          </w:p>
        </w:tc>
      </w:tr>
      <w:tr w:rsidR="00905EFF" w14:paraId="6D25A525" w14:textId="77777777" w:rsidTr="00C522D7">
        <w:trPr>
          <w:trHeight w:val="262"/>
        </w:trPr>
        <w:tc>
          <w:tcPr>
            <w:tcW w:w="6517" w:type="dxa"/>
            <w:tcBorders>
              <w:top w:val="single" w:sz="2" w:space="0" w:color="000000"/>
              <w:left w:val="single" w:sz="2" w:space="0" w:color="000000"/>
              <w:bottom w:val="single" w:sz="2" w:space="0" w:color="000000"/>
              <w:right w:val="single" w:sz="2" w:space="0" w:color="000000"/>
            </w:tcBorders>
          </w:tcPr>
          <w:p w14:paraId="3BA4F52E" w14:textId="77777777" w:rsidR="00905EFF" w:rsidRDefault="00905EFF" w:rsidP="00C522D7">
            <w:pPr>
              <w:spacing w:after="0" w:line="259" w:lineRule="auto"/>
            </w:pPr>
            <w:r>
              <w:t>Apendicetomía Laparoscópica</w:t>
            </w:r>
          </w:p>
        </w:tc>
        <w:tc>
          <w:tcPr>
            <w:tcW w:w="1527" w:type="dxa"/>
            <w:tcBorders>
              <w:top w:val="single" w:sz="2" w:space="0" w:color="000000"/>
              <w:left w:val="single" w:sz="2" w:space="0" w:color="000000"/>
              <w:bottom w:val="single" w:sz="2" w:space="0" w:color="000000"/>
              <w:right w:val="single" w:sz="2" w:space="0" w:color="000000"/>
            </w:tcBorders>
          </w:tcPr>
          <w:p w14:paraId="425EC971" w14:textId="77777777" w:rsidR="00905EFF" w:rsidRDefault="00905EFF" w:rsidP="00C522D7">
            <w:pPr>
              <w:spacing w:after="0" w:line="259" w:lineRule="auto"/>
            </w:pPr>
            <w:r>
              <w:rPr>
                <w:rFonts w:ascii="Calibri" w:eastAsia="Calibri" w:hAnsi="Calibri" w:cs="Calibri"/>
                <w:sz w:val="16"/>
              </w:rPr>
              <w:t>$</w:t>
            </w:r>
            <w:proofErr w:type="gramStart"/>
            <w:r>
              <w:rPr>
                <w:rFonts w:ascii="Calibri" w:eastAsia="Calibri" w:hAnsi="Calibri" w:cs="Calibri"/>
                <w:sz w:val="16"/>
              </w:rPr>
              <w:t>25,ooo</w:t>
            </w:r>
            <w:proofErr w:type="gramEnd"/>
            <w:r>
              <w:rPr>
                <w:rFonts w:ascii="Calibri" w:eastAsia="Calibri" w:hAnsi="Calibri" w:cs="Calibri"/>
                <w:sz w:val="16"/>
              </w:rPr>
              <w:t>.oo</w:t>
            </w:r>
          </w:p>
        </w:tc>
        <w:tc>
          <w:tcPr>
            <w:tcW w:w="1098" w:type="dxa"/>
            <w:tcBorders>
              <w:top w:val="single" w:sz="2" w:space="0" w:color="000000"/>
              <w:left w:val="single" w:sz="2" w:space="0" w:color="000000"/>
              <w:bottom w:val="single" w:sz="2" w:space="0" w:color="000000"/>
              <w:right w:val="single" w:sz="2" w:space="0" w:color="000000"/>
            </w:tcBorders>
          </w:tcPr>
          <w:p w14:paraId="4962C4D3" w14:textId="77777777" w:rsidR="00905EFF" w:rsidRDefault="00905EFF" w:rsidP="00C522D7">
            <w:pPr>
              <w:spacing w:after="160" w:line="259" w:lineRule="auto"/>
            </w:pPr>
          </w:p>
        </w:tc>
      </w:tr>
      <w:tr w:rsidR="00905EFF" w14:paraId="79AA6166" w14:textId="77777777" w:rsidTr="00C522D7">
        <w:trPr>
          <w:trHeight w:val="259"/>
        </w:trPr>
        <w:tc>
          <w:tcPr>
            <w:tcW w:w="6517" w:type="dxa"/>
            <w:tcBorders>
              <w:top w:val="single" w:sz="2" w:space="0" w:color="000000"/>
              <w:left w:val="single" w:sz="2" w:space="0" w:color="000000"/>
              <w:bottom w:val="single" w:sz="2" w:space="0" w:color="000000"/>
              <w:right w:val="single" w:sz="2" w:space="0" w:color="000000"/>
            </w:tcBorders>
          </w:tcPr>
          <w:p w14:paraId="583D7C1E" w14:textId="77777777" w:rsidR="00905EFF" w:rsidRDefault="00905EFF" w:rsidP="00C522D7">
            <w:pPr>
              <w:spacing w:after="0" w:line="259" w:lineRule="auto"/>
              <w:ind w:left="14"/>
            </w:pPr>
            <w:r>
              <w:t>Colecistectomías abiertas</w:t>
            </w:r>
          </w:p>
        </w:tc>
        <w:tc>
          <w:tcPr>
            <w:tcW w:w="1527" w:type="dxa"/>
            <w:tcBorders>
              <w:top w:val="single" w:sz="2" w:space="0" w:color="000000"/>
              <w:left w:val="single" w:sz="2" w:space="0" w:color="000000"/>
              <w:bottom w:val="single" w:sz="2" w:space="0" w:color="000000"/>
              <w:right w:val="single" w:sz="2" w:space="0" w:color="000000"/>
            </w:tcBorders>
          </w:tcPr>
          <w:p w14:paraId="49CF7885" w14:textId="77777777" w:rsidR="00905EFF" w:rsidRDefault="00905EFF" w:rsidP="00C522D7">
            <w:pPr>
              <w:spacing w:after="0" w:line="259" w:lineRule="auto"/>
            </w:pPr>
            <w:r>
              <w:rPr>
                <w:rFonts w:ascii="Calibri" w:eastAsia="Calibri" w:hAnsi="Calibri" w:cs="Calibri"/>
                <w:sz w:val="16"/>
              </w:rPr>
              <w:t>$</w:t>
            </w:r>
            <w:proofErr w:type="gramStart"/>
            <w:r>
              <w:rPr>
                <w:rFonts w:ascii="Calibri" w:eastAsia="Calibri" w:hAnsi="Calibri" w:cs="Calibri"/>
                <w:sz w:val="16"/>
              </w:rPr>
              <w:t>25,ooo</w:t>
            </w:r>
            <w:proofErr w:type="gramEnd"/>
            <w:r>
              <w:rPr>
                <w:rFonts w:ascii="Calibri" w:eastAsia="Calibri" w:hAnsi="Calibri" w:cs="Calibri"/>
                <w:sz w:val="16"/>
              </w:rPr>
              <w:t>.oo</w:t>
            </w:r>
          </w:p>
        </w:tc>
        <w:tc>
          <w:tcPr>
            <w:tcW w:w="1098" w:type="dxa"/>
            <w:tcBorders>
              <w:top w:val="single" w:sz="2" w:space="0" w:color="000000"/>
              <w:left w:val="single" w:sz="2" w:space="0" w:color="000000"/>
              <w:bottom w:val="single" w:sz="2" w:space="0" w:color="000000"/>
              <w:right w:val="single" w:sz="2" w:space="0" w:color="000000"/>
            </w:tcBorders>
          </w:tcPr>
          <w:p w14:paraId="374F5631" w14:textId="77777777" w:rsidR="00905EFF" w:rsidRDefault="00905EFF" w:rsidP="00C522D7">
            <w:pPr>
              <w:spacing w:after="160" w:line="259" w:lineRule="auto"/>
            </w:pPr>
          </w:p>
        </w:tc>
      </w:tr>
      <w:tr w:rsidR="00905EFF" w14:paraId="4284977B" w14:textId="77777777" w:rsidTr="00C522D7">
        <w:trPr>
          <w:trHeight w:val="264"/>
        </w:trPr>
        <w:tc>
          <w:tcPr>
            <w:tcW w:w="6517" w:type="dxa"/>
            <w:tcBorders>
              <w:top w:val="single" w:sz="2" w:space="0" w:color="000000"/>
              <w:left w:val="single" w:sz="2" w:space="0" w:color="000000"/>
              <w:bottom w:val="single" w:sz="2" w:space="0" w:color="000000"/>
              <w:right w:val="single" w:sz="2" w:space="0" w:color="000000"/>
            </w:tcBorders>
          </w:tcPr>
          <w:p w14:paraId="186790D3" w14:textId="77777777" w:rsidR="00905EFF" w:rsidRDefault="00905EFF" w:rsidP="00C522D7">
            <w:pPr>
              <w:spacing w:after="0" w:line="259" w:lineRule="auto"/>
              <w:ind w:left="14"/>
            </w:pPr>
            <w:r>
              <w:t>Colecistectomía laparoscópica</w:t>
            </w:r>
          </w:p>
        </w:tc>
        <w:tc>
          <w:tcPr>
            <w:tcW w:w="1527" w:type="dxa"/>
            <w:tcBorders>
              <w:top w:val="single" w:sz="2" w:space="0" w:color="000000"/>
              <w:left w:val="single" w:sz="2" w:space="0" w:color="000000"/>
              <w:bottom w:val="single" w:sz="2" w:space="0" w:color="000000"/>
              <w:right w:val="single" w:sz="2" w:space="0" w:color="000000"/>
            </w:tcBorders>
          </w:tcPr>
          <w:p w14:paraId="582BB16A" w14:textId="77777777" w:rsidR="00905EFF" w:rsidRDefault="00905EFF" w:rsidP="00C522D7">
            <w:pPr>
              <w:spacing w:after="0" w:line="259" w:lineRule="auto"/>
              <w:ind w:left="17"/>
            </w:pPr>
            <w:r>
              <w:rPr>
                <w:rFonts w:ascii="Calibri" w:eastAsia="Calibri" w:hAnsi="Calibri" w:cs="Calibri"/>
                <w:sz w:val="16"/>
              </w:rPr>
              <w:t>$</w:t>
            </w:r>
            <w:proofErr w:type="gramStart"/>
            <w:r>
              <w:rPr>
                <w:rFonts w:ascii="Calibri" w:eastAsia="Calibri" w:hAnsi="Calibri" w:cs="Calibri"/>
                <w:sz w:val="16"/>
              </w:rPr>
              <w:t>30,ooo</w:t>
            </w:r>
            <w:proofErr w:type="gramEnd"/>
            <w:r>
              <w:rPr>
                <w:rFonts w:ascii="Calibri" w:eastAsia="Calibri" w:hAnsi="Calibri" w:cs="Calibri"/>
                <w:sz w:val="16"/>
              </w:rPr>
              <w:t>.oo</w:t>
            </w:r>
          </w:p>
        </w:tc>
        <w:tc>
          <w:tcPr>
            <w:tcW w:w="1098" w:type="dxa"/>
            <w:tcBorders>
              <w:top w:val="single" w:sz="2" w:space="0" w:color="000000"/>
              <w:left w:val="single" w:sz="2" w:space="0" w:color="000000"/>
              <w:bottom w:val="single" w:sz="2" w:space="0" w:color="000000"/>
              <w:right w:val="single" w:sz="2" w:space="0" w:color="000000"/>
            </w:tcBorders>
          </w:tcPr>
          <w:p w14:paraId="1F420348" w14:textId="77777777" w:rsidR="00905EFF" w:rsidRDefault="00905EFF" w:rsidP="00C522D7">
            <w:pPr>
              <w:spacing w:after="160" w:line="259" w:lineRule="auto"/>
            </w:pPr>
          </w:p>
        </w:tc>
      </w:tr>
      <w:tr w:rsidR="00905EFF" w14:paraId="5781ACD9" w14:textId="77777777" w:rsidTr="00C522D7">
        <w:trPr>
          <w:trHeight w:val="269"/>
        </w:trPr>
        <w:tc>
          <w:tcPr>
            <w:tcW w:w="6517" w:type="dxa"/>
            <w:tcBorders>
              <w:top w:val="single" w:sz="2" w:space="0" w:color="000000"/>
              <w:left w:val="single" w:sz="2" w:space="0" w:color="000000"/>
              <w:bottom w:val="single" w:sz="2" w:space="0" w:color="000000"/>
              <w:right w:val="single" w:sz="2" w:space="0" w:color="000000"/>
            </w:tcBorders>
          </w:tcPr>
          <w:p w14:paraId="73B4179B" w14:textId="77777777" w:rsidR="00905EFF" w:rsidRDefault="00905EFF" w:rsidP="00C522D7">
            <w:pPr>
              <w:spacing w:after="0" w:line="259" w:lineRule="auto"/>
              <w:ind w:left="22"/>
            </w:pPr>
            <w:r>
              <w:t>Cirugía de plastia hiatal (funduplicatura)</w:t>
            </w:r>
          </w:p>
        </w:tc>
        <w:tc>
          <w:tcPr>
            <w:tcW w:w="1527" w:type="dxa"/>
            <w:tcBorders>
              <w:top w:val="single" w:sz="2" w:space="0" w:color="000000"/>
              <w:left w:val="single" w:sz="2" w:space="0" w:color="000000"/>
              <w:bottom w:val="single" w:sz="2" w:space="0" w:color="000000"/>
              <w:right w:val="single" w:sz="2" w:space="0" w:color="000000"/>
            </w:tcBorders>
          </w:tcPr>
          <w:p w14:paraId="5EFA91EA" w14:textId="77777777" w:rsidR="00905EFF" w:rsidRDefault="00905EFF" w:rsidP="00C522D7">
            <w:pPr>
              <w:spacing w:after="0" w:line="259" w:lineRule="auto"/>
              <w:ind w:left="17"/>
            </w:pPr>
            <w:r>
              <w:rPr>
                <w:rFonts w:ascii="Calibri" w:eastAsia="Calibri" w:hAnsi="Calibri" w:cs="Calibri"/>
                <w:sz w:val="16"/>
              </w:rPr>
              <w:t>$</w:t>
            </w:r>
            <w:proofErr w:type="gramStart"/>
            <w:r>
              <w:rPr>
                <w:rFonts w:ascii="Calibri" w:eastAsia="Calibri" w:hAnsi="Calibri" w:cs="Calibri"/>
                <w:sz w:val="16"/>
              </w:rPr>
              <w:t>40,ooo</w:t>
            </w:r>
            <w:proofErr w:type="gramEnd"/>
            <w:r>
              <w:rPr>
                <w:rFonts w:ascii="Calibri" w:eastAsia="Calibri" w:hAnsi="Calibri" w:cs="Calibri"/>
                <w:sz w:val="16"/>
              </w:rPr>
              <w:t>.oo</w:t>
            </w:r>
          </w:p>
        </w:tc>
        <w:tc>
          <w:tcPr>
            <w:tcW w:w="1098" w:type="dxa"/>
            <w:tcBorders>
              <w:top w:val="single" w:sz="2" w:space="0" w:color="000000"/>
              <w:left w:val="single" w:sz="2" w:space="0" w:color="000000"/>
              <w:bottom w:val="single" w:sz="2" w:space="0" w:color="000000"/>
              <w:right w:val="single" w:sz="2" w:space="0" w:color="000000"/>
            </w:tcBorders>
          </w:tcPr>
          <w:p w14:paraId="4DBC9A8B" w14:textId="77777777" w:rsidR="00905EFF" w:rsidRDefault="00905EFF" w:rsidP="00C522D7">
            <w:pPr>
              <w:spacing w:after="160" w:line="259" w:lineRule="auto"/>
            </w:pPr>
          </w:p>
        </w:tc>
      </w:tr>
      <w:tr w:rsidR="00905EFF" w14:paraId="51574D9B" w14:textId="77777777" w:rsidTr="00C522D7">
        <w:trPr>
          <w:trHeight w:val="264"/>
        </w:trPr>
        <w:tc>
          <w:tcPr>
            <w:tcW w:w="6517" w:type="dxa"/>
            <w:tcBorders>
              <w:top w:val="single" w:sz="2" w:space="0" w:color="000000"/>
              <w:left w:val="single" w:sz="2" w:space="0" w:color="000000"/>
              <w:bottom w:val="single" w:sz="2" w:space="0" w:color="000000"/>
              <w:right w:val="single" w:sz="2" w:space="0" w:color="000000"/>
            </w:tcBorders>
          </w:tcPr>
          <w:p w14:paraId="24D0DF52" w14:textId="77777777" w:rsidR="00905EFF" w:rsidRDefault="00905EFF" w:rsidP="00C522D7">
            <w:pPr>
              <w:spacing w:after="160" w:line="259" w:lineRule="auto"/>
            </w:pPr>
          </w:p>
        </w:tc>
        <w:tc>
          <w:tcPr>
            <w:tcW w:w="1527" w:type="dxa"/>
            <w:tcBorders>
              <w:top w:val="single" w:sz="2" w:space="0" w:color="000000"/>
              <w:left w:val="single" w:sz="2" w:space="0" w:color="000000"/>
              <w:bottom w:val="single" w:sz="2" w:space="0" w:color="000000"/>
              <w:right w:val="single" w:sz="2" w:space="0" w:color="000000"/>
            </w:tcBorders>
          </w:tcPr>
          <w:p w14:paraId="7C140222" w14:textId="77777777" w:rsidR="00905EFF" w:rsidRDefault="00905EFF" w:rsidP="00C522D7">
            <w:pPr>
              <w:spacing w:after="0" w:line="259" w:lineRule="auto"/>
              <w:ind w:left="24"/>
            </w:pPr>
            <w:r>
              <w:rPr>
                <w:rFonts w:ascii="Calibri" w:eastAsia="Calibri" w:hAnsi="Calibri" w:cs="Calibri"/>
                <w:sz w:val="16"/>
              </w:rPr>
              <w:t>$</w:t>
            </w:r>
            <w:proofErr w:type="gramStart"/>
            <w:r>
              <w:rPr>
                <w:rFonts w:ascii="Calibri" w:eastAsia="Calibri" w:hAnsi="Calibri" w:cs="Calibri"/>
                <w:sz w:val="16"/>
              </w:rPr>
              <w:t>25,ooo</w:t>
            </w:r>
            <w:proofErr w:type="gramEnd"/>
            <w:r>
              <w:rPr>
                <w:rFonts w:ascii="Calibri" w:eastAsia="Calibri" w:hAnsi="Calibri" w:cs="Calibri"/>
                <w:sz w:val="16"/>
              </w:rPr>
              <w:t>.oo</w:t>
            </w:r>
          </w:p>
        </w:tc>
        <w:tc>
          <w:tcPr>
            <w:tcW w:w="1098" w:type="dxa"/>
            <w:tcBorders>
              <w:top w:val="single" w:sz="2" w:space="0" w:color="000000"/>
              <w:left w:val="single" w:sz="2" w:space="0" w:color="000000"/>
              <w:bottom w:val="single" w:sz="2" w:space="0" w:color="000000"/>
              <w:right w:val="single" w:sz="2" w:space="0" w:color="000000"/>
            </w:tcBorders>
          </w:tcPr>
          <w:p w14:paraId="26A2DF25" w14:textId="77777777" w:rsidR="00905EFF" w:rsidRDefault="00905EFF" w:rsidP="00C522D7">
            <w:pPr>
              <w:spacing w:after="160" w:line="259" w:lineRule="auto"/>
            </w:pPr>
          </w:p>
        </w:tc>
      </w:tr>
      <w:tr w:rsidR="00905EFF" w14:paraId="68F9EA1D" w14:textId="77777777" w:rsidTr="00C522D7">
        <w:trPr>
          <w:trHeight w:val="1032"/>
        </w:trPr>
        <w:tc>
          <w:tcPr>
            <w:tcW w:w="6517" w:type="dxa"/>
            <w:tcBorders>
              <w:top w:val="single" w:sz="2" w:space="0" w:color="000000"/>
              <w:left w:val="single" w:sz="2" w:space="0" w:color="000000"/>
              <w:bottom w:val="single" w:sz="2" w:space="0" w:color="000000"/>
              <w:right w:val="single" w:sz="2" w:space="0" w:color="000000"/>
            </w:tcBorders>
          </w:tcPr>
          <w:p w14:paraId="1D4911DF" w14:textId="77777777" w:rsidR="00905EFF" w:rsidRDefault="00905EFF" w:rsidP="00C522D7">
            <w:pPr>
              <w:tabs>
                <w:tab w:val="center" w:pos="3746"/>
                <w:tab w:val="center" w:pos="5659"/>
              </w:tabs>
              <w:spacing w:after="0" w:line="259" w:lineRule="auto"/>
            </w:pPr>
            <w:r>
              <w:t>Otras cirugías</w:t>
            </w:r>
            <w:r>
              <w:tab/>
            </w:r>
            <w:r>
              <w:rPr>
                <w:noProof/>
              </w:rPr>
              <w:drawing>
                <wp:inline distT="0" distB="0" distL="0" distR="0" wp14:anchorId="3E473426" wp14:editId="4CA87DE1">
                  <wp:extent cx="311079" cy="612648"/>
                  <wp:effectExtent l="0" t="0" r="0" b="0"/>
                  <wp:docPr id="10085" name="Picture 10085"/>
                  <wp:cNvGraphicFramePr/>
                  <a:graphic xmlns:a="http://schemas.openxmlformats.org/drawingml/2006/main">
                    <a:graphicData uri="http://schemas.openxmlformats.org/drawingml/2006/picture">
                      <pic:pic xmlns:pic="http://schemas.openxmlformats.org/drawingml/2006/picture">
                        <pic:nvPicPr>
                          <pic:cNvPr id="10085" name="Picture 10085"/>
                          <pic:cNvPicPr/>
                        </pic:nvPicPr>
                        <pic:blipFill>
                          <a:blip r:embed="rId165"/>
                          <a:stretch>
                            <a:fillRect/>
                          </a:stretch>
                        </pic:blipFill>
                        <pic:spPr>
                          <a:xfrm>
                            <a:off x="0" y="0"/>
                            <a:ext cx="311079" cy="612648"/>
                          </a:xfrm>
                          <a:prstGeom prst="rect">
                            <a:avLst/>
                          </a:prstGeom>
                        </pic:spPr>
                      </pic:pic>
                    </a:graphicData>
                  </a:graphic>
                </wp:inline>
              </w:drawing>
            </w:r>
            <w:r>
              <w:tab/>
            </w:r>
            <w:r>
              <w:rPr>
                <w:noProof/>
              </w:rPr>
              <w:drawing>
                <wp:inline distT="0" distB="0" distL="0" distR="0" wp14:anchorId="76F2060A" wp14:editId="3DDE9DA7">
                  <wp:extent cx="224160" cy="626364"/>
                  <wp:effectExtent l="0" t="0" r="0" b="0"/>
                  <wp:docPr id="10084" name="Picture 10084"/>
                  <wp:cNvGraphicFramePr/>
                  <a:graphic xmlns:a="http://schemas.openxmlformats.org/drawingml/2006/main">
                    <a:graphicData uri="http://schemas.openxmlformats.org/drawingml/2006/picture">
                      <pic:pic xmlns:pic="http://schemas.openxmlformats.org/drawingml/2006/picture">
                        <pic:nvPicPr>
                          <pic:cNvPr id="10084" name="Picture 10084"/>
                          <pic:cNvPicPr/>
                        </pic:nvPicPr>
                        <pic:blipFill>
                          <a:blip r:embed="rId166"/>
                          <a:stretch>
                            <a:fillRect/>
                          </a:stretch>
                        </pic:blipFill>
                        <pic:spPr>
                          <a:xfrm>
                            <a:off x="0" y="0"/>
                            <a:ext cx="224160" cy="626364"/>
                          </a:xfrm>
                          <a:prstGeom prst="rect">
                            <a:avLst/>
                          </a:prstGeom>
                        </pic:spPr>
                      </pic:pic>
                    </a:graphicData>
                  </a:graphic>
                </wp:inline>
              </w:drawing>
            </w:r>
          </w:p>
        </w:tc>
        <w:tc>
          <w:tcPr>
            <w:tcW w:w="1527" w:type="dxa"/>
            <w:tcBorders>
              <w:top w:val="single" w:sz="2" w:space="0" w:color="000000"/>
              <w:left w:val="single" w:sz="2" w:space="0" w:color="000000"/>
              <w:bottom w:val="single" w:sz="2" w:space="0" w:color="000000"/>
              <w:right w:val="single" w:sz="2" w:space="0" w:color="000000"/>
            </w:tcBorders>
          </w:tcPr>
          <w:p w14:paraId="173F5455" w14:textId="77777777" w:rsidR="00905EFF" w:rsidRDefault="00905EFF" w:rsidP="00C522D7">
            <w:pPr>
              <w:spacing w:after="0" w:line="259" w:lineRule="auto"/>
              <w:ind w:left="39"/>
            </w:pPr>
            <w:r>
              <w:t xml:space="preserve">De acuerdo a análisis del comité, sin exceder los </w:t>
            </w:r>
            <w:proofErr w:type="gramStart"/>
            <w:r>
              <w:t>¿ ??</w:t>
            </w:r>
            <w:proofErr w:type="gramEnd"/>
          </w:p>
        </w:tc>
        <w:tc>
          <w:tcPr>
            <w:tcW w:w="1098" w:type="dxa"/>
            <w:vMerge w:val="restart"/>
            <w:tcBorders>
              <w:top w:val="single" w:sz="2" w:space="0" w:color="000000"/>
              <w:left w:val="single" w:sz="2" w:space="0" w:color="000000"/>
              <w:bottom w:val="nil"/>
              <w:right w:val="nil"/>
            </w:tcBorders>
          </w:tcPr>
          <w:p w14:paraId="7392FCD2" w14:textId="77777777" w:rsidR="00905EFF" w:rsidRDefault="00905EFF" w:rsidP="00C522D7">
            <w:pPr>
              <w:spacing w:after="160" w:line="259" w:lineRule="auto"/>
            </w:pPr>
          </w:p>
        </w:tc>
      </w:tr>
      <w:tr w:rsidR="00905EFF" w14:paraId="7124D9E1" w14:textId="77777777" w:rsidTr="00C522D7">
        <w:trPr>
          <w:trHeight w:val="266"/>
        </w:trPr>
        <w:tc>
          <w:tcPr>
            <w:tcW w:w="6517" w:type="dxa"/>
            <w:tcBorders>
              <w:top w:val="single" w:sz="2" w:space="0" w:color="000000"/>
              <w:left w:val="single" w:sz="2" w:space="0" w:color="000000"/>
              <w:bottom w:val="single" w:sz="2" w:space="0" w:color="000000"/>
              <w:right w:val="single" w:sz="2" w:space="0" w:color="000000"/>
            </w:tcBorders>
          </w:tcPr>
          <w:p w14:paraId="5697550B" w14:textId="77777777" w:rsidR="00905EFF" w:rsidRDefault="00905EFF" w:rsidP="00C522D7">
            <w:pPr>
              <w:spacing w:after="0" w:line="259" w:lineRule="auto"/>
              <w:ind w:left="43"/>
            </w:pPr>
            <w:r>
              <w:t>Otras cirugías</w:t>
            </w:r>
          </w:p>
        </w:tc>
        <w:tc>
          <w:tcPr>
            <w:tcW w:w="1527" w:type="dxa"/>
            <w:tcBorders>
              <w:top w:val="single" w:sz="2" w:space="0" w:color="000000"/>
              <w:left w:val="single" w:sz="2" w:space="0" w:color="000000"/>
              <w:bottom w:val="single" w:sz="2" w:space="0" w:color="000000"/>
              <w:right w:val="single" w:sz="2" w:space="0" w:color="000000"/>
            </w:tcBorders>
          </w:tcPr>
          <w:p w14:paraId="06A6602A" w14:textId="77777777" w:rsidR="00905EFF" w:rsidRDefault="00905EFF" w:rsidP="00C522D7">
            <w:pPr>
              <w:spacing w:after="160" w:line="259" w:lineRule="auto"/>
            </w:pPr>
          </w:p>
        </w:tc>
        <w:tc>
          <w:tcPr>
            <w:tcW w:w="0" w:type="auto"/>
            <w:vMerge/>
            <w:tcBorders>
              <w:top w:val="nil"/>
              <w:left w:val="single" w:sz="2" w:space="0" w:color="000000"/>
              <w:bottom w:val="nil"/>
              <w:right w:val="nil"/>
            </w:tcBorders>
          </w:tcPr>
          <w:p w14:paraId="37C3E494" w14:textId="77777777" w:rsidR="00905EFF" w:rsidRDefault="00905EFF" w:rsidP="00C522D7">
            <w:pPr>
              <w:spacing w:after="160" w:line="259" w:lineRule="auto"/>
            </w:pPr>
          </w:p>
        </w:tc>
      </w:tr>
    </w:tbl>
    <w:p w14:paraId="2DC77DF5" w14:textId="77777777" w:rsidR="00905EFF" w:rsidRDefault="00905EFF" w:rsidP="00905EFF">
      <w:pPr>
        <w:pBdr>
          <w:top w:val="single" w:sz="12" w:space="0" w:color="000000"/>
          <w:left w:val="single" w:sz="6" w:space="0" w:color="000000"/>
          <w:bottom w:val="single" w:sz="4" w:space="0" w:color="000000"/>
          <w:right w:val="single" w:sz="3" w:space="0" w:color="000000"/>
        </w:pBdr>
        <w:spacing w:after="415" w:line="259" w:lineRule="auto"/>
        <w:ind w:left="288"/>
      </w:pPr>
      <w:r>
        <w:t>Todas las cirugías incluyen cirujano, anestesiólogo e instrumentista. No incluye hospitalización.</w:t>
      </w:r>
    </w:p>
    <w:p w14:paraId="5937E529" w14:textId="77777777" w:rsidR="00905EFF" w:rsidRDefault="00905EFF" w:rsidP="00905EFF">
      <w:pPr>
        <w:pStyle w:val="Ttulo1"/>
        <w:ind w:left="209"/>
      </w:pPr>
      <w:r>
        <w:rPr>
          <w:sz w:val="24"/>
        </w:rPr>
        <w:t>PEDIATRA</w:t>
      </w:r>
    </w:p>
    <w:tbl>
      <w:tblPr>
        <w:tblStyle w:val="TableGrid"/>
        <w:tblW w:w="9149" w:type="dxa"/>
        <w:tblInd w:w="19" w:type="dxa"/>
        <w:tblCellMar>
          <w:top w:w="46" w:type="dxa"/>
          <w:left w:w="111" w:type="dxa"/>
          <w:right w:w="113" w:type="dxa"/>
        </w:tblCellMar>
        <w:tblLook w:val="04A0" w:firstRow="1" w:lastRow="0" w:firstColumn="1" w:lastColumn="0" w:noHBand="0" w:noVBand="1"/>
      </w:tblPr>
      <w:tblGrid>
        <w:gridCol w:w="6375"/>
        <w:gridCol w:w="2774"/>
      </w:tblGrid>
      <w:tr w:rsidR="00905EFF" w14:paraId="4E3764DB" w14:textId="77777777" w:rsidTr="00C522D7">
        <w:trPr>
          <w:trHeight w:val="276"/>
        </w:trPr>
        <w:tc>
          <w:tcPr>
            <w:tcW w:w="6376" w:type="dxa"/>
            <w:tcBorders>
              <w:top w:val="single" w:sz="2" w:space="0" w:color="000000"/>
              <w:left w:val="single" w:sz="2" w:space="0" w:color="000000"/>
              <w:bottom w:val="single" w:sz="2" w:space="0" w:color="000000"/>
              <w:right w:val="single" w:sz="2" w:space="0" w:color="000000"/>
            </w:tcBorders>
          </w:tcPr>
          <w:p w14:paraId="505F48D5" w14:textId="77777777" w:rsidR="00905EFF" w:rsidRDefault="00905EFF" w:rsidP="00C522D7">
            <w:pPr>
              <w:spacing w:after="0" w:line="259" w:lineRule="auto"/>
            </w:pPr>
            <w:r>
              <w:t>Consulta de especialidad</w:t>
            </w:r>
          </w:p>
        </w:tc>
        <w:tc>
          <w:tcPr>
            <w:tcW w:w="2774" w:type="dxa"/>
            <w:tcBorders>
              <w:top w:val="single" w:sz="2" w:space="0" w:color="000000"/>
              <w:left w:val="single" w:sz="2" w:space="0" w:color="000000"/>
              <w:bottom w:val="single" w:sz="2" w:space="0" w:color="000000"/>
              <w:right w:val="single" w:sz="2" w:space="0" w:color="000000"/>
            </w:tcBorders>
          </w:tcPr>
          <w:p w14:paraId="727A05A4" w14:textId="77777777" w:rsidR="00905EFF" w:rsidRDefault="00905EFF" w:rsidP="00C522D7">
            <w:pPr>
              <w:spacing w:after="0" w:line="259" w:lineRule="auto"/>
            </w:pPr>
            <w:r>
              <w:rPr>
                <w:rFonts w:ascii="Calibri" w:eastAsia="Calibri" w:hAnsi="Calibri" w:cs="Calibri"/>
              </w:rPr>
              <w:t>3600.00</w:t>
            </w:r>
          </w:p>
        </w:tc>
      </w:tr>
      <w:tr w:rsidR="00905EFF" w14:paraId="1822C3B6" w14:textId="77777777" w:rsidTr="00C522D7">
        <w:trPr>
          <w:trHeight w:val="1092"/>
        </w:trPr>
        <w:tc>
          <w:tcPr>
            <w:tcW w:w="6376" w:type="dxa"/>
            <w:tcBorders>
              <w:top w:val="single" w:sz="2" w:space="0" w:color="000000"/>
              <w:left w:val="single" w:sz="2" w:space="0" w:color="000000"/>
              <w:bottom w:val="single" w:sz="2" w:space="0" w:color="000000"/>
              <w:right w:val="single" w:sz="2" w:space="0" w:color="000000"/>
            </w:tcBorders>
          </w:tcPr>
          <w:p w14:paraId="3E24FE33" w14:textId="77777777" w:rsidR="00905EFF" w:rsidRDefault="00905EFF" w:rsidP="00C522D7">
            <w:pPr>
              <w:spacing w:after="0" w:line="259" w:lineRule="auto"/>
              <w:ind w:left="7"/>
            </w:pPr>
            <w:r>
              <w:lastRenderedPageBreak/>
              <w:t>Hospitalización</w:t>
            </w:r>
          </w:p>
        </w:tc>
        <w:tc>
          <w:tcPr>
            <w:tcW w:w="2774" w:type="dxa"/>
            <w:tcBorders>
              <w:top w:val="single" w:sz="2" w:space="0" w:color="000000"/>
              <w:left w:val="single" w:sz="2" w:space="0" w:color="000000"/>
              <w:bottom w:val="single" w:sz="2" w:space="0" w:color="000000"/>
              <w:right w:val="single" w:sz="2" w:space="0" w:color="000000"/>
            </w:tcBorders>
          </w:tcPr>
          <w:p w14:paraId="2C38BFCC" w14:textId="77777777" w:rsidR="00905EFF" w:rsidRDefault="00905EFF" w:rsidP="00C522D7">
            <w:pPr>
              <w:spacing w:after="0" w:line="259" w:lineRule="auto"/>
              <w:ind w:left="14" w:hanging="14"/>
            </w:pPr>
            <w:r>
              <w:t xml:space="preserve">$1500.00 (Por </w:t>
            </w:r>
            <w:proofErr w:type="spellStart"/>
            <w:r>
              <w:t>dia</w:t>
            </w:r>
            <w:proofErr w:type="spellEnd"/>
            <w:r>
              <w:t>, solo honorarios médicos, no incluye gastos del hospital ni medicamentos</w:t>
            </w:r>
          </w:p>
        </w:tc>
      </w:tr>
    </w:tbl>
    <w:p w14:paraId="08BAE55A" w14:textId="77777777" w:rsidR="00905EFF" w:rsidRDefault="00905EFF" w:rsidP="00905EFF">
      <w:pPr>
        <w:ind w:left="46" w:right="309"/>
      </w:pPr>
      <w:r>
        <w:rPr>
          <w:noProof/>
        </w:rPr>
        <w:drawing>
          <wp:anchor distT="0" distB="0" distL="114300" distR="114300" simplePos="0" relativeHeight="251731968" behindDoc="0" locked="0" layoutInCell="1" allowOverlap="0" wp14:anchorId="2052D86D" wp14:editId="25458F63">
            <wp:simplePos x="0" y="0"/>
            <wp:positionH relativeFrom="page">
              <wp:posOffset>123517</wp:posOffset>
            </wp:positionH>
            <wp:positionV relativeFrom="page">
              <wp:posOffset>3680460</wp:posOffset>
            </wp:positionV>
            <wp:extent cx="329378" cy="891540"/>
            <wp:effectExtent l="0" t="0" r="0" b="0"/>
            <wp:wrapTopAndBottom/>
            <wp:docPr id="13634" name="Picture 13634"/>
            <wp:cNvGraphicFramePr/>
            <a:graphic xmlns:a="http://schemas.openxmlformats.org/drawingml/2006/main">
              <a:graphicData uri="http://schemas.openxmlformats.org/drawingml/2006/picture">
                <pic:pic xmlns:pic="http://schemas.openxmlformats.org/drawingml/2006/picture">
                  <pic:nvPicPr>
                    <pic:cNvPr id="13634" name="Picture 13634"/>
                    <pic:cNvPicPr/>
                  </pic:nvPicPr>
                  <pic:blipFill>
                    <a:blip r:embed="rId167"/>
                    <a:stretch>
                      <a:fillRect/>
                    </a:stretch>
                  </pic:blipFill>
                  <pic:spPr>
                    <a:xfrm>
                      <a:off x="0" y="0"/>
                      <a:ext cx="329378" cy="891540"/>
                    </a:xfrm>
                    <a:prstGeom prst="rect">
                      <a:avLst/>
                    </a:prstGeom>
                  </pic:spPr>
                </pic:pic>
              </a:graphicData>
            </a:graphic>
          </wp:anchor>
        </w:drawing>
      </w:r>
      <w:r>
        <w:t>MEDICINA INTERNA</w:t>
      </w:r>
    </w:p>
    <w:tbl>
      <w:tblPr>
        <w:tblStyle w:val="TableGrid"/>
        <w:tblW w:w="9145" w:type="dxa"/>
        <w:tblInd w:w="69" w:type="dxa"/>
        <w:tblCellMar>
          <w:top w:w="17" w:type="dxa"/>
          <w:bottom w:w="14" w:type="dxa"/>
          <w:right w:w="108" w:type="dxa"/>
        </w:tblCellMar>
        <w:tblLook w:val="04A0" w:firstRow="1" w:lastRow="0" w:firstColumn="1" w:lastColumn="0" w:noHBand="0" w:noVBand="1"/>
      </w:tblPr>
      <w:tblGrid>
        <w:gridCol w:w="5838"/>
        <w:gridCol w:w="512"/>
        <w:gridCol w:w="1152"/>
        <w:gridCol w:w="1643"/>
      </w:tblGrid>
      <w:tr w:rsidR="00905EFF" w14:paraId="35CECC01" w14:textId="77777777" w:rsidTr="00C522D7">
        <w:trPr>
          <w:trHeight w:val="266"/>
        </w:trPr>
        <w:tc>
          <w:tcPr>
            <w:tcW w:w="5838" w:type="dxa"/>
            <w:tcBorders>
              <w:top w:val="single" w:sz="2" w:space="0" w:color="000000"/>
              <w:left w:val="single" w:sz="2" w:space="0" w:color="000000"/>
              <w:bottom w:val="single" w:sz="2" w:space="0" w:color="000000"/>
              <w:right w:val="nil"/>
            </w:tcBorders>
          </w:tcPr>
          <w:p w14:paraId="04FD6512" w14:textId="77777777" w:rsidR="00905EFF" w:rsidRDefault="00905EFF" w:rsidP="00C522D7">
            <w:pPr>
              <w:spacing w:after="0" w:line="259" w:lineRule="auto"/>
              <w:ind w:left="572"/>
              <w:jc w:val="center"/>
            </w:pPr>
            <w:r>
              <w:t>SERVICIO</w:t>
            </w:r>
          </w:p>
        </w:tc>
        <w:tc>
          <w:tcPr>
            <w:tcW w:w="512" w:type="dxa"/>
            <w:tcBorders>
              <w:top w:val="single" w:sz="2" w:space="0" w:color="000000"/>
              <w:left w:val="nil"/>
              <w:bottom w:val="single" w:sz="2" w:space="0" w:color="000000"/>
              <w:right w:val="single" w:sz="2" w:space="0" w:color="000000"/>
            </w:tcBorders>
          </w:tcPr>
          <w:p w14:paraId="081B1FEF" w14:textId="77777777" w:rsidR="00905EFF" w:rsidRDefault="00905EFF" w:rsidP="00C522D7">
            <w:pPr>
              <w:spacing w:after="160" w:line="259" w:lineRule="auto"/>
            </w:pPr>
          </w:p>
        </w:tc>
        <w:tc>
          <w:tcPr>
            <w:tcW w:w="2795" w:type="dxa"/>
            <w:gridSpan w:val="2"/>
            <w:tcBorders>
              <w:top w:val="single" w:sz="2" w:space="0" w:color="000000"/>
              <w:left w:val="single" w:sz="2" w:space="0" w:color="000000"/>
              <w:bottom w:val="single" w:sz="2" w:space="0" w:color="000000"/>
              <w:right w:val="single" w:sz="2" w:space="0" w:color="000000"/>
            </w:tcBorders>
          </w:tcPr>
          <w:p w14:paraId="13A4D6BD" w14:textId="77777777" w:rsidR="00905EFF" w:rsidRDefault="00905EFF" w:rsidP="00C522D7">
            <w:pPr>
              <w:spacing w:after="0" w:line="259" w:lineRule="auto"/>
              <w:ind w:left="79"/>
              <w:jc w:val="center"/>
            </w:pPr>
            <w:r>
              <w:t>COSTOS</w:t>
            </w:r>
          </w:p>
        </w:tc>
      </w:tr>
      <w:tr w:rsidR="00905EFF" w14:paraId="54E4DA17" w14:textId="77777777" w:rsidTr="00C522D7">
        <w:trPr>
          <w:trHeight w:val="269"/>
        </w:trPr>
        <w:tc>
          <w:tcPr>
            <w:tcW w:w="5838" w:type="dxa"/>
            <w:tcBorders>
              <w:top w:val="single" w:sz="2" w:space="0" w:color="000000"/>
              <w:left w:val="single" w:sz="2" w:space="0" w:color="000000"/>
              <w:bottom w:val="single" w:sz="2" w:space="0" w:color="000000"/>
              <w:right w:val="nil"/>
            </w:tcBorders>
          </w:tcPr>
          <w:p w14:paraId="597516CE" w14:textId="77777777" w:rsidR="00905EFF" w:rsidRDefault="00905EFF" w:rsidP="00C522D7">
            <w:pPr>
              <w:spacing w:after="0" w:line="259" w:lineRule="auto"/>
              <w:ind w:left="89"/>
            </w:pPr>
            <w:r>
              <w:t>Consulta de especialidad</w:t>
            </w:r>
          </w:p>
        </w:tc>
        <w:tc>
          <w:tcPr>
            <w:tcW w:w="512" w:type="dxa"/>
            <w:tcBorders>
              <w:top w:val="single" w:sz="2" w:space="0" w:color="000000"/>
              <w:left w:val="nil"/>
              <w:bottom w:val="single" w:sz="2" w:space="0" w:color="000000"/>
              <w:right w:val="single" w:sz="2" w:space="0" w:color="000000"/>
            </w:tcBorders>
          </w:tcPr>
          <w:p w14:paraId="7BF8D1DF" w14:textId="77777777" w:rsidR="00905EFF" w:rsidRDefault="00905EFF" w:rsidP="00C522D7">
            <w:pPr>
              <w:spacing w:after="160" w:line="259" w:lineRule="auto"/>
            </w:pPr>
          </w:p>
        </w:tc>
        <w:tc>
          <w:tcPr>
            <w:tcW w:w="2795" w:type="dxa"/>
            <w:gridSpan w:val="2"/>
            <w:tcBorders>
              <w:top w:val="single" w:sz="2" w:space="0" w:color="000000"/>
              <w:left w:val="single" w:sz="2" w:space="0" w:color="000000"/>
              <w:bottom w:val="single" w:sz="2" w:space="0" w:color="000000"/>
              <w:right w:val="single" w:sz="2" w:space="0" w:color="000000"/>
            </w:tcBorders>
          </w:tcPr>
          <w:p w14:paraId="13984D94" w14:textId="77777777" w:rsidR="00905EFF" w:rsidRDefault="00905EFF" w:rsidP="00C522D7">
            <w:pPr>
              <w:spacing w:after="0" w:line="259" w:lineRule="auto"/>
              <w:ind w:left="108"/>
            </w:pPr>
            <w:r>
              <w:rPr>
                <w:rFonts w:ascii="Calibri" w:eastAsia="Calibri" w:hAnsi="Calibri" w:cs="Calibri"/>
                <w:sz w:val="18"/>
              </w:rPr>
              <w:t>$600.oo</w:t>
            </w:r>
          </w:p>
        </w:tc>
      </w:tr>
      <w:tr w:rsidR="00905EFF" w14:paraId="2C77BE94" w14:textId="77777777" w:rsidTr="00C522D7">
        <w:trPr>
          <w:trHeight w:val="266"/>
        </w:trPr>
        <w:tc>
          <w:tcPr>
            <w:tcW w:w="5838" w:type="dxa"/>
            <w:tcBorders>
              <w:top w:val="single" w:sz="2" w:space="0" w:color="000000"/>
              <w:left w:val="single" w:sz="2" w:space="0" w:color="000000"/>
              <w:bottom w:val="single" w:sz="2" w:space="0" w:color="000000"/>
              <w:right w:val="nil"/>
            </w:tcBorders>
          </w:tcPr>
          <w:p w14:paraId="6A8F8E74" w14:textId="77777777" w:rsidR="00905EFF" w:rsidRDefault="00905EFF" w:rsidP="00C522D7">
            <w:pPr>
              <w:spacing w:after="0" w:line="259" w:lineRule="auto"/>
              <w:ind w:left="82"/>
            </w:pPr>
            <w:r>
              <w:t>Valoración quirúrgica</w:t>
            </w:r>
          </w:p>
        </w:tc>
        <w:tc>
          <w:tcPr>
            <w:tcW w:w="512" w:type="dxa"/>
            <w:tcBorders>
              <w:top w:val="single" w:sz="2" w:space="0" w:color="000000"/>
              <w:left w:val="nil"/>
              <w:bottom w:val="single" w:sz="2" w:space="0" w:color="000000"/>
              <w:right w:val="single" w:sz="2" w:space="0" w:color="000000"/>
            </w:tcBorders>
          </w:tcPr>
          <w:p w14:paraId="2058D9C6" w14:textId="77777777" w:rsidR="00905EFF" w:rsidRDefault="00905EFF" w:rsidP="00C522D7">
            <w:pPr>
              <w:spacing w:after="160" w:line="259" w:lineRule="auto"/>
            </w:pPr>
          </w:p>
        </w:tc>
        <w:tc>
          <w:tcPr>
            <w:tcW w:w="2795" w:type="dxa"/>
            <w:gridSpan w:val="2"/>
            <w:tcBorders>
              <w:top w:val="single" w:sz="2" w:space="0" w:color="000000"/>
              <w:left w:val="single" w:sz="2" w:space="0" w:color="000000"/>
              <w:bottom w:val="single" w:sz="2" w:space="0" w:color="000000"/>
              <w:right w:val="single" w:sz="2" w:space="0" w:color="000000"/>
            </w:tcBorders>
          </w:tcPr>
          <w:p w14:paraId="0BA74E69" w14:textId="77777777" w:rsidR="00905EFF" w:rsidRDefault="00905EFF" w:rsidP="00C522D7">
            <w:pPr>
              <w:spacing w:after="0" w:line="259" w:lineRule="auto"/>
              <w:ind w:left="108"/>
            </w:pPr>
            <w:r>
              <w:rPr>
                <w:rFonts w:ascii="Calibri" w:eastAsia="Calibri" w:hAnsi="Calibri" w:cs="Calibri"/>
                <w:sz w:val="18"/>
              </w:rPr>
              <w:t>$1000.oo</w:t>
            </w:r>
          </w:p>
        </w:tc>
      </w:tr>
      <w:tr w:rsidR="00905EFF" w14:paraId="1AF089D3" w14:textId="77777777" w:rsidTr="00C522D7">
        <w:trPr>
          <w:trHeight w:val="1030"/>
        </w:trPr>
        <w:tc>
          <w:tcPr>
            <w:tcW w:w="5838" w:type="dxa"/>
            <w:tcBorders>
              <w:top w:val="single" w:sz="2" w:space="0" w:color="000000"/>
              <w:left w:val="single" w:sz="2" w:space="0" w:color="000000"/>
              <w:bottom w:val="single" w:sz="2" w:space="0" w:color="000000"/>
              <w:right w:val="nil"/>
            </w:tcBorders>
          </w:tcPr>
          <w:p w14:paraId="08D70298" w14:textId="77777777" w:rsidR="00905EFF" w:rsidRDefault="00905EFF" w:rsidP="00C522D7">
            <w:pPr>
              <w:tabs>
                <w:tab w:val="center" w:pos="4235"/>
                <w:tab w:val="center" w:pos="4808"/>
              </w:tabs>
              <w:spacing w:after="0" w:line="259" w:lineRule="auto"/>
            </w:pPr>
            <w:r>
              <w:t>Hospitalización</w:t>
            </w:r>
            <w:r>
              <w:tab/>
            </w:r>
            <w:r>
              <w:rPr>
                <w:noProof/>
              </w:rPr>
              <w:drawing>
                <wp:inline distT="0" distB="0" distL="0" distR="0" wp14:anchorId="789A8EDF" wp14:editId="5C67ECE8">
                  <wp:extent cx="105218" cy="621792"/>
                  <wp:effectExtent l="0" t="0" r="0" b="0"/>
                  <wp:docPr id="13341" name="Picture 13341"/>
                  <wp:cNvGraphicFramePr/>
                  <a:graphic xmlns:a="http://schemas.openxmlformats.org/drawingml/2006/main">
                    <a:graphicData uri="http://schemas.openxmlformats.org/drawingml/2006/picture">
                      <pic:pic xmlns:pic="http://schemas.openxmlformats.org/drawingml/2006/picture">
                        <pic:nvPicPr>
                          <pic:cNvPr id="13341" name="Picture 13341"/>
                          <pic:cNvPicPr/>
                        </pic:nvPicPr>
                        <pic:blipFill>
                          <a:blip r:embed="rId168"/>
                          <a:stretch>
                            <a:fillRect/>
                          </a:stretch>
                        </pic:blipFill>
                        <pic:spPr>
                          <a:xfrm>
                            <a:off x="0" y="0"/>
                            <a:ext cx="105218" cy="621792"/>
                          </a:xfrm>
                          <a:prstGeom prst="rect">
                            <a:avLst/>
                          </a:prstGeom>
                        </pic:spPr>
                      </pic:pic>
                    </a:graphicData>
                  </a:graphic>
                </wp:inline>
              </w:drawing>
            </w:r>
            <w:r>
              <w:tab/>
            </w:r>
            <w:r>
              <w:rPr>
                <w:noProof/>
              </w:rPr>
              <w:drawing>
                <wp:inline distT="0" distB="0" distL="0" distR="0" wp14:anchorId="19F86FB4" wp14:editId="6AE203AF">
                  <wp:extent cx="91494" cy="626364"/>
                  <wp:effectExtent l="0" t="0" r="0" b="0"/>
                  <wp:docPr id="13340" name="Picture 13340"/>
                  <wp:cNvGraphicFramePr/>
                  <a:graphic xmlns:a="http://schemas.openxmlformats.org/drawingml/2006/main">
                    <a:graphicData uri="http://schemas.openxmlformats.org/drawingml/2006/picture">
                      <pic:pic xmlns:pic="http://schemas.openxmlformats.org/drawingml/2006/picture">
                        <pic:nvPicPr>
                          <pic:cNvPr id="13340" name="Picture 13340"/>
                          <pic:cNvPicPr/>
                        </pic:nvPicPr>
                        <pic:blipFill>
                          <a:blip r:embed="rId169"/>
                          <a:stretch>
                            <a:fillRect/>
                          </a:stretch>
                        </pic:blipFill>
                        <pic:spPr>
                          <a:xfrm>
                            <a:off x="0" y="0"/>
                            <a:ext cx="91494" cy="626364"/>
                          </a:xfrm>
                          <a:prstGeom prst="rect">
                            <a:avLst/>
                          </a:prstGeom>
                        </pic:spPr>
                      </pic:pic>
                    </a:graphicData>
                  </a:graphic>
                </wp:inline>
              </w:drawing>
            </w:r>
          </w:p>
        </w:tc>
        <w:tc>
          <w:tcPr>
            <w:tcW w:w="512" w:type="dxa"/>
            <w:tcBorders>
              <w:top w:val="single" w:sz="2" w:space="0" w:color="000000"/>
              <w:left w:val="nil"/>
              <w:bottom w:val="single" w:sz="2" w:space="0" w:color="000000"/>
              <w:right w:val="single" w:sz="2" w:space="0" w:color="000000"/>
            </w:tcBorders>
          </w:tcPr>
          <w:p w14:paraId="3B8B37FE" w14:textId="77777777" w:rsidR="00905EFF" w:rsidRDefault="00905EFF" w:rsidP="00C522D7">
            <w:pPr>
              <w:spacing w:after="160" w:line="259" w:lineRule="auto"/>
            </w:pPr>
          </w:p>
        </w:tc>
        <w:tc>
          <w:tcPr>
            <w:tcW w:w="2795" w:type="dxa"/>
            <w:gridSpan w:val="2"/>
            <w:tcBorders>
              <w:top w:val="single" w:sz="2" w:space="0" w:color="000000"/>
              <w:left w:val="single" w:sz="2" w:space="0" w:color="000000"/>
              <w:bottom w:val="single" w:sz="2" w:space="0" w:color="000000"/>
              <w:right w:val="single" w:sz="2" w:space="0" w:color="000000"/>
            </w:tcBorders>
          </w:tcPr>
          <w:p w14:paraId="66EFDCA5" w14:textId="77777777" w:rsidR="00905EFF" w:rsidRDefault="00905EFF" w:rsidP="00C522D7">
            <w:pPr>
              <w:spacing w:after="0" w:line="259" w:lineRule="auto"/>
              <w:ind w:left="122" w:right="29" w:hanging="14"/>
            </w:pPr>
            <w:r>
              <w:t>$1500.00 (Por día, solo honorarios médicos, no incluye gastos del hospital ni medicamentos.)</w:t>
            </w:r>
          </w:p>
        </w:tc>
      </w:tr>
      <w:tr w:rsidR="00905EFF" w14:paraId="2C7DF5AE" w14:textId="77777777" w:rsidTr="00C522D7">
        <w:trPr>
          <w:trHeight w:val="1293"/>
        </w:trPr>
        <w:tc>
          <w:tcPr>
            <w:tcW w:w="5838" w:type="dxa"/>
            <w:tcBorders>
              <w:top w:val="single" w:sz="2" w:space="0" w:color="000000"/>
              <w:left w:val="nil"/>
              <w:bottom w:val="single" w:sz="2" w:space="0" w:color="000000"/>
              <w:right w:val="nil"/>
            </w:tcBorders>
            <w:vAlign w:val="bottom"/>
          </w:tcPr>
          <w:p w14:paraId="18E41C00" w14:textId="77777777" w:rsidR="00905EFF" w:rsidRDefault="00905EFF" w:rsidP="00C522D7">
            <w:pPr>
              <w:tabs>
                <w:tab w:val="center" w:pos="4332"/>
                <w:tab w:val="center" w:pos="4830"/>
              </w:tabs>
              <w:spacing w:after="0" w:line="259" w:lineRule="auto"/>
              <w:ind w:left="-12"/>
            </w:pPr>
            <w:r>
              <w:t>TRAUMATOLOGIA Y ORTOPEDIA</w:t>
            </w:r>
            <w:r>
              <w:tab/>
            </w:r>
            <w:r>
              <w:rPr>
                <w:noProof/>
              </w:rPr>
              <w:drawing>
                <wp:inline distT="0" distB="0" distL="0" distR="0" wp14:anchorId="7BB452B9" wp14:editId="4FD670AD">
                  <wp:extent cx="155539" cy="795528"/>
                  <wp:effectExtent l="0" t="0" r="0" b="0"/>
                  <wp:docPr id="13632" name="Picture 13632"/>
                  <wp:cNvGraphicFramePr/>
                  <a:graphic xmlns:a="http://schemas.openxmlformats.org/drawingml/2006/main">
                    <a:graphicData uri="http://schemas.openxmlformats.org/drawingml/2006/picture">
                      <pic:pic xmlns:pic="http://schemas.openxmlformats.org/drawingml/2006/picture">
                        <pic:nvPicPr>
                          <pic:cNvPr id="13632" name="Picture 13632"/>
                          <pic:cNvPicPr/>
                        </pic:nvPicPr>
                        <pic:blipFill>
                          <a:blip r:embed="rId170"/>
                          <a:stretch>
                            <a:fillRect/>
                          </a:stretch>
                        </pic:blipFill>
                        <pic:spPr>
                          <a:xfrm>
                            <a:off x="0" y="0"/>
                            <a:ext cx="155539" cy="795528"/>
                          </a:xfrm>
                          <a:prstGeom prst="rect">
                            <a:avLst/>
                          </a:prstGeom>
                        </pic:spPr>
                      </pic:pic>
                    </a:graphicData>
                  </a:graphic>
                </wp:inline>
              </w:drawing>
            </w:r>
            <w:r>
              <w:tab/>
            </w:r>
            <w:r>
              <w:rPr>
                <w:noProof/>
              </w:rPr>
              <w:drawing>
                <wp:inline distT="0" distB="0" distL="0" distR="0" wp14:anchorId="70AD8538" wp14:editId="4BDCB685">
                  <wp:extent cx="82344" cy="790956"/>
                  <wp:effectExtent l="0" t="0" r="0" b="0"/>
                  <wp:docPr id="13633" name="Picture 13633"/>
                  <wp:cNvGraphicFramePr/>
                  <a:graphic xmlns:a="http://schemas.openxmlformats.org/drawingml/2006/main">
                    <a:graphicData uri="http://schemas.openxmlformats.org/drawingml/2006/picture">
                      <pic:pic xmlns:pic="http://schemas.openxmlformats.org/drawingml/2006/picture">
                        <pic:nvPicPr>
                          <pic:cNvPr id="13633" name="Picture 13633"/>
                          <pic:cNvPicPr/>
                        </pic:nvPicPr>
                        <pic:blipFill>
                          <a:blip r:embed="rId171"/>
                          <a:stretch>
                            <a:fillRect/>
                          </a:stretch>
                        </pic:blipFill>
                        <pic:spPr>
                          <a:xfrm>
                            <a:off x="0" y="0"/>
                            <a:ext cx="82344" cy="790956"/>
                          </a:xfrm>
                          <a:prstGeom prst="rect">
                            <a:avLst/>
                          </a:prstGeom>
                        </pic:spPr>
                      </pic:pic>
                    </a:graphicData>
                  </a:graphic>
                </wp:inline>
              </w:drawing>
            </w:r>
          </w:p>
        </w:tc>
        <w:tc>
          <w:tcPr>
            <w:tcW w:w="3307" w:type="dxa"/>
            <w:gridSpan w:val="3"/>
            <w:tcBorders>
              <w:top w:val="single" w:sz="2" w:space="0" w:color="000000"/>
              <w:left w:val="nil"/>
              <w:bottom w:val="single" w:sz="2" w:space="0" w:color="000000"/>
              <w:right w:val="nil"/>
            </w:tcBorders>
          </w:tcPr>
          <w:p w14:paraId="0212F642" w14:textId="77777777" w:rsidR="00905EFF" w:rsidRDefault="00905EFF" w:rsidP="00C522D7">
            <w:pPr>
              <w:spacing w:after="160" w:line="259" w:lineRule="auto"/>
            </w:pPr>
          </w:p>
        </w:tc>
      </w:tr>
      <w:tr w:rsidR="00905EFF" w14:paraId="3BC1C0E3" w14:textId="77777777" w:rsidTr="00C522D7">
        <w:trPr>
          <w:trHeight w:val="269"/>
        </w:trPr>
        <w:tc>
          <w:tcPr>
            <w:tcW w:w="5838" w:type="dxa"/>
            <w:tcBorders>
              <w:top w:val="single" w:sz="2" w:space="0" w:color="000000"/>
              <w:left w:val="single" w:sz="2" w:space="0" w:color="000000"/>
              <w:bottom w:val="single" w:sz="2" w:space="0" w:color="000000"/>
              <w:right w:val="single" w:sz="2" w:space="0" w:color="000000"/>
            </w:tcBorders>
          </w:tcPr>
          <w:p w14:paraId="7746D46C" w14:textId="77777777" w:rsidR="00905EFF" w:rsidRDefault="00905EFF" w:rsidP="00C522D7">
            <w:pPr>
              <w:spacing w:after="0" w:line="259" w:lineRule="auto"/>
              <w:ind w:left="111"/>
            </w:pPr>
            <w:r>
              <w:t>SERVICIO</w:t>
            </w:r>
          </w:p>
        </w:tc>
        <w:tc>
          <w:tcPr>
            <w:tcW w:w="1664" w:type="dxa"/>
            <w:gridSpan w:val="2"/>
            <w:tcBorders>
              <w:top w:val="single" w:sz="2" w:space="0" w:color="000000"/>
              <w:left w:val="single" w:sz="2" w:space="0" w:color="000000"/>
              <w:bottom w:val="single" w:sz="2" w:space="0" w:color="000000"/>
              <w:right w:val="single" w:sz="2" w:space="0" w:color="000000"/>
            </w:tcBorders>
          </w:tcPr>
          <w:p w14:paraId="73503DA0" w14:textId="77777777" w:rsidR="00905EFF" w:rsidRDefault="00905EFF" w:rsidP="00C522D7">
            <w:pPr>
              <w:spacing w:after="0" w:line="259" w:lineRule="auto"/>
              <w:ind w:left="101"/>
            </w:pPr>
            <w:r>
              <w:t>HONORARIOS</w:t>
            </w:r>
          </w:p>
        </w:tc>
        <w:tc>
          <w:tcPr>
            <w:tcW w:w="1643" w:type="dxa"/>
            <w:tcBorders>
              <w:top w:val="single" w:sz="2" w:space="0" w:color="000000"/>
              <w:left w:val="single" w:sz="2" w:space="0" w:color="000000"/>
              <w:bottom w:val="single" w:sz="2" w:space="0" w:color="000000"/>
              <w:right w:val="single" w:sz="2" w:space="0" w:color="000000"/>
            </w:tcBorders>
          </w:tcPr>
          <w:p w14:paraId="68590FD8" w14:textId="77777777" w:rsidR="00905EFF" w:rsidRDefault="00905EFF" w:rsidP="00C522D7">
            <w:pPr>
              <w:spacing w:after="0" w:line="259" w:lineRule="auto"/>
              <w:ind w:left="101"/>
            </w:pPr>
            <w:r>
              <w:t>HOSPITAL</w:t>
            </w:r>
          </w:p>
        </w:tc>
      </w:tr>
      <w:tr w:rsidR="00905EFF" w14:paraId="43B03D77" w14:textId="77777777" w:rsidTr="00C522D7">
        <w:trPr>
          <w:trHeight w:val="266"/>
        </w:trPr>
        <w:tc>
          <w:tcPr>
            <w:tcW w:w="5838" w:type="dxa"/>
            <w:tcBorders>
              <w:top w:val="single" w:sz="2" w:space="0" w:color="000000"/>
              <w:left w:val="single" w:sz="2" w:space="0" w:color="000000"/>
              <w:bottom w:val="single" w:sz="2" w:space="0" w:color="000000"/>
              <w:right w:val="single" w:sz="2" w:space="0" w:color="000000"/>
            </w:tcBorders>
          </w:tcPr>
          <w:p w14:paraId="1311A221" w14:textId="77777777" w:rsidR="00905EFF" w:rsidRDefault="00905EFF" w:rsidP="00C522D7">
            <w:pPr>
              <w:spacing w:after="0" w:line="259" w:lineRule="auto"/>
              <w:ind w:left="118"/>
            </w:pPr>
            <w:r>
              <w:t>Consulta general</w:t>
            </w:r>
          </w:p>
        </w:tc>
        <w:tc>
          <w:tcPr>
            <w:tcW w:w="1664" w:type="dxa"/>
            <w:gridSpan w:val="2"/>
            <w:tcBorders>
              <w:top w:val="single" w:sz="2" w:space="0" w:color="000000"/>
              <w:left w:val="single" w:sz="2" w:space="0" w:color="000000"/>
              <w:bottom w:val="single" w:sz="2" w:space="0" w:color="000000"/>
              <w:right w:val="single" w:sz="2" w:space="0" w:color="000000"/>
            </w:tcBorders>
          </w:tcPr>
          <w:p w14:paraId="2685816A" w14:textId="77777777" w:rsidR="00905EFF" w:rsidRDefault="00905EFF" w:rsidP="00C522D7">
            <w:pPr>
              <w:spacing w:after="0" w:line="259" w:lineRule="auto"/>
              <w:ind w:left="101"/>
            </w:pPr>
            <w:r>
              <w:rPr>
                <w:rFonts w:ascii="Calibri" w:eastAsia="Calibri" w:hAnsi="Calibri" w:cs="Calibri"/>
              </w:rPr>
              <w:t>3500.00</w:t>
            </w:r>
          </w:p>
        </w:tc>
        <w:tc>
          <w:tcPr>
            <w:tcW w:w="1643" w:type="dxa"/>
            <w:tcBorders>
              <w:top w:val="single" w:sz="2" w:space="0" w:color="000000"/>
              <w:left w:val="single" w:sz="2" w:space="0" w:color="000000"/>
              <w:bottom w:val="single" w:sz="2" w:space="0" w:color="000000"/>
              <w:right w:val="single" w:sz="2" w:space="0" w:color="000000"/>
            </w:tcBorders>
          </w:tcPr>
          <w:p w14:paraId="6AC2868A" w14:textId="77777777" w:rsidR="00905EFF" w:rsidRDefault="00905EFF" w:rsidP="00C522D7">
            <w:pPr>
              <w:spacing w:after="0" w:line="259" w:lineRule="auto"/>
              <w:ind w:left="108"/>
            </w:pPr>
            <w:r>
              <w:t>NA</w:t>
            </w:r>
          </w:p>
        </w:tc>
      </w:tr>
      <w:tr w:rsidR="00905EFF" w14:paraId="735BAEE1" w14:textId="77777777" w:rsidTr="00C522D7">
        <w:trPr>
          <w:trHeight w:val="264"/>
        </w:trPr>
        <w:tc>
          <w:tcPr>
            <w:tcW w:w="5838" w:type="dxa"/>
            <w:tcBorders>
              <w:top w:val="single" w:sz="2" w:space="0" w:color="000000"/>
              <w:left w:val="single" w:sz="2" w:space="0" w:color="000000"/>
              <w:bottom w:val="single" w:sz="2" w:space="0" w:color="000000"/>
              <w:right w:val="single" w:sz="2" w:space="0" w:color="000000"/>
            </w:tcBorders>
          </w:tcPr>
          <w:p w14:paraId="5B32D632" w14:textId="77777777" w:rsidR="00905EFF" w:rsidRDefault="00905EFF" w:rsidP="00C522D7">
            <w:pPr>
              <w:spacing w:after="0" w:line="259" w:lineRule="auto"/>
              <w:ind w:left="125"/>
            </w:pPr>
            <w:r>
              <w:t>Colocación de férula o yeso (incluye material)</w:t>
            </w:r>
          </w:p>
        </w:tc>
        <w:tc>
          <w:tcPr>
            <w:tcW w:w="1664" w:type="dxa"/>
            <w:gridSpan w:val="2"/>
            <w:tcBorders>
              <w:top w:val="single" w:sz="2" w:space="0" w:color="000000"/>
              <w:left w:val="single" w:sz="2" w:space="0" w:color="000000"/>
              <w:bottom w:val="single" w:sz="2" w:space="0" w:color="000000"/>
              <w:right w:val="single" w:sz="2" w:space="0" w:color="000000"/>
            </w:tcBorders>
          </w:tcPr>
          <w:p w14:paraId="48501F72" w14:textId="77777777" w:rsidR="00905EFF" w:rsidRDefault="00905EFF" w:rsidP="00C522D7">
            <w:pPr>
              <w:spacing w:after="0" w:line="259" w:lineRule="auto"/>
              <w:ind w:left="101"/>
            </w:pPr>
            <w:r>
              <w:rPr>
                <w:rFonts w:ascii="Calibri" w:eastAsia="Calibri" w:hAnsi="Calibri" w:cs="Calibri"/>
                <w:sz w:val="18"/>
              </w:rPr>
              <w:t>$900.oo</w:t>
            </w:r>
          </w:p>
        </w:tc>
        <w:tc>
          <w:tcPr>
            <w:tcW w:w="1643" w:type="dxa"/>
            <w:tcBorders>
              <w:top w:val="single" w:sz="2" w:space="0" w:color="000000"/>
              <w:left w:val="single" w:sz="2" w:space="0" w:color="000000"/>
              <w:bottom w:val="single" w:sz="2" w:space="0" w:color="000000"/>
              <w:right w:val="single" w:sz="2" w:space="0" w:color="000000"/>
            </w:tcBorders>
          </w:tcPr>
          <w:p w14:paraId="44D325BD" w14:textId="77777777" w:rsidR="00905EFF" w:rsidRDefault="00905EFF" w:rsidP="00C522D7">
            <w:pPr>
              <w:spacing w:after="0" w:line="259" w:lineRule="auto"/>
              <w:ind w:left="115"/>
            </w:pPr>
            <w:r>
              <w:t>NA</w:t>
            </w:r>
          </w:p>
        </w:tc>
      </w:tr>
      <w:tr w:rsidR="00905EFF" w14:paraId="78CE65BC" w14:textId="77777777" w:rsidTr="00C522D7">
        <w:trPr>
          <w:trHeight w:val="259"/>
        </w:trPr>
        <w:tc>
          <w:tcPr>
            <w:tcW w:w="5838" w:type="dxa"/>
            <w:tcBorders>
              <w:top w:val="single" w:sz="2" w:space="0" w:color="000000"/>
              <w:left w:val="single" w:sz="2" w:space="0" w:color="000000"/>
              <w:bottom w:val="single" w:sz="2" w:space="0" w:color="000000"/>
              <w:right w:val="single" w:sz="2" w:space="0" w:color="000000"/>
            </w:tcBorders>
          </w:tcPr>
          <w:p w14:paraId="1F50EB2C" w14:textId="77777777" w:rsidR="00905EFF" w:rsidRDefault="00905EFF" w:rsidP="00C522D7">
            <w:pPr>
              <w:spacing w:after="0" w:line="259" w:lineRule="auto"/>
              <w:ind w:left="125"/>
            </w:pPr>
            <w:r>
              <w:t>Colocación de férula o yeso (incluye material)</w:t>
            </w:r>
          </w:p>
        </w:tc>
        <w:tc>
          <w:tcPr>
            <w:tcW w:w="1664" w:type="dxa"/>
            <w:gridSpan w:val="2"/>
            <w:tcBorders>
              <w:top w:val="single" w:sz="2" w:space="0" w:color="000000"/>
              <w:left w:val="single" w:sz="2" w:space="0" w:color="000000"/>
              <w:bottom w:val="single" w:sz="2" w:space="0" w:color="000000"/>
              <w:right w:val="single" w:sz="2" w:space="0" w:color="000000"/>
            </w:tcBorders>
          </w:tcPr>
          <w:p w14:paraId="7E5AAD27" w14:textId="77777777" w:rsidR="00905EFF" w:rsidRDefault="00905EFF" w:rsidP="00C522D7">
            <w:pPr>
              <w:spacing w:after="0" w:line="259" w:lineRule="auto"/>
              <w:ind w:left="108"/>
            </w:pPr>
            <w:r>
              <w:rPr>
                <w:rFonts w:ascii="Calibri" w:eastAsia="Calibri" w:hAnsi="Calibri" w:cs="Calibri"/>
              </w:rPr>
              <w:t>31300.00</w:t>
            </w:r>
          </w:p>
        </w:tc>
        <w:tc>
          <w:tcPr>
            <w:tcW w:w="1643" w:type="dxa"/>
            <w:tcBorders>
              <w:top w:val="single" w:sz="2" w:space="0" w:color="000000"/>
              <w:left w:val="single" w:sz="2" w:space="0" w:color="000000"/>
              <w:bottom w:val="single" w:sz="2" w:space="0" w:color="000000"/>
              <w:right w:val="single" w:sz="2" w:space="0" w:color="000000"/>
            </w:tcBorders>
          </w:tcPr>
          <w:p w14:paraId="77B1BDE1" w14:textId="77777777" w:rsidR="00905EFF" w:rsidRDefault="00905EFF" w:rsidP="00C522D7">
            <w:pPr>
              <w:spacing w:after="0" w:line="259" w:lineRule="auto"/>
              <w:ind w:left="115"/>
            </w:pPr>
            <w:r>
              <w:t>NA</w:t>
            </w:r>
          </w:p>
        </w:tc>
      </w:tr>
      <w:tr w:rsidR="00905EFF" w14:paraId="123AFC2A" w14:textId="77777777" w:rsidTr="00C522D7">
        <w:trPr>
          <w:trHeight w:val="526"/>
        </w:trPr>
        <w:tc>
          <w:tcPr>
            <w:tcW w:w="5838" w:type="dxa"/>
            <w:tcBorders>
              <w:top w:val="single" w:sz="2" w:space="0" w:color="000000"/>
              <w:left w:val="single" w:sz="2" w:space="0" w:color="000000"/>
              <w:bottom w:val="single" w:sz="2" w:space="0" w:color="000000"/>
              <w:right w:val="single" w:sz="2" w:space="0" w:color="000000"/>
            </w:tcBorders>
          </w:tcPr>
          <w:p w14:paraId="2121C706" w14:textId="77777777" w:rsidR="00905EFF" w:rsidRDefault="00905EFF" w:rsidP="00C522D7">
            <w:pPr>
              <w:spacing w:after="0" w:line="259" w:lineRule="auto"/>
              <w:ind w:left="132"/>
            </w:pPr>
            <w:r>
              <w:t xml:space="preserve">Cirugía de huesos cortos en extremidad torácica, (honorarios cirujano, ayudante </w:t>
            </w:r>
            <w:proofErr w:type="spellStart"/>
            <w:r>
              <w:t>anestesiologo</w:t>
            </w:r>
            <w:proofErr w:type="spellEnd"/>
            <w:r>
              <w:t>, instrumentación</w:t>
            </w:r>
          </w:p>
        </w:tc>
        <w:tc>
          <w:tcPr>
            <w:tcW w:w="1664" w:type="dxa"/>
            <w:gridSpan w:val="2"/>
            <w:tcBorders>
              <w:top w:val="single" w:sz="2" w:space="0" w:color="000000"/>
              <w:left w:val="single" w:sz="2" w:space="0" w:color="000000"/>
              <w:bottom w:val="single" w:sz="2" w:space="0" w:color="000000"/>
              <w:right w:val="single" w:sz="2" w:space="0" w:color="000000"/>
            </w:tcBorders>
          </w:tcPr>
          <w:p w14:paraId="27DCF00C" w14:textId="77777777" w:rsidR="00905EFF" w:rsidRDefault="00905EFF" w:rsidP="00C522D7">
            <w:pPr>
              <w:spacing w:after="0" w:line="259" w:lineRule="auto"/>
              <w:ind w:left="108"/>
            </w:pPr>
            <w:r>
              <w:rPr>
                <w:rFonts w:ascii="Calibri" w:eastAsia="Calibri" w:hAnsi="Calibri" w:cs="Calibri"/>
              </w:rPr>
              <w:t>$17,500.00</w:t>
            </w:r>
          </w:p>
        </w:tc>
        <w:tc>
          <w:tcPr>
            <w:tcW w:w="1643" w:type="dxa"/>
            <w:tcBorders>
              <w:top w:val="single" w:sz="2" w:space="0" w:color="000000"/>
              <w:left w:val="single" w:sz="2" w:space="0" w:color="000000"/>
              <w:bottom w:val="single" w:sz="2" w:space="0" w:color="000000"/>
              <w:right w:val="single" w:sz="2" w:space="0" w:color="000000"/>
            </w:tcBorders>
          </w:tcPr>
          <w:p w14:paraId="61F1BF0B" w14:textId="77777777" w:rsidR="00905EFF" w:rsidRDefault="00905EFF" w:rsidP="00C522D7">
            <w:pPr>
              <w:spacing w:after="160" w:line="259" w:lineRule="auto"/>
            </w:pPr>
          </w:p>
        </w:tc>
      </w:tr>
      <w:tr w:rsidR="00905EFF" w14:paraId="49CAD400" w14:textId="77777777" w:rsidTr="00C522D7">
        <w:trPr>
          <w:trHeight w:val="528"/>
        </w:trPr>
        <w:tc>
          <w:tcPr>
            <w:tcW w:w="5838" w:type="dxa"/>
            <w:tcBorders>
              <w:top w:val="single" w:sz="2" w:space="0" w:color="000000"/>
              <w:left w:val="single" w:sz="2" w:space="0" w:color="000000"/>
              <w:bottom w:val="single" w:sz="2" w:space="0" w:color="000000"/>
              <w:right w:val="single" w:sz="2" w:space="0" w:color="000000"/>
            </w:tcBorders>
          </w:tcPr>
          <w:p w14:paraId="7BE891B3" w14:textId="77777777" w:rsidR="00905EFF" w:rsidRDefault="00905EFF" w:rsidP="00C522D7">
            <w:pPr>
              <w:spacing w:after="0" w:line="259" w:lineRule="auto"/>
              <w:ind w:left="132" w:right="7"/>
            </w:pPr>
            <w:r>
              <w:rPr>
                <w:noProof/>
              </w:rPr>
              <w:drawing>
                <wp:anchor distT="0" distB="0" distL="114300" distR="114300" simplePos="0" relativeHeight="251732992" behindDoc="0" locked="0" layoutInCell="1" allowOverlap="0" wp14:anchorId="6D52EBD9" wp14:editId="212ED460">
                  <wp:simplePos x="0" y="0"/>
                  <wp:positionH relativeFrom="column">
                    <wp:posOffset>2938667</wp:posOffset>
                  </wp:positionH>
                  <wp:positionV relativeFrom="paragraph">
                    <wp:posOffset>-21311</wp:posOffset>
                  </wp:positionV>
                  <wp:extent cx="695353" cy="306324"/>
                  <wp:effectExtent l="0" t="0" r="0" b="0"/>
                  <wp:wrapSquare wrapText="bothSides"/>
                  <wp:docPr id="13269" name="Picture 13269"/>
                  <wp:cNvGraphicFramePr/>
                  <a:graphic xmlns:a="http://schemas.openxmlformats.org/drawingml/2006/main">
                    <a:graphicData uri="http://schemas.openxmlformats.org/drawingml/2006/picture">
                      <pic:pic xmlns:pic="http://schemas.openxmlformats.org/drawingml/2006/picture">
                        <pic:nvPicPr>
                          <pic:cNvPr id="13269" name="Picture 13269"/>
                          <pic:cNvPicPr/>
                        </pic:nvPicPr>
                        <pic:blipFill>
                          <a:blip r:embed="rId172"/>
                          <a:stretch>
                            <a:fillRect/>
                          </a:stretch>
                        </pic:blipFill>
                        <pic:spPr>
                          <a:xfrm>
                            <a:off x="0" y="0"/>
                            <a:ext cx="695353" cy="306324"/>
                          </a:xfrm>
                          <a:prstGeom prst="rect">
                            <a:avLst/>
                          </a:prstGeom>
                        </pic:spPr>
                      </pic:pic>
                    </a:graphicData>
                  </a:graphic>
                </wp:anchor>
              </w:drawing>
            </w:r>
            <w:r>
              <w:t xml:space="preserve">Cirugía de huesos cortos en extremidad </w:t>
            </w:r>
            <w:proofErr w:type="spellStart"/>
            <w:r>
              <w:t>pelvica</w:t>
            </w:r>
            <w:proofErr w:type="spellEnd"/>
            <w:r>
              <w:t xml:space="preserve"> cirujano, ayudante </w:t>
            </w:r>
            <w:proofErr w:type="spellStart"/>
            <w:r>
              <w:t>anestesiologo</w:t>
            </w:r>
            <w:proofErr w:type="spellEnd"/>
            <w:r>
              <w:t>, instrumentación)</w:t>
            </w:r>
          </w:p>
        </w:tc>
        <w:tc>
          <w:tcPr>
            <w:tcW w:w="1664" w:type="dxa"/>
            <w:gridSpan w:val="2"/>
            <w:tcBorders>
              <w:top w:val="single" w:sz="2" w:space="0" w:color="000000"/>
              <w:left w:val="single" w:sz="2" w:space="0" w:color="000000"/>
              <w:bottom w:val="single" w:sz="2" w:space="0" w:color="000000"/>
              <w:right w:val="single" w:sz="2" w:space="0" w:color="000000"/>
            </w:tcBorders>
          </w:tcPr>
          <w:p w14:paraId="242A73F2" w14:textId="77777777" w:rsidR="00905EFF" w:rsidRDefault="00905EFF" w:rsidP="00C522D7">
            <w:pPr>
              <w:spacing w:after="0" w:line="259" w:lineRule="auto"/>
              <w:ind w:left="108"/>
            </w:pPr>
            <w:r>
              <w:rPr>
                <w:rFonts w:ascii="Calibri" w:eastAsia="Calibri" w:hAnsi="Calibri" w:cs="Calibri"/>
                <w:sz w:val="16"/>
              </w:rPr>
              <w:t>$</w:t>
            </w:r>
            <w:proofErr w:type="gramStart"/>
            <w:r>
              <w:rPr>
                <w:rFonts w:ascii="Calibri" w:eastAsia="Calibri" w:hAnsi="Calibri" w:cs="Calibri"/>
                <w:sz w:val="16"/>
              </w:rPr>
              <w:t>16,ooo</w:t>
            </w:r>
            <w:proofErr w:type="gramEnd"/>
            <w:r>
              <w:rPr>
                <w:rFonts w:ascii="Calibri" w:eastAsia="Calibri" w:hAnsi="Calibri" w:cs="Calibri"/>
                <w:sz w:val="16"/>
              </w:rPr>
              <w:t>.oo</w:t>
            </w:r>
          </w:p>
        </w:tc>
        <w:tc>
          <w:tcPr>
            <w:tcW w:w="1643" w:type="dxa"/>
            <w:tcBorders>
              <w:top w:val="single" w:sz="2" w:space="0" w:color="000000"/>
              <w:left w:val="single" w:sz="2" w:space="0" w:color="000000"/>
              <w:bottom w:val="single" w:sz="2" w:space="0" w:color="000000"/>
              <w:right w:val="single" w:sz="2" w:space="0" w:color="000000"/>
            </w:tcBorders>
          </w:tcPr>
          <w:p w14:paraId="0BAEBE65" w14:textId="77777777" w:rsidR="00905EFF" w:rsidRDefault="00905EFF" w:rsidP="00C522D7">
            <w:pPr>
              <w:spacing w:after="160" w:line="259" w:lineRule="auto"/>
            </w:pPr>
          </w:p>
        </w:tc>
      </w:tr>
      <w:tr w:rsidR="00905EFF" w14:paraId="4DEBA795" w14:textId="77777777" w:rsidTr="00C522D7">
        <w:trPr>
          <w:trHeight w:val="523"/>
        </w:trPr>
        <w:tc>
          <w:tcPr>
            <w:tcW w:w="5838" w:type="dxa"/>
            <w:tcBorders>
              <w:top w:val="single" w:sz="2" w:space="0" w:color="000000"/>
              <w:left w:val="single" w:sz="2" w:space="0" w:color="000000"/>
              <w:bottom w:val="single" w:sz="2" w:space="0" w:color="000000"/>
              <w:right w:val="single" w:sz="2" w:space="0" w:color="000000"/>
            </w:tcBorders>
          </w:tcPr>
          <w:p w14:paraId="0533DD65" w14:textId="77777777" w:rsidR="00905EFF" w:rsidRDefault="00905EFF" w:rsidP="00C522D7">
            <w:pPr>
              <w:spacing w:after="0" w:line="259" w:lineRule="auto"/>
              <w:ind w:left="140"/>
            </w:pPr>
            <w:r>
              <w:t xml:space="preserve">Cirugía de huesos largo en extremidad </w:t>
            </w:r>
            <w:proofErr w:type="spellStart"/>
            <w:r>
              <w:t>pelvica</w:t>
            </w:r>
            <w:proofErr w:type="spellEnd"/>
            <w:r>
              <w:t xml:space="preserve"> honorarios cirujano, ayudante </w:t>
            </w:r>
            <w:proofErr w:type="spellStart"/>
            <w:r>
              <w:t>anestesiologo</w:t>
            </w:r>
            <w:proofErr w:type="spellEnd"/>
            <w:r>
              <w:t>, instrumentación)</w:t>
            </w:r>
          </w:p>
        </w:tc>
        <w:tc>
          <w:tcPr>
            <w:tcW w:w="1664" w:type="dxa"/>
            <w:gridSpan w:val="2"/>
            <w:tcBorders>
              <w:top w:val="single" w:sz="2" w:space="0" w:color="000000"/>
              <w:left w:val="single" w:sz="2" w:space="0" w:color="000000"/>
              <w:bottom w:val="single" w:sz="2" w:space="0" w:color="000000"/>
              <w:right w:val="single" w:sz="2" w:space="0" w:color="000000"/>
            </w:tcBorders>
          </w:tcPr>
          <w:p w14:paraId="31C1138E" w14:textId="77777777" w:rsidR="00905EFF" w:rsidRDefault="00905EFF" w:rsidP="00C522D7">
            <w:pPr>
              <w:spacing w:after="0" w:line="259" w:lineRule="auto"/>
              <w:ind w:left="115"/>
            </w:pPr>
            <w:r>
              <w:rPr>
                <w:rFonts w:ascii="Calibri" w:eastAsia="Calibri" w:hAnsi="Calibri" w:cs="Calibri"/>
                <w:sz w:val="16"/>
              </w:rPr>
              <w:t>$</w:t>
            </w:r>
            <w:proofErr w:type="gramStart"/>
            <w:r>
              <w:rPr>
                <w:rFonts w:ascii="Calibri" w:eastAsia="Calibri" w:hAnsi="Calibri" w:cs="Calibri"/>
                <w:sz w:val="16"/>
              </w:rPr>
              <w:t>25,ooo</w:t>
            </w:r>
            <w:proofErr w:type="gramEnd"/>
            <w:r>
              <w:rPr>
                <w:rFonts w:ascii="Calibri" w:eastAsia="Calibri" w:hAnsi="Calibri" w:cs="Calibri"/>
                <w:sz w:val="16"/>
              </w:rPr>
              <w:t>.oo</w:t>
            </w:r>
          </w:p>
        </w:tc>
        <w:tc>
          <w:tcPr>
            <w:tcW w:w="1643" w:type="dxa"/>
            <w:tcBorders>
              <w:top w:val="single" w:sz="2" w:space="0" w:color="000000"/>
              <w:left w:val="single" w:sz="2" w:space="0" w:color="000000"/>
              <w:bottom w:val="single" w:sz="2" w:space="0" w:color="000000"/>
              <w:right w:val="single" w:sz="2" w:space="0" w:color="000000"/>
            </w:tcBorders>
          </w:tcPr>
          <w:p w14:paraId="5717FA56" w14:textId="77777777" w:rsidR="00905EFF" w:rsidRDefault="00905EFF" w:rsidP="00C522D7">
            <w:pPr>
              <w:spacing w:after="160" w:line="259" w:lineRule="auto"/>
            </w:pPr>
          </w:p>
        </w:tc>
      </w:tr>
      <w:tr w:rsidR="00905EFF" w14:paraId="60C8AB94" w14:textId="77777777" w:rsidTr="00C522D7">
        <w:trPr>
          <w:trHeight w:val="255"/>
        </w:trPr>
        <w:tc>
          <w:tcPr>
            <w:tcW w:w="5838" w:type="dxa"/>
            <w:tcBorders>
              <w:top w:val="single" w:sz="2" w:space="0" w:color="000000"/>
              <w:left w:val="single" w:sz="2" w:space="0" w:color="000000"/>
              <w:bottom w:val="single" w:sz="2" w:space="0" w:color="000000"/>
              <w:right w:val="single" w:sz="2" w:space="0" w:color="000000"/>
            </w:tcBorders>
          </w:tcPr>
          <w:p w14:paraId="6488E002" w14:textId="77777777" w:rsidR="00905EFF" w:rsidRDefault="00905EFF" w:rsidP="00C522D7">
            <w:pPr>
              <w:spacing w:after="0" w:line="259" w:lineRule="auto"/>
              <w:ind w:left="154"/>
            </w:pPr>
            <w:r>
              <w:t>Prótesis de cadera y rodilla</w:t>
            </w:r>
          </w:p>
        </w:tc>
        <w:tc>
          <w:tcPr>
            <w:tcW w:w="1664" w:type="dxa"/>
            <w:gridSpan w:val="2"/>
            <w:tcBorders>
              <w:top w:val="single" w:sz="2" w:space="0" w:color="000000"/>
              <w:left w:val="single" w:sz="2" w:space="0" w:color="000000"/>
              <w:bottom w:val="single" w:sz="2" w:space="0" w:color="000000"/>
              <w:right w:val="single" w:sz="2" w:space="0" w:color="000000"/>
            </w:tcBorders>
          </w:tcPr>
          <w:p w14:paraId="7206A79B" w14:textId="77777777" w:rsidR="00905EFF" w:rsidRDefault="00905EFF" w:rsidP="00C522D7">
            <w:pPr>
              <w:spacing w:after="0" w:line="259" w:lineRule="auto"/>
              <w:ind w:left="122"/>
            </w:pPr>
            <w:r>
              <w:rPr>
                <w:rFonts w:ascii="Calibri" w:eastAsia="Calibri" w:hAnsi="Calibri" w:cs="Calibri"/>
                <w:sz w:val="16"/>
              </w:rPr>
              <w:t>$</w:t>
            </w:r>
            <w:proofErr w:type="gramStart"/>
            <w:r>
              <w:rPr>
                <w:rFonts w:ascii="Calibri" w:eastAsia="Calibri" w:hAnsi="Calibri" w:cs="Calibri"/>
                <w:sz w:val="16"/>
              </w:rPr>
              <w:t>33,ooo</w:t>
            </w:r>
            <w:proofErr w:type="gramEnd"/>
            <w:r>
              <w:rPr>
                <w:rFonts w:ascii="Calibri" w:eastAsia="Calibri" w:hAnsi="Calibri" w:cs="Calibri"/>
                <w:sz w:val="16"/>
              </w:rPr>
              <w:t>.oo</w:t>
            </w:r>
          </w:p>
        </w:tc>
        <w:tc>
          <w:tcPr>
            <w:tcW w:w="1643" w:type="dxa"/>
            <w:tcBorders>
              <w:top w:val="single" w:sz="2" w:space="0" w:color="000000"/>
              <w:left w:val="single" w:sz="2" w:space="0" w:color="000000"/>
              <w:bottom w:val="single" w:sz="2" w:space="0" w:color="000000"/>
              <w:right w:val="single" w:sz="2" w:space="0" w:color="000000"/>
            </w:tcBorders>
          </w:tcPr>
          <w:p w14:paraId="0458E152" w14:textId="77777777" w:rsidR="00905EFF" w:rsidRDefault="00905EFF" w:rsidP="00C522D7">
            <w:pPr>
              <w:spacing w:after="160" w:line="259" w:lineRule="auto"/>
            </w:pPr>
          </w:p>
        </w:tc>
      </w:tr>
    </w:tbl>
    <w:p w14:paraId="0D6B2DBA" w14:textId="77777777" w:rsidR="00905EFF" w:rsidRDefault="00905EFF" w:rsidP="00905EFF">
      <w:pPr>
        <w:spacing w:after="119"/>
        <w:ind w:left="146" w:right="309"/>
      </w:pPr>
      <w:r>
        <w:t xml:space="preserve">Para el material de osteosíntesis se requiere de 3 </w:t>
      </w:r>
      <w:proofErr w:type="spellStart"/>
      <w:r>
        <w:t>cotizaçiones</w:t>
      </w:r>
      <w:proofErr w:type="spellEnd"/>
      <w:r>
        <w:t xml:space="preserve"> y se elegirá la </w:t>
      </w:r>
      <w:proofErr w:type="spellStart"/>
      <w:r>
        <w:t>mas</w:t>
      </w:r>
      <w:proofErr w:type="spellEnd"/>
      <w:r>
        <w:t xml:space="preserve"> barata.</w:t>
      </w:r>
    </w:p>
    <w:p w14:paraId="63C5EDB1" w14:textId="77777777" w:rsidR="00905EFF" w:rsidRDefault="00905EFF" w:rsidP="00905EFF">
      <w:pPr>
        <w:ind w:left="146" w:right="309"/>
      </w:pPr>
      <w:r>
        <w:t>NUTRICION</w:t>
      </w:r>
    </w:p>
    <w:tbl>
      <w:tblPr>
        <w:tblStyle w:val="TableGrid"/>
        <w:tblW w:w="9147" w:type="dxa"/>
        <w:tblInd w:w="115" w:type="dxa"/>
        <w:tblCellMar>
          <w:top w:w="43" w:type="dxa"/>
          <w:left w:w="108" w:type="dxa"/>
          <w:right w:w="115" w:type="dxa"/>
        </w:tblCellMar>
        <w:tblLook w:val="04A0" w:firstRow="1" w:lastRow="0" w:firstColumn="1" w:lastColumn="0" w:noHBand="0" w:noVBand="1"/>
      </w:tblPr>
      <w:tblGrid>
        <w:gridCol w:w="5821"/>
        <w:gridCol w:w="3326"/>
      </w:tblGrid>
      <w:tr w:rsidR="00905EFF" w14:paraId="4FE71C4B" w14:textId="77777777" w:rsidTr="00C522D7">
        <w:trPr>
          <w:trHeight w:val="269"/>
        </w:trPr>
        <w:tc>
          <w:tcPr>
            <w:tcW w:w="5821" w:type="dxa"/>
            <w:tcBorders>
              <w:top w:val="single" w:sz="2" w:space="0" w:color="000000"/>
              <w:left w:val="single" w:sz="2" w:space="0" w:color="000000"/>
              <w:bottom w:val="single" w:sz="2" w:space="0" w:color="000000"/>
              <w:right w:val="single" w:sz="2" w:space="0" w:color="000000"/>
            </w:tcBorders>
          </w:tcPr>
          <w:p w14:paraId="3B3C9730" w14:textId="77777777" w:rsidR="00905EFF" w:rsidRDefault="00905EFF" w:rsidP="00C522D7">
            <w:pPr>
              <w:spacing w:after="0" w:line="259" w:lineRule="auto"/>
            </w:pPr>
            <w:proofErr w:type="spellStart"/>
            <w:r>
              <w:t>SERViClO</w:t>
            </w:r>
            <w:proofErr w:type="spellEnd"/>
          </w:p>
        </w:tc>
        <w:tc>
          <w:tcPr>
            <w:tcW w:w="3326" w:type="dxa"/>
            <w:tcBorders>
              <w:top w:val="single" w:sz="2" w:space="0" w:color="000000"/>
              <w:left w:val="single" w:sz="2" w:space="0" w:color="000000"/>
              <w:bottom w:val="single" w:sz="2" w:space="0" w:color="000000"/>
              <w:right w:val="single" w:sz="2" w:space="0" w:color="000000"/>
            </w:tcBorders>
          </w:tcPr>
          <w:p w14:paraId="1E80D7E5" w14:textId="77777777" w:rsidR="00905EFF" w:rsidRDefault="00905EFF" w:rsidP="00C522D7">
            <w:pPr>
              <w:spacing w:after="160" w:line="259" w:lineRule="auto"/>
            </w:pPr>
          </w:p>
        </w:tc>
      </w:tr>
      <w:tr w:rsidR="00905EFF" w14:paraId="7FF558D0" w14:textId="77777777" w:rsidTr="00C522D7">
        <w:trPr>
          <w:trHeight w:val="266"/>
        </w:trPr>
        <w:tc>
          <w:tcPr>
            <w:tcW w:w="5821" w:type="dxa"/>
            <w:tcBorders>
              <w:top w:val="single" w:sz="2" w:space="0" w:color="000000"/>
              <w:left w:val="single" w:sz="2" w:space="0" w:color="000000"/>
              <w:bottom w:val="single" w:sz="2" w:space="0" w:color="000000"/>
              <w:right w:val="single" w:sz="2" w:space="0" w:color="000000"/>
            </w:tcBorders>
          </w:tcPr>
          <w:p w14:paraId="70355A9C" w14:textId="77777777" w:rsidR="00905EFF" w:rsidRDefault="00905EFF" w:rsidP="00C522D7">
            <w:pPr>
              <w:spacing w:after="0" w:line="259" w:lineRule="auto"/>
              <w:ind w:left="7"/>
            </w:pPr>
            <w:r>
              <w:t>CONSULTA GENERAL</w:t>
            </w:r>
          </w:p>
        </w:tc>
        <w:tc>
          <w:tcPr>
            <w:tcW w:w="3326" w:type="dxa"/>
            <w:tcBorders>
              <w:top w:val="single" w:sz="2" w:space="0" w:color="000000"/>
              <w:left w:val="single" w:sz="2" w:space="0" w:color="000000"/>
              <w:bottom w:val="single" w:sz="2" w:space="0" w:color="000000"/>
              <w:right w:val="single" w:sz="2" w:space="0" w:color="000000"/>
            </w:tcBorders>
          </w:tcPr>
          <w:p w14:paraId="49E20C0E" w14:textId="77777777" w:rsidR="00905EFF" w:rsidRDefault="00905EFF" w:rsidP="00C522D7">
            <w:pPr>
              <w:spacing w:after="0" w:line="259" w:lineRule="auto"/>
              <w:ind w:left="7"/>
            </w:pPr>
            <w:r>
              <w:rPr>
                <w:rFonts w:ascii="Calibri" w:eastAsia="Calibri" w:hAnsi="Calibri" w:cs="Calibri"/>
                <w:sz w:val="18"/>
              </w:rPr>
              <w:t>$300.oo</w:t>
            </w:r>
          </w:p>
        </w:tc>
      </w:tr>
    </w:tbl>
    <w:p w14:paraId="025D1AB4" w14:textId="77777777" w:rsidR="00905EFF" w:rsidRDefault="00905EFF" w:rsidP="00905EFF">
      <w:pPr>
        <w:ind w:left="828" w:right="309" w:hanging="353"/>
      </w:pPr>
      <w:r>
        <w:rPr>
          <w:noProof/>
        </w:rPr>
        <w:lastRenderedPageBreak/>
        <w:drawing>
          <wp:anchor distT="0" distB="0" distL="114300" distR="114300" simplePos="0" relativeHeight="251734016" behindDoc="0" locked="0" layoutInCell="1" allowOverlap="0" wp14:anchorId="1C963A1F" wp14:editId="4A408988">
            <wp:simplePos x="0" y="0"/>
            <wp:positionH relativeFrom="column">
              <wp:posOffset>3440168</wp:posOffset>
            </wp:positionH>
            <wp:positionV relativeFrom="paragraph">
              <wp:posOffset>125743</wp:posOffset>
            </wp:positionV>
            <wp:extent cx="306504" cy="813816"/>
            <wp:effectExtent l="0" t="0" r="0" b="0"/>
            <wp:wrapSquare wrapText="bothSides"/>
            <wp:docPr id="13635" name="Picture 13635"/>
            <wp:cNvGraphicFramePr/>
            <a:graphic xmlns:a="http://schemas.openxmlformats.org/drawingml/2006/main">
              <a:graphicData uri="http://schemas.openxmlformats.org/drawingml/2006/picture">
                <pic:pic xmlns:pic="http://schemas.openxmlformats.org/drawingml/2006/picture">
                  <pic:nvPicPr>
                    <pic:cNvPr id="13635" name="Picture 13635"/>
                    <pic:cNvPicPr/>
                  </pic:nvPicPr>
                  <pic:blipFill>
                    <a:blip r:embed="rId173"/>
                    <a:stretch>
                      <a:fillRect/>
                    </a:stretch>
                  </pic:blipFill>
                  <pic:spPr>
                    <a:xfrm>
                      <a:off x="0" y="0"/>
                      <a:ext cx="306504" cy="813816"/>
                    </a:xfrm>
                    <a:prstGeom prst="rect">
                      <a:avLst/>
                    </a:prstGeom>
                  </pic:spPr>
                </pic:pic>
              </a:graphicData>
            </a:graphic>
          </wp:anchor>
        </w:drawing>
      </w:r>
      <w:r>
        <w:t xml:space="preserve">• APLICA PARA PACIENTES QUE TENGAN UNA PATOLOGIA DIAGNOSTICA POR EL MEDICO QUE SE TIEN CONVENIO. </w:t>
      </w:r>
      <w:r>
        <w:rPr>
          <w:noProof/>
        </w:rPr>
        <w:drawing>
          <wp:inline distT="0" distB="0" distL="0" distR="0" wp14:anchorId="28E9112E" wp14:editId="1044E556">
            <wp:extent cx="269907" cy="576072"/>
            <wp:effectExtent l="0" t="0" r="0" b="0"/>
            <wp:docPr id="13636" name="Picture 13636"/>
            <wp:cNvGraphicFramePr/>
            <a:graphic xmlns:a="http://schemas.openxmlformats.org/drawingml/2006/main">
              <a:graphicData uri="http://schemas.openxmlformats.org/drawingml/2006/picture">
                <pic:pic xmlns:pic="http://schemas.openxmlformats.org/drawingml/2006/picture">
                  <pic:nvPicPr>
                    <pic:cNvPr id="13636" name="Picture 13636"/>
                    <pic:cNvPicPr/>
                  </pic:nvPicPr>
                  <pic:blipFill>
                    <a:blip r:embed="rId174"/>
                    <a:stretch>
                      <a:fillRect/>
                    </a:stretch>
                  </pic:blipFill>
                  <pic:spPr>
                    <a:xfrm>
                      <a:off x="0" y="0"/>
                      <a:ext cx="269907" cy="576072"/>
                    </a:xfrm>
                    <a:prstGeom prst="rect">
                      <a:avLst/>
                    </a:prstGeom>
                  </pic:spPr>
                </pic:pic>
              </a:graphicData>
            </a:graphic>
          </wp:inline>
        </w:drawing>
      </w:r>
    </w:p>
    <w:p w14:paraId="48D617AC" w14:textId="77777777" w:rsidR="00905EFF" w:rsidRDefault="00905EFF" w:rsidP="00905EFF">
      <w:pPr>
        <w:ind w:left="146" w:right="3256"/>
      </w:pPr>
      <w:r>
        <w:t>6.-En el caso de SERVICIO DENTAL solo se cubrirán:</w:t>
      </w:r>
    </w:p>
    <w:tbl>
      <w:tblPr>
        <w:tblStyle w:val="TableGrid"/>
        <w:tblW w:w="9145" w:type="dxa"/>
        <w:tblInd w:w="149" w:type="dxa"/>
        <w:tblCellMar>
          <w:top w:w="29" w:type="dxa"/>
          <w:left w:w="101" w:type="dxa"/>
          <w:right w:w="115" w:type="dxa"/>
        </w:tblCellMar>
        <w:tblLook w:val="04A0" w:firstRow="1" w:lastRow="0" w:firstColumn="1" w:lastColumn="0" w:noHBand="0" w:noVBand="1"/>
      </w:tblPr>
      <w:tblGrid>
        <w:gridCol w:w="5824"/>
        <w:gridCol w:w="3321"/>
      </w:tblGrid>
      <w:tr w:rsidR="00905EFF" w14:paraId="2A47AAC5" w14:textId="77777777" w:rsidTr="00C522D7">
        <w:trPr>
          <w:trHeight w:val="266"/>
        </w:trPr>
        <w:tc>
          <w:tcPr>
            <w:tcW w:w="5824" w:type="dxa"/>
            <w:tcBorders>
              <w:top w:val="single" w:sz="2" w:space="0" w:color="000000"/>
              <w:left w:val="single" w:sz="2" w:space="0" w:color="000000"/>
              <w:bottom w:val="single" w:sz="2" w:space="0" w:color="000000"/>
              <w:right w:val="single" w:sz="2" w:space="0" w:color="000000"/>
            </w:tcBorders>
          </w:tcPr>
          <w:p w14:paraId="585708BD" w14:textId="77777777" w:rsidR="00905EFF" w:rsidRDefault="00905EFF" w:rsidP="00C522D7">
            <w:pPr>
              <w:spacing w:after="0" w:line="259" w:lineRule="auto"/>
            </w:pPr>
            <w:r>
              <w:t>Consulta general</w:t>
            </w:r>
          </w:p>
        </w:tc>
        <w:tc>
          <w:tcPr>
            <w:tcW w:w="3321" w:type="dxa"/>
            <w:tcBorders>
              <w:top w:val="single" w:sz="2" w:space="0" w:color="000000"/>
              <w:left w:val="single" w:sz="2" w:space="0" w:color="000000"/>
              <w:bottom w:val="single" w:sz="2" w:space="0" w:color="000000"/>
              <w:right w:val="single" w:sz="2" w:space="0" w:color="000000"/>
            </w:tcBorders>
          </w:tcPr>
          <w:p w14:paraId="1DF710AE" w14:textId="77777777" w:rsidR="00905EFF" w:rsidRDefault="00905EFF" w:rsidP="00C522D7">
            <w:pPr>
              <w:spacing w:after="0" w:line="259" w:lineRule="auto"/>
            </w:pPr>
            <w:r>
              <w:rPr>
                <w:rFonts w:ascii="Calibri" w:eastAsia="Calibri" w:hAnsi="Calibri" w:cs="Calibri"/>
                <w:sz w:val="26"/>
              </w:rPr>
              <w:t>900.00</w:t>
            </w:r>
          </w:p>
        </w:tc>
      </w:tr>
      <w:tr w:rsidR="00905EFF" w14:paraId="7E40A360" w14:textId="77777777" w:rsidTr="00C522D7">
        <w:trPr>
          <w:trHeight w:val="262"/>
        </w:trPr>
        <w:tc>
          <w:tcPr>
            <w:tcW w:w="5824" w:type="dxa"/>
            <w:tcBorders>
              <w:top w:val="single" w:sz="2" w:space="0" w:color="000000"/>
              <w:left w:val="single" w:sz="2" w:space="0" w:color="000000"/>
              <w:bottom w:val="single" w:sz="2" w:space="0" w:color="000000"/>
              <w:right w:val="single" w:sz="2" w:space="0" w:color="000000"/>
            </w:tcBorders>
          </w:tcPr>
          <w:p w14:paraId="1A6F0CF4" w14:textId="77777777" w:rsidR="00905EFF" w:rsidRDefault="00905EFF" w:rsidP="00C522D7">
            <w:pPr>
              <w:spacing w:after="0" w:line="259" w:lineRule="auto"/>
              <w:ind w:left="17"/>
            </w:pPr>
            <w:r>
              <w:t>Profilaxis dental (limpieza)</w:t>
            </w:r>
          </w:p>
        </w:tc>
        <w:tc>
          <w:tcPr>
            <w:tcW w:w="3321" w:type="dxa"/>
            <w:tcBorders>
              <w:top w:val="single" w:sz="2" w:space="0" w:color="000000"/>
              <w:left w:val="single" w:sz="2" w:space="0" w:color="000000"/>
              <w:bottom w:val="single" w:sz="2" w:space="0" w:color="000000"/>
              <w:right w:val="single" w:sz="2" w:space="0" w:color="000000"/>
            </w:tcBorders>
          </w:tcPr>
          <w:p w14:paraId="3150A7C3" w14:textId="77777777" w:rsidR="00905EFF" w:rsidRDefault="00905EFF" w:rsidP="00C522D7">
            <w:pPr>
              <w:spacing w:after="0" w:line="259" w:lineRule="auto"/>
              <w:ind w:left="7"/>
            </w:pPr>
            <w:r>
              <w:rPr>
                <w:rFonts w:ascii="Calibri" w:eastAsia="Calibri" w:hAnsi="Calibri" w:cs="Calibri"/>
                <w:sz w:val="18"/>
              </w:rPr>
              <w:t>$500.oo</w:t>
            </w:r>
          </w:p>
        </w:tc>
      </w:tr>
      <w:tr w:rsidR="00905EFF" w14:paraId="5A6BC8B2" w14:textId="77777777" w:rsidTr="00C522D7">
        <w:trPr>
          <w:trHeight w:val="245"/>
        </w:trPr>
        <w:tc>
          <w:tcPr>
            <w:tcW w:w="5824" w:type="dxa"/>
            <w:tcBorders>
              <w:top w:val="single" w:sz="2" w:space="0" w:color="000000"/>
              <w:left w:val="single" w:sz="2" w:space="0" w:color="000000"/>
              <w:bottom w:val="single" w:sz="2" w:space="0" w:color="000000"/>
              <w:right w:val="single" w:sz="2" w:space="0" w:color="000000"/>
            </w:tcBorders>
          </w:tcPr>
          <w:p w14:paraId="10C89B48" w14:textId="77777777" w:rsidR="00905EFF" w:rsidRDefault="00905EFF" w:rsidP="00C522D7">
            <w:pPr>
              <w:spacing w:after="0" w:line="259" w:lineRule="auto"/>
              <w:ind w:left="17"/>
            </w:pPr>
            <w:r>
              <w:t>Resinas por única ocasión de ejercicio anual</w:t>
            </w:r>
          </w:p>
        </w:tc>
        <w:tc>
          <w:tcPr>
            <w:tcW w:w="3321" w:type="dxa"/>
            <w:tcBorders>
              <w:top w:val="single" w:sz="2" w:space="0" w:color="000000"/>
              <w:left w:val="single" w:sz="2" w:space="0" w:color="000000"/>
              <w:bottom w:val="single" w:sz="2" w:space="0" w:color="000000"/>
              <w:right w:val="single" w:sz="2" w:space="0" w:color="000000"/>
            </w:tcBorders>
          </w:tcPr>
          <w:p w14:paraId="7AF9C0F1" w14:textId="77777777" w:rsidR="00905EFF" w:rsidRDefault="00905EFF" w:rsidP="00C522D7">
            <w:pPr>
              <w:spacing w:after="0" w:line="259" w:lineRule="auto"/>
              <w:ind w:left="7"/>
            </w:pPr>
            <w:r>
              <w:rPr>
                <w:rFonts w:ascii="Calibri" w:eastAsia="Calibri" w:hAnsi="Calibri" w:cs="Calibri"/>
                <w:sz w:val="16"/>
              </w:rPr>
              <w:t>$</w:t>
            </w:r>
            <w:proofErr w:type="spellStart"/>
            <w:proofErr w:type="gramStart"/>
            <w:r>
              <w:rPr>
                <w:rFonts w:ascii="Calibri" w:eastAsia="Calibri" w:hAnsi="Calibri" w:cs="Calibri"/>
                <w:sz w:val="16"/>
              </w:rPr>
              <w:t>l,ooo</w:t>
            </w:r>
            <w:proofErr w:type="gramEnd"/>
            <w:r>
              <w:rPr>
                <w:rFonts w:ascii="Calibri" w:eastAsia="Calibri" w:hAnsi="Calibri" w:cs="Calibri"/>
                <w:sz w:val="16"/>
              </w:rPr>
              <w:t>.oo</w:t>
            </w:r>
            <w:proofErr w:type="spellEnd"/>
          </w:p>
        </w:tc>
      </w:tr>
      <w:tr w:rsidR="00905EFF" w14:paraId="6F632352" w14:textId="77777777" w:rsidTr="00C522D7">
        <w:trPr>
          <w:trHeight w:val="271"/>
        </w:trPr>
        <w:tc>
          <w:tcPr>
            <w:tcW w:w="5824" w:type="dxa"/>
            <w:tcBorders>
              <w:top w:val="single" w:sz="2" w:space="0" w:color="000000"/>
              <w:left w:val="single" w:sz="2" w:space="0" w:color="000000"/>
              <w:bottom w:val="single" w:sz="2" w:space="0" w:color="000000"/>
              <w:right w:val="single" w:sz="2" w:space="0" w:color="000000"/>
            </w:tcBorders>
          </w:tcPr>
          <w:p w14:paraId="73FF4B46" w14:textId="77777777" w:rsidR="00905EFF" w:rsidRDefault="00905EFF" w:rsidP="00C522D7">
            <w:pPr>
              <w:spacing w:after="0" w:line="259" w:lineRule="auto"/>
              <w:ind w:left="24"/>
            </w:pPr>
            <w:r>
              <w:t>Exodoncias [extracciones)</w:t>
            </w:r>
          </w:p>
        </w:tc>
        <w:tc>
          <w:tcPr>
            <w:tcW w:w="3321" w:type="dxa"/>
            <w:tcBorders>
              <w:top w:val="single" w:sz="2" w:space="0" w:color="000000"/>
              <w:left w:val="single" w:sz="2" w:space="0" w:color="000000"/>
              <w:bottom w:val="single" w:sz="2" w:space="0" w:color="000000"/>
              <w:right w:val="single" w:sz="2" w:space="0" w:color="000000"/>
            </w:tcBorders>
          </w:tcPr>
          <w:p w14:paraId="23F7AAE0" w14:textId="77777777" w:rsidR="00905EFF" w:rsidRDefault="00905EFF" w:rsidP="00C522D7">
            <w:pPr>
              <w:spacing w:after="0" w:line="259" w:lineRule="auto"/>
              <w:ind w:left="14"/>
            </w:pPr>
            <w:r>
              <w:rPr>
                <w:rFonts w:ascii="Calibri" w:eastAsia="Calibri" w:hAnsi="Calibri" w:cs="Calibri"/>
              </w:rPr>
              <w:t>$700.00</w:t>
            </w:r>
          </w:p>
        </w:tc>
      </w:tr>
    </w:tbl>
    <w:p w14:paraId="494EF9B9" w14:textId="77777777" w:rsidR="00905EFF" w:rsidRDefault="00905EFF" w:rsidP="00905EFF">
      <w:pPr>
        <w:spacing w:after="134"/>
        <w:ind w:right="309"/>
      </w:pPr>
      <w:r>
        <w:t>l.- Consulta hasta por $300.00 (trecientos pesos).</w:t>
      </w:r>
    </w:p>
    <w:p w14:paraId="75CF0EA3" w14:textId="77777777" w:rsidR="00905EFF" w:rsidRDefault="00905EFF" w:rsidP="00905EFF">
      <w:pPr>
        <w:spacing w:after="149"/>
        <w:ind w:left="17" w:right="309"/>
      </w:pPr>
      <w:proofErr w:type="gramStart"/>
      <w:r>
        <w:t>ll.-</w:t>
      </w:r>
      <w:proofErr w:type="gramEnd"/>
      <w:r>
        <w:t xml:space="preserve"> Resinas por única ocasión de ejercicio anual hasta por $1,000.00 pesos.</w:t>
      </w:r>
    </w:p>
    <w:p w14:paraId="23717AA7" w14:textId="77777777" w:rsidR="00905EFF" w:rsidRDefault="00905EFF" w:rsidP="00905EFF">
      <w:pPr>
        <w:spacing w:after="186"/>
        <w:ind w:left="24" w:right="309"/>
      </w:pPr>
      <w:r>
        <w:t>III.- Extracciones (exodoncia) por única ocasión de ejercicio anual hasta por $700.00 pesos.</w:t>
      </w:r>
    </w:p>
    <w:p w14:paraId="537B20D3" w14:textId="77777777" w:rsidR="00905EFF" w:rsidRDefault="00905EFF" w:rsidP="00905EFF">
      <w:pPr>
        <w:spacing w:after="158"/>
        <w:ind w:left="24" w:right="309"/>
      </w:pPr>
      <w:r>
        <w:t>IV.- Limpieza dental (Profilaxis) por única ocasión de ejercicio anual hasta por $500.00 pesos</w:t>
      </w:r>
    </w:p>
    <w:p w14:paraId="35A7156C" w14:textId="77777777" w:rsidR="00905EFF" w:rsidRDefault="00905EFF" w:rsidP="00905EFF">
      <w:pPr>
        <w:spacing w:after="127"/>
        <w:ind w:left="24" w:right="309"/>
      </w:pPr>
      <w:r>
        <w:t>7.- En el caso de SERVICIO VISUAL solo se cubrirá:</w:t>
      </w:r>
    </w:p>
    <w:p w14:paraId="65ED90BF" w14:textId="77777777" w:rsidR="00905EFF" w:rsidRDefault="00905EFF" w:rsidP="00905EFF">
      <w:pPr>
        <w:spacing w:after="154"/>
        <w:ind w:left="32" w:right="490"/>
      </w:pPr>
      <w:r>
        <w:t xml:space="preserve">Anualmente la cantidad de $1,600.00 pesos en apoyo por adquisición de lentes con graduación siempre y cuando lo requieran y esté debidamente justificada, debiendo presentar la receta que contenga la necesidad solicitada, esta prestación es exclusiva de los empleados y funcionarios de la administración </w:t>
      </w:r>
      <w:proofErr w:type="spellStart"/>
      <w:r>
        <w:t>publica</w:t>
      </w:r>
      <w:proofErr w:type="spellEnd"/>
      <w:r>
        <w:t xml:space="preserve"> municipal, quedando exceptuado los beneficiarios de este derecho.</w:t>
      </w:r>
    </w:p>
    <w:p w14:paraId="65D6D849" w14:textId="77777777" w:rsidR="00905EFF" w:rsidRDefault="00905EFF" w:rsidP="00905EFF">
      <w:pPr>
        <w:spacing w:after="169"/>
        <w:ind w:left="60" w:right="309"/>
      </w:pPr>
      <w:r>
        <w:t>8. EL funcionario y/o empleado, así como sus beneficiarios no podrán recibir en NINGUN caso los siguientes servicios médicos:</w:t>
      </w:r>
    </w:p>
    <w:p w14:paraId="7E344DBF" w14:textId="77777777" w:rsidR="00905EFF" w:rsidRDefault="00905EFF" w:rsidP="00905EFF">
      <w:pPr>
        <w:spacing w:line="352" w:lineRule="auto"/>
        <w:ind w:left="75" w:right="2428"/>
      </w:pPr>
      <w:r>
        <w:rPr>
          <w:noProof/>
        </w:rPr>
        <w:drawing>
          <wp:anchor distT="0" distB="0" distL="114300" distR="114300" simplePos="0" relativeHeight="251735040" behindDoc="0" locked="0" layoutInCell="1" allowOverlap="0" wp14:anchorId="3E1EBCA1" wp14:editId="3C3742A8">
            <wp:simplePos x="0" y="0"/>
            <wp:positionH relativeFrom="column">
              <wp:posOffset>2520655</wp:posOffset>
            </wp:positionH>
            <wp:positionV relativeFrom="paragraph">
              <wp:posOffset>134041</wp:posOffset>
            </wp:positionV>
            <wp:extent cx="489492" cy="667512"/>
            <wp:effectExtent l="0" t="0" r="0" b="0"/>
            <wp:wrapSquare wrapText="bothSides"/>
            <wp:docPr id="31488" name="Picture 31488"/>
            <wp:cNvGraphicFramePr/>
            <a:graphic xmlns:a="http://schemas.openxmlformats.org/drawingml/2006/main">
              <a:graphicData uri="http://schemas.openxmlformats.org/drawingml/2006/picture">
                <pic:pic xmlns:pic="http://schemas.openxmlformats.org/drawingml/2006/picture">
                  <pic:nvPicPr>
                    <pic:cNvPr id="31488" name="Picture 31488"/>
                    <pic:cNvPicPr/>
                  </pic:nvPicPr>
                  <pic:blipFill>
                    <a:blip r:embed="rId175"/>
                    <a:stretch>
                      <a:fillRect/>
                    </a:stretch>
                  </pic:blipFill>
                  <pic:spPr>
                    <a:xfrm>
                      <a:off x="0" y="0"/>
                      <a:ext cx="489492" cy="667512"/>
                    </a:xfrm>
                    <a:prstGeom prst="rect">
                      <a:avLst/>
                    </a:prstGeom>
                  </pic:spPr>
                </pic:pic>
              </a:graphicData>
            </a:graphic>
          </wp:anchor>
        </w:drawing>
      </w:r>
      <w:r>
        <w:t xml:space="preserve">l.- Tratamientos estéticos. (CX PLASTICA, DERMATOLOGIA, ORTODONCIA,) </w:t>
      </w:r>
      <w:proofErr w:type="gramStart"/>
      <w:r>
        <w:t>ll.-</w:t>
      </w:r>
      <w:proofErr w:type="gramEnd"/>
      <w:r>
        <w:t xml:space="preserve"> CHECK-UP (Chequeo general).</w:t>
      </w:r>
    </w:p>
    <w:p w14:paraId="37978170" w14:textId="77777777" w:rsidR="00905EFF" w:rsidRDefault="00905EFF" w:rsidP="00905EFF">
      <w:pPr>
        <w:spacing w:after="154"/>
        <w:ind w:left="146" w:right="4416"/>
      </w:pPr>
      <w:r>
        <w:t>III.- Revisiones Generales Preventivas.</w:t>
      </w:r>
    </w:p>
    <w:p w14:paraId="4A4D72A3" w14:textId="77777777" w:rsidR="00905EFF" w:rsidRDefault="00905EFF" w:rsidP="00905EFF">
      <w:pPr>
        <w:spacing w:after="97"/>
        <w:ind w:left="146" w:right="309"/>
      </w:pPr>
      <w:r>
        <w:rPr>
          <w:noProof/>
        </w:rPr>
        <w:drawing>
          <wp:anchor distT="0" distB="0" distL="114300" distR="114300" simplePos="0" relativeHeight="251736064" behindDoc="0" locked="0" layoutInCell="1" allowOverlap="0" wp14:anchorId="2F04FC87" wp14:editId="6D58842F">
            <wp:simplePos x="0" y="0"/>
            <wp:positionH relativeFrom="page">
              <wp:posOffset>128091</wp:posOffset>
            </wp:positionH>
            <wp:positionV relativeFrom="page">
              <wp:posOffset>3360420</wp:posOffset>
            </wp:positionV>
            <wp:extent cx="370550" cy="1257300"/>
            <wp:effectExtent l="0" t="0" r="0" b="0"/>
            <wp:wrapSquare wrapText="bothSides"/>
            <wp:docPr id="16198" name="Picture 16198"/>
            <wp:cNvGraphicFramePr/>
            <a:graphic xmlns:a="http://schemas.openxmlformats.org/drawingml/2006/main">
              <a:graphicData uri="http://schemas.openxmlformats.org/drawingml/2006/picture">
                <pic:pic xmlns:pic="http://schemas.openxmlformats.org/drawingml/2006/picture">
                  <pic:nvPicPr>
                    <pic:cNvPr id="16198" name="Picture 16198"/>
                    <pic:cNvPicPr/>
                  </pic:nvPicPr>
                  <pic:blipFill>
                    <a:blip r:embed="rId176"/>
                    <a:stretch>
                      <a:fillRect/>
                    </a:stretch>
                  </pic:blipFill>
                  <pic:spPr>
                    <a:xfrm>
                      <a:off x="0" y="0"/>
                      <a:ext cx="370550" cy="1257300"/>
                    </a:xfrm>
                    <a:prstGeom prst="rect">
                      <a:avLst/>
                    </a:prstGeom>
                  </pic:spPr>
                </pic:pic>
              </a:graphicData>
            </a:graphic>
          </wp:anchor>
        </w:drawing>
      </w:r>
      <w:r>
        <w:t xml:space="preserve">IV.- Enfermedades ocasionadas por la práctica dg </w:t>
      </w:r>
      <w:proofErr w:type="spellStart"/>
      <w:r>
        <w:t>uñ</w:t>
      </w:r>
      <w:proofErr w:type="spellEnd"/>
      <w:r>
        <w:t xml:space="preserve"> deporte.</w:t>
      </w:r>
    </w:p>
    <w:p w14:paraId="1833C5F6" w14:textId="77777777" w:rsidR="00905EFF" w:rsidRDefault="00905EFF" w:rsidP="00905EFF">
      <w:pPr>
        <w:spacing w:after="147"/>
        <w:ind w:left="146" w:right="309"/>
      </w:pPr>
      <w:r>
        <w:rPr>
          <w:noProof/>
        </w:rPr>
        <w:drawing>
          <wp:anchor distT="0" distB="0" distL="114300" distR="114300" simplePos="0" relativeHeight="251737088" behindDoc="0" locked="0" layoutInCell="1" allowOverlap="0" wp14:anchorId="77D3E14D" wp14:editId="16774C46">
            <wp:simplePos x="0" y="0"/>
            <wp:positionH relativeFrom="column">
              <wp:posOffset>2785987</wp:posOffset>
            </wp:positionH>
            <wp:positionV relativeFrom="paragraph">
              <wp:posOffset>125731</wp:posOffset>
            </wp:positionV>
            <wp:extent cx="393424" cy="1129284"/>
            <wp:effectExtent l="0" t="0" r="0" b="0"/>
            <wp:wrapSquare wrapText="bothSides"/>
            <wp:docPr id="31490" name="Picture 31490"/>
            <wp:cNvGraphicFramePr/>
            <a:graphic xmlns:a="http://schemas.openxmlformats.org/drawingml/2006/main">
              <a:graphicData uri="http://schemas.openxmlformats.org/drawingml/2006/picture">
                <pic:pic xmlns:pic="http://schemas.openxmlformats.org/drawingml/2006/picture">
                  <pic:nvPicPr>
                    <pic:cNvPr id="31490" name="Picture 31490"/>
                    <pic:cNvPicPr/>
                  </pic:nvPicPr>
                  <pic:blipFill>
                    <a:blip r:embed="rId177"/>
                    <a:stretch>
                      <a:fillRect/>
                    </a:stretch>
                  </pic:blipFill>
                  <pic:spPr>
                    <a:xfrm>
                      <a:off x="0" y="0"/>
                      <a:ext cx="393424" cy="1129284"/>
                    </a:xfrm>
                    <a:prstGeom prst="rect">
                      <a:avLst/>
                    </a:prstGeom>
                  </pic:spPr>
                </pic:pic>
              </a:graphicData>
            </a:graphic>
          </wp:anchor>
        </w:drawing>
      </w:r>
      <w:r>
        <w:t xml:space="preserve">V.- Partes ortopédicas (A excepción de </w:t>
      </w:r>
      <w:proofErr w:type="spellStart"/>
      <w:r>
        <w:t>accidehtés</w:t>
      </w:r>
      <w:proofErr w:type="spellEnd"/>
      <w:r>
        <w:t xml:space="preserve"> laborales debidamente justificados en los lineamientos de incapacidades).</w:t>
      </w:r>
    </w:p>
    <w:p w14:paraId="153E33AE" w14:textId="77777777" w:rsidR="00905EFF" w:rsidRDefault="00905EFF" w:rsidP="00905EFF">
      <w:pPr>
        <w:spacing w:line="408" w:lineRule="auto"/>
        <w:ind w:left="146" w:right="4419"/>
      </w:pPr>
      <w:r>
        <w:t>VI.- Enfermedades ocasionadas por alcoholismo. VII.- Enfermedades ocasionadas por drogadicción</w:t>
      </w:r>
    </w:p>
    <w:p w14:paraId="0E514E5D" w14:textId="77777777" w:rsidR="00905EFF" w:rsidRDefault="00905EFF" w:rsidP="00905EFF">
      <w:pPr>
        <w:spacing w:after="160"/>
        <w:ind w:left="146" w:right="4150"/>
      </w:pPr>
      <w:r>
        <w:t>VIII.- Tratamientos psiquiátricos.</w:t>
      </w:r>
    </w:p>
    <w:p w14:paraId="60380972" w14:textId="77777777" w:rsidR="00905EFF" w:rsidRDefault="00905EFF" w:rsidP="00905EFF">
      <w:pPr>
        <w:spacing w:after="147"/>
        <w:ind w:left="146" w:right="309"/>
      </w:pPr>
      <w:r>
        <w:lastRenderedPageBreak/>
        <w:t xml:space="preserve">IX.- Tratamientos de rehabilitación a excepción </w:t>
      </w:r>
      <w:proofErr w:type="spellStart"/>
      <w:r>
        <w:t>dé</w:t>
      </w:r>
      <w:proofErr w:type="spellEnd"/>
      <w:r>
        <w:t xml:space="preserve"> accidentes de trabajo debidamente justificados en los lineamientos de incapacidades).</w:t>
      </w:r>
    </w:p>
    <w:p w14:paraId="60CF3513" w14:textId="77777777" w:rsidR="00905EFF" w:rsidRDefault="00905EFF" w:rsidP="00905EFF">
      <w:pPr>
        <w:spacing w:after="129"/>
        <w:ind w:left="146" w:right="309"/>
      </w:pPr>
      <w:r>
        <w:t>Respecto a las partes ortopédicas soto se pagarán por enfermedad congénita, progresiva, crónica y degenerativa, previa valoración y validación por la comisión, de salud.</w:t>
      </w:r>
    </w:p>
    <w:p w14:paraId="083411DE" w14:textId="77777777" w:rsidR="00905EFF" w:rsidRDefault="00905EFF" w:rsidP="00905EFF">
      <w:pPr>
        <w:spacing w:after="133"/>
        <w:ind w:left="146" w:right="389"/>
      </w:pPr>
      <w:r>
        <w:rPr>
          <w:noProof/>
        </w:rPr>
        <w:drawing>
          <wp:anchor distT="0" distB="0" distL="114300" distR="114300" simplePos="0" relativeHeight="251738112" behindDoc="0" locked="0" layoutInCell="1" allowOverlap="0" wp14:anchorId="79B5D24C" wp14:editId="4F51A8A4">
            <wp:simplePos x="0" y="0"/>
            <wp:positionH relativeFrom="column">
              <wp:posOffset>3179410</wp:posOffset>
            </wp:positionH>
            <wp:positionV relativeFrom="paragraph">
              <wp:posOffset>481074</wp:posOffset>
            </wp:positionV>
            <wp:extent cx="741100" cy="745236"/>
            <wp:effectExtent l="0" t="0" r="0" b="0"/>
            <wp:wrapSquare wrapText="bothSides"/>
            <wp:docPr id="31494" name="Picture 31494"/>
            <wp:cNvGraphicFramePr/>
            <a:graphic xmlns:a="http://schemas.openxmlformats.org/drawingml/2006/main">
              <a:graphicData uri="http://schemas.openxmlformats.org/drawingml/2006/picture">
                <pic:pic xmlns:pic="http://schemas.openxmlformats.org/drawingml/2006/picture">
                  <pic:nvPicPr>
                    <pic:cNvPr id="31494" name="Picture 31494"/>
                    <pic:cNvPicPr/>
                  </pic:nvPicPr>
                  <pic:blipFill>
                    <a:blip r:embed="rId178"/>
                    <a:stretch>
                      <a:fillRect/>
                    </a:stretch>
                  </pic:blipFill>
                  <pic:spPr>
                    <a:xfrm>
                      <a:off x="0" y="0"/>
                      <a:ext cx="741100" cy="745236"/>
                    </a:xfrm>
                    <a:prstGeom prst="rect">
                      <a:avLst/>
                    </a:prstGeom>
                  </pic:spPr>
                </pic:pic>
              </a:graphicData>
            </a:graphic>
          </wp:anchor>
        </w:drawing>
      </w:r>
      <w:r>
        <w:t xml:space="preserve">9.- En caso de servicio de laboratorio, </w:t>
      </w:r>
      <w:proofErr w:type="spellStart"/>
      <w:r>
        <w:t>análisi$clínicos</w:t>
      </w:r>
      <w:proofErr w:type="spellEnd"/>
      <w:r>
        <w:t xml:space="preserve">, rayos x, hospitalización solo será con la institución o persona física con la que tenga convenio </w:t>
      </w:r>
      <w:proofErr w:type="spellStart"/>
      <w:proofErr w:type="gramStart"/>
      <w:r>
        <w:t>vigenté,a</w:t>
      </w:r>
      <w:proofErr w:type="spellEnd"/>
      <w:proofErr w:type="gramEnd"/>
      <w:r>
        <w:t xml:space="preserve"> excepción de algún servicio que no pueda ser proporcionado por el laboratorio desinado por el municipio, siempre y cuando este validada por el medico de presidencia.</w:t>
      </w:r>
      <w:r>
        <w:rPr>
          <w:noProof/>
        </w:rPr>
        <w:drawing>
          <wp:inline distT="0" distB="0" distL="0" distR="0" wp14:anchorId="0ABF7F50" wp14:editId="6F83CA78">
            <wp:extent cx="32023" cy="82296"/>
            <wp:effectExtent l="0" t="0" r="0" b="0"/>
            <wp:docPr id="31492" name="Picture 31492"/>
            <wp:cNvGraphicFramePr/>
            <a:graphic xmlns:a="http://schemas.openxmlformats.org/drawingml/2006/main">
              <a:graphicData uri="http://schemas.openxmlformats.org/drawingml/2006/picture">
                <pic:pic xmlns:pic="http://schemas.openxmlformats.org/drawingml/2006/picture">
                  <pic:nvPicPr>
                    <pic:cNvPr id="31492" name="Picture 31492"/>
                    <pic:cNvPicPr/>
                  </pic:nvPicPr>
                  <pic:blipFill>
                    <a:blip r:embed="rId179"/>
                    <a:stretch>
                      <a:fillRect/>
                    </a:stretch>
                  </pic:blipFill>
                  <pic:spPr>
                    <a:xfrm>
                      <a:off x="0" y="0"/>
                      <a:ext cx="32023" cy="82296"/>
                    </a:xfrm>
                    <a:prstGeom prst="rect">
                      <a:avLst/>
                    </a:prstGeom>
                  </pic:spPr>
                </pic:pic>
              </a:graphicData>
            </a:graphic>
          </wp:inline>
        </w:drawing>
      </w:r>
    </w:p>
    <w:p w14:paraId="509E1DB5" w14:textId="77777777" w:rsidR="00905EFF" w:rsidRDefault="00905EFF" w:rsidP="00905EFF">
      <w:pPr>
        <w:spacing w:after="130"/>
        <w:ind w:left="146" w:right="309"/>
      </w:pPr>
      <w:r>
        <w:t>10.- No se cubrirán enfermedades graves que se hayan con fecha anterior al inicio de sus labores en el municipio.</w:t>
      </w:r>
    </w:p>
    <w:p w14:paraId="5CE67B19" w14:textId="77777777" w:rsidR="00905EFF" w:rsidRDefault="00905EFF" w:rsidP="00905EFF">
      <w:pPr>
        <w:ind w:left="146" w:right="309"/>
      </w:pPr>
      <w:r>
        <w:t xml:space="preserve">11.- Lo no contemplado en estos lineamientos podrá ser analizado por la comisión de salud en conjunto con la dirección de salud </w:t>
      </w:r>
      <w:proofErr w:type="spellStart"/>
      <w:r>
        <w:t>para-su</w:t>
      </w:r>
      <w:proofErr w:type="spellEnd"/>
      <w:r>
        <w:t xml:space="preserve"> validación o rechazo </w:t>
      </w:r>
      <w:proofErr w:type="spellStart"/>
      <w:r>
        <w:t>segdn</w:t>
      </w:r>
      <w:proofErr w:type="spellEnd"/>
      <w:r>
        <w:t xml:space="preserve"> corresponda.</w:t>
      </w:r>
    </w:p>
    <w:p w14:paraId="110D5FD4" w14:textId="77777777" w:rsidR="00905EFF" w:rsidRDefault="00905EFF" w:rsidP="00905EFF">
      <w:pPr>
        <w:spacing w:after="0" w:line="259" w:lineRule="auto"/>
        <w:ind w:left="6116"/>
      </w:pPr>
      <w:r>
        <w:rPr>
          <w:noProof/>
        </w:rPr>
        <w:drawing>
          <wp:inline distT="0" distB="0" distL="0" distR="0" wp14:anchorId="2DFB5674" wp14:editId="1E307988">
            <wp:extent cx="292780" cy="667512"/>
            <wp:effectExtent l="0" t="0" r="0" b="0"/>
            <wp:docPr id="16203" name="Picture 16203"/>
            <wp:cNvGraphicFramePr/>
            <a:graphic xmlns:a="http://schemas.openxmlformats.org/drawingml/2006/main">
              <a:graphicData uri="http://schemas.openxmlformats.org/drawingml/2006/picture">
                <pic:pic xmlns:pic="http://schemas.openxmlformats.org/drawingml/2006/picture">
                  <pic:nvPicPr>
                    <pic:cNvPr id="16203" name="Picture 16203"/>
                    <pic:cNvPicPr/>
                  </pic:nvPicPr>
                  <pic:blipFill>
                    <a:blip r:embed="rId180"/>
                    <a:stretch>
                      <a:fillRect/>
                    </a:stretch>
                  </pic:blipFill>
                  <pic:spPr>
                    <a:xfrm>
                      <a:off x="0" y="0"/>
                      <a:ext cx="292780" cy="667512"/>
                    </a:xfrm>
                    <a:prstGeom prst="rect">
                      <a:avLst/>
                    </a:prstGeom>
                  </pic:spPr>
                </pic:pic>
              </a:graphicData>
            </a:graphic>
          </wp:inline>
        </w:drawing>
      </w:r>
    </w:p>
    <w:p w14:paraId="4921F127" w14:textId="77777777" w:rsidR="00905EFF" w:rsidRDefault="00905EFF" w:rsidP="00905EFF">
      <w:pPr>
        <w:ind w:left="32" w:right="309"/>
      </w:pPr>
      <w:r>
        <w:rPr>
          <w:noProof/>
        </w:rPr>
        <w:drawing>
          <wp:anchor distT="0" distB="0" distL="114300" distR="114300" simplePos="0" relativeHeight="251739136" behindDoc="0" locked="0" layoutInCell="1" allowOverlap="0" wp14:anchorId="44B324A2" wp14:editId="2791269B">
            <wp:simplePos x="0" y="0"/>
            <wp:positionH relativeFrom="page">
              <wp:posOffset>3577409</wp:posOffset>
            </wp:positionH>
            <wp:positionV relativeFrom="page">
              <wp:posOffset>411480</wp:posOffset>
            </wp:positionV>
            <wp:extent cx="544388" cy="429768"/>
            <wp:effectExtent l="0" t="0" r="0" b="0"/>
            <wp:wrapTopAndBottom/>
            <wp:docPr id="16991" name="Picture 16991"/>
            <wp:cNvGraphicFramePr/>
            <a:graphic xmlns:a="http://schemas.openxmlformats.org/drawingml/2006/main">
              <a:graphicData uri="http://schemas.openxmlformats.org/drawingml/2006/picture">
                <pic:pic xmlns:pic="http://schemas.openxmlformats.org/drawingml/2006/picture">
                  <pic:nvPicPr>
                    <pic:cNvPr id="16991" name="Picture 16991"/>
                    <pic:cNvPicPr/>
                  </pic:nvPicPr>
                  <pic:blipFill>
                    <a:blip r:embed="rId181"/>
                    <a:stretch>
                      <a:fillRect/>
                    </a:stretch>
                  </pic:blipFill>
                  <pic:spPr>
                    <a:xfrm>
                      <a:off x="0" y="0"/>
                      <a:ext cx="544388" cy="429768"/>
                    </a:xfrm>
                    <a:prstGeom prst="rect">
                      <a:avLst/>
                    </a:prstGeom>
                  </pic:spPr>
                </pic:pic>
              </a:graphicData>
            </a:graphic>
          </wp:anchor>
        </w:drawing>
      </w:r>
      <w:r>
        <w:t xml:space="preserve">12.- Los </w:t>
      </w:r>
      <w:proofErr w:type="spellStart"/>
      <w:r>
        <w:t>limites</w:t>
      </w:r>
      <w:proofErr w:type="spellEnd"/>
      <w:r>
        <w:t xml:space="preserve"> de costos de estos lineamientos se </w:t>
      </w:r>
      <w:proofErr w:type="spellStart"/>
      <w:proofErr w:type="gramStart"/>
      <w:r>
        <w:t>podrán:ajustar</w:t>
      </w:r>
      <w:proofErr w:type="spellEnd"/>
      <w:proofErr w:type="gramEnd"/>
      <w:r>
        <w:t xml:space="preserve">, con la validación del alcalde y/o algún regidor, de acuerdo a la situación presupuestaria </w:t>
      </w:r>
      <w:proofErr w:type="spellStart"/>
      <w:r>
        <w:t>del</w:t>
      </w:r>
      <w:r>
        <w:rPr>
          <w:vertAlign w:val="superscript"/>
        </w:rPr>
        <w:t>i</w:t>
      </w:r>
      <w:r>
        <w:t>,municipio</w:t>
      </w:r>
      <w:proofErr w:type="spellEnd"/>
      <w:r>
        <w:t>.</w:t>
      </w:r>
    </w:p>
    <w:p w14:paraId="362D344B" w14:textId="77777777" w:rsidR="00905EFF" w:rsidRDefault="00905EFF" w:rsidP="00905EFF">
      <w:pPr>
        <w:spacing w:after="0" w:line="259" w:lineRule="auto"/>
        <w:ind w:left="2471"/>
      </w:pPr>
      <w:r>
        <w:rPr>
          <w:noProof/>
        </w:rPr>
        <w:lastRenderedPageBreak/>
        <w:drawing>
          <wp:inline distT="0" distB="0" distL="0" distR="0" wp14:anchorId="0682D44A" wp14:editId="6416D566">
            <wp:extent cx="3000997" cy="7223760"/>
            <wp:effectExtent l="0" t="0" r="0" b="0"/>
            <wp:docPr id="16992" name="Picture 16992"/>
            <wp:cNvGraphicFramePr/>
            <a:graphic xmlns:a="http://schemas.openxmlformats.org/drawingml/2006/main">
              <a:graphicData uri="http://schemas.openxmlformats.org/drawingml/2006/picture">
                <pic:pic xmlns:pic="http://schemas.openxmlformats.org/drawingml/2006/picture">
                  <pic:nvPicPr>
                    <pic:cNvPr id="16992" name="Picture 16992"/>
                    <pic:cNvPicPr/>
                  </pic:nvPicPr>
                  <pic:blipFill>
                    <a:blip r:embed="rId182"/>
                    <a:stretch>
                      <a:fillRect/>
                    </a:stretch>
                  </pic:blipFill>
                  <pic:spPr>
                    <a:xfrm>
                      <a:off x="0" y="0"/>
                      <a:ext cx="3000997" cy="7223760"/>
                    </a:xfrm>
                    <a:prstGeom prst="rect">
                      <a:avLst/>
                    </a:prstGeom>
                  </pic:spPr>
                </pic:pic>
              </a:graphicData>
            </a:graphic>
          </wp:inline>
        </w:drawing>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1458E960" w14:textId="77777777" w:rsidR="008A3FE4" w:rsidRPr="00E74967" w:rsidRDefault="008A3FE4" w:rsidP="008A3FE4">
      <w:pPr>
        <w:tabs>
          <w:tab w:val="left" w:leader="underscore" w:pos="9639"/>
        </w:tabs>
        <w:spacing w:after="0" w:line="240" w:lineRule="auto"/>
        <w:jc w:val="both"/>
        <w:rPr>
          <w:rFonts w:cs="Calibri"/>
        </w:rPr>
      </w:pPr>
      <w:r w:rsidRPr="00ED47FE">
        <w:rPr>
          <w:rFonts w:cs="Calibri"/>
        </w:rPr>
        <w:lastRenderedPageBreak/>
        <w:t>No Aplica</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37C8DE45" w14:textId="77777777" w:rsidR="008A3FE4" w:rsidRPr="00E74967" w:rsidRDefault="008A3FE4" w:rsidP="008A3FE4">
      <w:pPr>
        <w:tabs>
          <w:tab w:val="left" w:leader="underscore" w:pos="9639"/>
        </w:tabs>
        <w:spacing w:after="0" w:line="240" w:lineRule="auto"/>
        <w:jc w:val="both"/>
        <w:rPr>
          <w:rFonts w:cs="Calibri"/>
        </w:rPr>
      </w:pPr>
      <w:r w:rsidRPr="00ED47FE">
        <w:rPr>
          <w:rFonts w:cs="Calibri"/>
        </w:rPr>
        <w:t>No Aplica</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161A6279" w14:textId="77777777" w:rsidR="008A3FE4" w:rsidRPr="00E74967" w:rsidRDefault="008A3FE4" w:rsidP="008A3FE4">
      <w:pPr>
        <w:tabs>
          <w:tab w:val="left" w:leader="underscore" w:pos="9639"/>
        </w:tabs>
        <w:spacing w:after="0" w:line="240" w:lineRule="auto"/>
        <w:jc w:val="both"/>
        <w:rPr>
          <w:rFonts w:cs="Calibri"/>
        </w:rPr>
      </w:pPr>
      <w:r w:rsidRPr="00ED47FE">
        <w:rPr>
          <w:rFonts w:cs="Calibri"/>
        </w:rPr>
        <w:t>No Aplica</w:t>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6"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6"/>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6DC7C2ED" w14:textId="77777777" w:rsidR="002F3742" w:rsidRPr="004C48C2" w:rsidRDefault="002F3742" w:rsidP="002F3742">
      <w:pPr>
        <w:tabs>
          <w:tab w:val="left" w:leader="underscore" w:pos="9639"/>
        </w:tabs>
        <w:spacing w:after="0" w:line="240" w:lineRule="auto"/>
        <w:jc w:val="both"/>
        <w:rPr>
          <w:rFonts w:cs="Calibri"/>
        </w:rPr>
      </w:pPr>
      <w:r w:rsidRPr="004C48C2">
        <w:rPr>
          <w:rFonts w:cs="Calibri"/>
        </w:rPr>
        <w:t>Se deprecian anualmente y amortizan en base a tiempo.</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6EDC7A73" w14:textId="77777777" w:rsidR="002F3742" w:rsidRPr="00E74967" w:rsidRDefault="002F3742" w:rsidP="002F3742">
      <w:pPr>
        <w:tabs>
          <w:tab w:val="left" w:leader="underscore" w:pos="9639"/>
        </w:tabs>
        <w:spacing w:after="0" w:line="240" w:lineRule="auto"/>
        <w:jc w:val="both"/>
        <w:rPr>
          <w:rFonts w:cs="Calibri"/>
        </w:rPr>
      </w:pPr>
      <w:r w:rsidRPr="00574230">
        <w:rPr>
          <w:rFonts w:cs="Calibri"/>
        </w:rPr>
        <w:t>No se realizan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2AAEDB96" w14:textId="77777777" w:rsidR="009E435B" w:rsidRPr="00E74967" w:rsidRDefault="009E435B" w:rsidP="009E435B">
      <w:pPr>
        <w:tabs>
          <w:tab w:val="left" w:leader="underscore" w:pos="9639"/>
        </w:tabs>
        <w:spacing w:after="0" w:line="240" w:lineRule="auto"/>
        <w:jc w:val="both"/>
        <w:rPr>
          <w:rFonts w:cs="Calibri"/>
        </w:rPr>
      </w:pPr>
      <w:r w:rsidRPr="00341C6A">
        <w:rPr>
          <w:rFonts w:cs="Calibri"/>
        </w:rPr>
        <w:t>No Aplica</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3B16C42" w14:textId="77777777" w:rsidR="009E435B" w:rsidRPr="00E74967" w:rsidRDefault="009E435B" w:rsidP="009E435B">
      <w:pPr>
        <w:tabs>
          <w:tab w:val="left" w:leader="underscore" w:pos="9639"/>
        </w:tabs>
        <w:spacing w:after="0" w:line="240" w:lineRule="auto"/>
        <w:jc w:val="both"/>
        <w:rPr>
          <w:rFonts w:cs="Calibri"/>
        </w:rPr>
      </w:pPr>
      <w:r w:rsidRPr="00341C6A">
        <w:rPr>
          <w:rFonts w:cs="Calibri"/>
        </w:rPr>
        <w:t>No Aplica</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74111486" w14:textId="77777777" w:rsidR="009E435B" w:rsidRPr="00E74967" w:rsidRDefault="009E435B" w:rsidP="009E435B">
      <w:pPr>
        <w:tabs>
          <w:tab w:val="left" w:leader="underscore" w:pos="9639"/>
        </w:tabs>
        <w:spacing w:after="0" w:line="240" w:lineRule="auto"/>
        <w:jc w:val="both"/>
        <w:rPr>
          <w:rFonts w:cs="Calibri"/>
        </w:rPr>
      </w:pPr>
      <w:r w:rsidRPr="00572A5A">
        <w:rPr>
          <w:rFonts w:cs="Calibri"/>
        </w:rPr>
        <w:t>40 días aguinaldo, 10 días de vacaciones pagadas por periodo de cada 6 meses (al cumplir 6 meses para trabajadores con base), fondo de ahorro Regidores, Sindico y Presidente Municipal, aportando el 50% el municipio, apoyo con canasta básica ($50 pesos semanales o $100 pesos para nomina catorcenal  de canasta básica personal sindicalizado) y quinquenio al 1er quinquenio $1,560.00, 2do. $1,820,  3er $2,080, 4to. $2,340.00, 5to. 3,120.00 (personal sindicalizado), prima vacacional sueldo x60*0.30 sindicalizados y personal de confianza sueldo diario*20*0.30, prima dominical 60% sobre sueldo personal sindicalizado y 20% personal base, pago de gastos médicos a empleados del municipio (incluye empleados y familiares directos) en base a lineamientos del municipio.</w:t>
      </w:r>
    </w:p>
    <w:p w14:paraId="3488266C" w14:textId="11A4A315" w:rsidR="007D1E76" w:rsidRPr="00E74967" w:rsidRDefault="007D1E76"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7F98B5B" w14:textId="77777777" w:rsidR="003A743D" w:rsidRPr="00E74967" w:rsidRDefault="003A743D" w:rsidP="003A743D">
      <w:pPr>
        <w:tabs>
          <w:tab w:val="left" w:leader="underscore" w:pos="9639"/>
        </w:tabs>
        <w:spacing w:after="0" w:line="240" w:lineRule="auto"/>
        <w:jc w:val="both"/>
        <w:rPr>
          <w:rFonts w:cs="Calibri"/>
        </w:rPr>
      </w:pPr>
      <w:r w:rsidRPr="000E2D77">
        <w:rPr>
          <w:rFonts w:cs="Calibri"/>
        </w:rPr>
        <w:t>Se tiene una cuenta destinada para desastres y contingencias.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4FCD907" w14:textId="77777777" w:rsidR="003A743D" w:rsidRPr="00E74967" w:rsidRDefault="003A743D" w:rsidP="003A743D">
      <w:pPr>
        <w:tabs>
          <w:tab w:val="left" w:leader="underscore" w:pos="9639"/>
        </w:tabs>
        <w:spacing w:after="0" w:line="240" w:lineRule="auto"/>
        <w:jc w:val="both"/>
        <w:rPr>
          <w:rFonts w:cs="Calibri"/>
        </w:rPr>
      </w:pPr>
      <w:r w:rsidRPr="001D5884">
        <w:rPr>
          <w:rFonts w:cs="Calibri"/>
        </w:rPr>
        <w:t>No se realiza movimientos.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B6668A3" w14:textId="210F492C" w:rsidR="007D1E76" w:rsidRPr="00E74967" w:rsidRDefault="003A743D" w:rsidP="00CB41C4">
      <w:pPr>
        <w:tabs>
          <w:tab w:val="left" w:leader="underscore" w:pos="9639"/>
        </w:tabs>
        <w:spacing w:after="0" w:line="240" w:lineRule="auto"/>
        <w:jc w:val="both"/>
        <w:rPr>
          <w:rFonts w:cs="Calibri"/>
        </w:rPr>
      </w:pPr>
      <w:r w:rsidRPr="003A743D">
        <w:rPr>
          <w:rFonts w:cs="Calibri"/>
        </w:rPr>
        <w:t>No se realizan depuraciones y cancelación de saldos.</w:t>
      </w: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045E8293" w14:textId="77777777" w:rsidR="003A743D" w:rsidRPr="00E74967" w:rsidRDefault="003A743D" w:rsidP="003A743D">
      <w:pPr>
        <w:tabs>
          <w:tab w:val="left" w:leader="underscore" w:pos="9639"/>
        </w:tabs>
        <w:spacing w:after="0" w:line="240" w:lineRule="auto"/>
        <w:jc w:val="both"/>
        <w:rPr>
          <w:rFonts w:cs="Calibri"/>
        </w:rPr>
      </w:pPr>
      <w:r w:rsidRPr="001C3719">
        <w:rPr>
          <w:rFonts w:cs="Calibri"/>
        </w:rPr>
        <w:t>No se realiza movimientos.</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7C9D424" w14:textId="77777777" w:rsidR="003A743D" w:rsidRPr="00E74967" w:rsidRDefault="003A743D" w:rsidP="003A743D">
      <w:pPr>
        <w:tabs>
          <w:tab w:val="left" w:leader="underscore" w:pos="9639"/>
        </w:tabs>
        <w:spacing w:after="0" w:line="240" w:lineRule="auto"/>
        <w:jc w:val="both"/>
        <w:rPr>
          <w:rFonts w:cs="Calibri"/>
        </w:rPr>
      </w:pPr>
      <w:r w:rsidRPr="001C3719">
        <w:rPr>
          <w:rFonts w:cs="Calibri"/>
        </w:rPr>
        <w:t>No se realizan depuraciones y cancelación de saldos.</w:t>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1E0E9A76" w14:textId="77777777" w:rsidR="009442A1" w:rsidRPr="00E74967" w:rsidRDefault="009442A1" w:rsidP="009442A1">
      <w:pPr>
        <w:tabs>
          <w:tab w:val="left" w:leader="underscore" w:pos="9639"/>
        </w:tabs>
        <w:spacing w:after="0" w:line="240" w:lineRule="auto"/>
        <w:jc w:val="both"/>
        <w:rPr>
          <w:rFonts w:cs="Calibri"/>
        </w:rPr>
      </w:pPr>
      <w:r w:rsidRPr="00177BDB">
        <w:rPr>
          <w:rFonts w:cs="Calibri"/>
        </w:rPr>
        <w:t>No aplica</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349B91B2" w14:textId="77777777" w:rsidR="009442A1" w:rsidRPr="00E74967" w:rsidRDefault="009442A1" w:rsidP="009442A1">
      <w:pPr>
        <w:tabs>
          <w:tab w:val="left" w:leader="underscore" w:pos="9639"/>
        </w:tabs>
        <w:spacing w:after="0" w:line="240" w:lineRule="auto"/>
        <w:jc w:val="both"/>
        <w:rPr>
          <w:rFonts w:cs="Calibri"/>
        </w:rPr>
      </w:pPr>
      <w:r w:rsidRPr="00177BDB">
        <w:rPr>
          <w:rFonts w:cs="Calibri"/>
        </w:rPr>
        <w:t>No aplica</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0FC0AFB5" w14:textId="77777777" w:rsidR="009442A1" w:rsidRPr="00E74967" w:rsidRDefault="009442A1" w:rsidP="009442A1">
      <w:pPr>
        <w:tabs>
          <w:tab w:val="left" w:leader="underscore" w:pos="9639"/>
        </w:tabs>
        <w:spacing w:after="0" w:line="240" w:lineRule="auto"/>
        <w:jc w:val="both"/>
        <w:rPr>
          <w:rFonts w:cs="Calibri"/>
        </w:rPr>
      </w:pPr>
      <w:r w:rsidRPr="00177BDB">
        <w:rPr>
          <w:rFonts w:cs="Calibri"/>
        </w:rPr>
        <w:t>No aplica</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ED9570A" w14:textId="77777777" w:rsidR="009442A1" w:rsidRPr="00E74967" w:rsidRDefault="009442A1" w:rsidP="009442A1">
      <w:pPr>
        <w:tabs>
          <w:tab w:val="left" w:leader="underscore" w:pos="9639"/>
        </w:tabs>
        <w:spacing w:after="0" w:line="240" w:lineRule="auto"/>
        <w:jc w:val="both"/>
        <w:rPr>
          <w:rFonts w:cs="Calibri"/>
        </w:rPr>
      </w:pPr>
      <w:r w:rsidRPr="00177BDB">
        <w:rPr>
          <w:rFonts w:cs="Calibri"/>
        </w:rPr>
        <w:t>No aplica</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BD8B0E9" w14:textId="77777777" w:rsidR="009442A1" w:rsidRPr="00E74967" w:rsidRDefault="009442A1" w:rsidP="009442A1">
      <w:pPr>
        <w:tabs>
          <w:tab w:val="left" w:leader="underscore" w:pos="9639"/>
        </w:tabs>
        <w:spacing w:after="0" w:line="240" w:lineRule="auto"/>
        <w:jc w:val="both"/>
        <w:rPr>
          <w:rFonts w:cs="Calibri"/>
        </w:rPr>
      </w:pPr>
      <w:r w:rsidRPr="00177BDB">
        <w:rPr>
          <w:rFonts w:cs="Calibri"/>
        </w:rPr>
        <w:t>No aplica</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41564E0A" w14:textId="77777777" w:rsidR="009442A1" w:rsidRPr="00E74967" w:rsidRDefault="009442A1" w:rsidP="009442A1">
      <w:pPr>
        <w:tabs>
          <w:tab w:val="left" w:leader="underscore" w:pos="9639"/>
        </w:tabs>
        <w:spacing w:after="0" w:line="240" w:lineRule="auto"/>
        <w:jc w:val="both"/>
        <w:rPr>
          <w:rFonts w:cs="Calibri"/>
        </w:rPr>
      </w:pPr>
      <w:r>
        <w:rPr>
          <w:rFonts w:ascii="Arial" w:hAnsi="Arial" w:cs="Arial"/>
          <w:b/>
          <w:sz w:val="20"/>
          <w:szCs w:val="20"/>
        </w:rPr>
        <w:t>De acuerdo al uso el bien, v</w:t>
      </w:r>
      <w:r w:rsidRPr="008312F9">
        <w:rPr>
          <w:rFonts w:ascii="Arial" w:hAnsi="Arial" w:cs="Arial"/>
          <w:b/>
          <w:sz w:val="20"/>
          <w:szCs w:val="20"/>
        </w:rPr>
        <w:t>aría de acuerdo al tipo de bien.</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5E2B5229" w14:textId="77777777" w:rsidR="009442A1" w:rsidRPr="00A609A1" w:rsidRDefault="009442A1" w:rsidP="009442A1">
      <w:pPr>
        <w:spacing w:after="0" w:line="240" w:lineRule="auto"/>
        <w:jc w:val="both"/>
        <w:rPr>
          <w:rFonts w:ascii="Arial" w:hAnsi="Arial" w:cs="Arial"/>
          <w:b/>
          <w:sz w:val="20"/>
          <w:szCs w:val="20"/>
        </w:rPr>
      </w:pPr>
      <w:r w:rsidRPr="00A609A1">
        <w:rPr>
          <w:rFonts w:ascii="Arial" w:hAnsi="Arial" w:cs="Arial"/>
          <w:b/>
          <w:sz w:val="20"/>
          <w:szCs w:val="20"/>
        </w:rPr>
        <w:t>Se deprecia 0.83 % anual</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01D1D88B" w14:textId="77777777" w:rsidR="00487EE7" w:rsidRPr="00E74967" w:rsidRDefault="00487EE7" w:rsidP="00487EE7">
      <w:pPr>
        <w:tabs>
          <w:tab w:val="left" w:leader="underscore" w:pos="9639"/>
        </w:tabs>
        <w:spacing w:after="0" w:line="240" w:lineRule="auto"/>
        <w:jc w:val="both"/>
        <w:rPr>
          <w:rFonts w:cs="Calibri"/>
        </w:rPr>
      </w:pPr>
      <w:r>
        <w:rPr>
          <w:rFonts w:cs="Calibri"/>
        </w:rPr>
        <w:t>No Aplica</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916B5BD" w14:textId="77777777" w:rsidR="00487EE7" w:rsidRPr="00E74967" w:rsidRDefault="00487EE7" w:rsidP="00487EE7">
      <w:pPr>
        <w:tabs>
          <w:tab w:val="left" w:leader="underscore" w:pos="9639"/>
        </w:tabs>
        <w:spacing w:after="0" w:line="240" w:lineRule="auto"/>
        <w:jc w:val="both"/>
        <w:rPr>
          <w:rFonts w:cs="Calibri"/>
        </w:rPr>
      </w:pPr>
      <w:r>
        <w:rPr>
          <w:rFonts w:cs="Calibri"/>
        </w:rPr>
        <w:t>No Aplica</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224DA3D" w14:textId="77777777" w:rsidR="00487EE7" w:rsidRPr="00E74967" w:rsidRDefault="00487EE7" w:rsidP="00487EE7">
      <w:pPr>
        <w:tabs>
          <w:tab w:val="left" w:leader="underscore" w:pos="9639"/>
        </w:tabs>
        <w:spacing w:after="0" w:line="240" w:lineRule="auto"/>
        <w:jc w:val="both"/>
        <w:rPr>
          <w:rFonts w:cs="Calibri"/>
        </w:rPr>
      </w:pPr>
      <w:r>
        <w:rPr>
          <w:rFonts w:cs="Calibri"/>
        </w:rPr>
        <w:t>No Aplica</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1A6A1B32" w14:textId="77777777" w:rsidR="00487EE7" w:rsidRPr="00E74967" w:rsidRDefault="00487EE7" w:rsidP="00487EE7">
      <w:pPr>
        <w:tabs>
          <w:tab w:val="left" w:leader="underscore" w:pos="9639"/>
        </w:tabs>
        <w:spacing w:after="0" w:line="240" w:lineRule="auto"/>
        <w:jc w:val="both"/>
        <w:rPr>
          <w:rFonts w:cs="Calibri"/>
        </w:rPr>
      </w:pPr>
      <w:r>
        <w:rPr>
          <w:rFonts w:cs="Calibri"/>
        </w:rPr>
        <w:t>No Aplica</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483B43C" w14:textId="77777777" w:rsidR="00487EE7" w:rsidRPr="00E74967" w:rsidRDefault="00487EE7" w:rsidP="00487EE7">
      <w:pPr>
        <w:tabs>
          <w:tab w:val="left" w:leader="underscore" w:pos="9639"/>
        </w:tabs>
        <w:spacing w:after="0" w:line="240" w:lineRule="auto"/>
        <w:jc w:val="both"/>
        <w:rPr>
          <w:rFonts w:cs="Calibri"/>
        </w:rPr>
      </w:pPr>
      <w:r>
        <w:rPr>
          <w:rFonts w:cs="Calibri"/>
        </w:rPr>
        <w:t>No Aplica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48A7369A" w14:textId="77777777" w:rsidR="00487EE7" w:rsidRPr="00E74967" w:rsidRDefault="00487EE7" w:rsidP="00487EE7">
      <w:pPr>
        <w:tabs>
          <w:tab w:val="left" w:leader="underscore" w:pos="9639"/>
        </w:tabs>
        <w:spacing w:after="0" w:line="240" w:lineRule="auto"/>
        <w:jc w:val="both"/>
        <w:rPr>
          <w:rFonts w:cs="Calibri"/>
        </w:rPr>
      </w:pPr>
      <w:r>
        <w:rPr>
          <w:rFonts w:cs="Calibri"/>
        </w:rPr>
        <w:t>No Aplica</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DEA12D1" w14:textId="77777777" w:rsidR="00487EE7" w:rsidRPr="00E74967" w:rsidRDefault="00487EE7" w:rsidP="00487EE7">
      <w:pPr>
        <w:tabs>
          <w:tab w:val="left" w:leader="underscore" w:pos="9639"/>
        </w:tabs>
        <w:spacing w:after="0" w:line="240" w:lineRule="auto"/>
        <w:jc w:val="both"/>
        <w:rPr>
          <w:rFonts w:cs="Calibri"/>
        </w:rPr>
      </w:pPr>
      <w:r w:rsidRPr="005F2A0E">
        <w:rPr>
          <w:rFonts w:cs="Calibri"/>
        </w:rPr>
        <w:t>No Aplica</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24FF68EA" w14:textId="77777777" w:rsidR="00487EE7" w:rsidRPr="00E74967" w:rsidRDefault="00487EE7" w:rsidP="00487EE7">
      <w:pPr>
        <w:tabs>
          <w:tab w:val="left" w:leader="underscore" w:pos="9639"/>
        </w:tabs>
        <w:spacing w:after="0" w:line="240" w:lineRule="auto"/>
        <w:jc w:val="both"/>
        <w:rPr>
          <w:rFonts w:cs="Calibri"/>
        </w:rPr>
      </w:pPr>
      <w:r w:rsidRPr="005F2A0E">
        <w:rPr>
          <w:rFonts w:cs="Calibri"/>
        </w:rPr>
        <w:t>No Aplica</w:t>
      </w:r>
    </w:p>
    <w:p w14:paraId="6ED86A66" w14:textId="57DF1A43" w:rsidR="007D1E76" w:rsidRPr="00E74967" w:rsidRDefault="007D1E76" w:rsidP="00CB41C4">
      <w:pPr>
        <w:tabs>
          <w:tab w:val="left" w:leader="underscore" w:pos="9639"/>
        </w:tabs>
        <w:spacing w:after="0" w:line="240" w:lineRule="auto"/>
        <w:jc w:val="both"/>
        <w:rPr>
          <w:rFonts w:cs="Calibri"/>
        </w:rPr>
      </w:pP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364B5E5F" w14:textId="77777777" w:rsidR="00487EE7" w:rsidRPr="00E74967" w:rsidRDefault="00487EE7" w:rsidP="00487EE7">
      <w:pPr>
        <w:tabs>
          <w:tab w:val="left" w:leader="underscore" w:pos="9639"/>
        </w:tabs>
        <w:spacing w:after="0" w:line="240" w:lineRule="auto"/>
        <w:jc w:val="both"/>
        <w:rPr>
          <w:rFonts w:cs="Calibri"/>
        </w:rPr>
      </w:pPr>
      <w:r w:rsidRPr="005F2A0E">
        <w:rPr>
          <w:rFonts w:cs="Calibri"/>
        </w:rPr>
        <w:t>No Aplica</w:t>
      </w:r>
    </w:p>
    <w:p w14:paraId="1E5C8CCB" w14:textId="72EE2D43" w:rsidR="007D1E76" w:rsidRPr="00E74967" w:rsidRDefault="007D1E76" w:rsidP="00CB41C4">
      <w:pPr>
        <w:tabs>
          <w:tab w:val="left" w:leader="underscore" w:pos="9639"/>
        </w:tabs>
        <w:spacing w:after="0" w:line="240" w:lineRule="auto"/>
        <w:jc w:val="both"/>
        <w:rPr>
          <w:rFonts w:cs="Calibri"/>
        </w:rPr>
      </w:pP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50C1420" w14:textId="77777777" w:rsidR="00487EE7" w:rsidRPr="00E74967" w:rsidRDefault="00487EE7" w:rsidP="00487EE7">
      <w:pPr>
        <w:tabs>
          <w:tab w:val="left" w:leader="underscore" w:pos="9639"/>
        </w:tabs>
        <w:spacing w:after="0" w:line="240" w:lineRule="auto"/>
        <w:jc w:val="both"/>
        <w:rPr>
          <w:rFonts w:cs="Calibri"/>
        </w:rPr>
      </w:pPr>
      <w:r w:rsidRPr="005F2A0E">
        <w:rPr>
          <w:rFonts w:cs="Calibri"/>
        </w:rPr>
        <w:t>No Aplica</w:t>
      </w:r>
    </w:p>
    <w:p w14:paraId="35A51839" w14:textId="53F6FB1B" w:rsidR="007D1E76" w:rsidRPr="00E74967" w:rsidRDefault="007D1E76" w:rsidP="00CB41C4">
      <w:pPr>
        <w:tabs>
          <w:tab w:val="left" w:leader="underscore" w:pos="9639"/>
        </w:tabs>
        <w:spacing w:after="0" w:line="240" w:lineRule="auto"/>
        <w:jc w:val="both"/>
        <w:rPr>
          <w:rFonts w:cs="Calibri"/>
        </w:rPr>
      </w:pP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55472192" w14:textId="77777777" w:rsidR="00487EE7" w:rsidRPr="00E74967" w:rsidRDefault="00487EE7" w:rsidP="00487EE7">
      <w:pPr>
        <w:tabs>
          <w:tab w:val="left" w:leader="underscore" w:pos="9639"/>
        </w:tabs>
        <w:spacing w:after="0" w:line="240" w:lineRule="auto"/>
        <w:jc w:val="both"/>
        <w:rPr>
          <w:rFonts w:cs="Calibri"/>
        </w:rPr>
      </w:pPr>
      <w:r w:rsidRPr="005F2A0E">
        <w:rPr>
          <w:rFonts w:cs="Calibri"/>
        </w:rPr>
        <w:t>No Aplica</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1A070C0" w14:textId="77777777" w:rsidR="006803EA" w:rsidRPr="00E74967" w:rsidRDefault="006803EA" w:rsidP="006803EA">
      <w:pPr>
        <w:tabs>
          <w:tab w:val="left" w:leader="underscore" w:pos="9639"/>
        </w:tabs>
        <w:spacing w:after="0" w:line="240" w:lineRule="auto"/>
        <w:jc w:val="both"/>
        <w:rPr>
          <w:rFonts w:cs="Calibri"/>
        </w:rPr>
      </w:pPr>
      <w:r w:rsidRPr="005F2A0E">
        <w:rPr>
          <w:rFonts w:cs="Calibri"/>
        </w:rPr>
        <w:t>No Aplica</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Enlistar los de mayor monto de disponibilidad, relacionando aquéllos que conforman el 80% de las disponibilidades:</w:t>
      </w:r>
    </w:p>
    <w:p w14:paraId="6510F784" w14:textId="77777777" w:rsidR="006803EA" w:rsidRPr="00E74967" w:rsidRDefault="006803EA" w:rsidP="006803EA">
      <w:pPr>
        <w:tabs>
          <w:tab w:val="left" w:leader="underscore" w:pos="9639"/>
        </w:tabs>
        <w:spacing w:after="0" w:line="240" w:lineRule="auto"/>
        <w:jc w:val="both"/>
        <w:rPr>
          <w:rFonts w:cs="Calibri"/>
        </w:rPr>
      </w:pPr>
      <w:r w:rsidRPr="005F2A0E">
        <w:rPr>
          <w:rFonts w:cs="Calibri"/>
        </w:rPr>
        <w:t>No Aplica</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4FA2E1ED" w14:textId="75433CE1" w:rsidR="007D1E76" w:rsidRPr="00E74967" w:rsidRDefault="006803EA" w:rsidP="00CB41C4">
      <w:pPr>
        <w:tabs>
          <w:tab w:val="left" w:leader="underscore" w:pos="9639"/>
        </w:tabs>
        <w:spacing w:after="0" w:line="240" w:lineRule="auto"/>
        <w:jc w:val="both"/>
        <w:rPr>
          <w:rFonts w:cs="Calibri"/>
        </w:rPr>
      </w:pPr>
      <w:r w:rsidRPr="006803EA">
        <w:rPr>
          <w:rFonts w:cs="Calibri"/>
        </w:rPr>
        <w:t>Al</w:t>
      </w:r>
      <w:r>
        <w:rPr>
          <w:rFonts w:cs="Calibri"/>
        </w:rPr>
        <w:t xml:space="preserve"> </w:t>
      </w:r>
      <w:r w:rsidR="00BB3C2A">
        <w:rPr>
          <w:rFonts w:cs="Calibri"/>
        </w:rPr>
        <w:t>30 de Junio</w:t>
      </w:r>
      <w:r>
        <w:rPr>
          <w:rFonts w:cs="Calibri"/>
        </w:rPr>
        <w:t xml:space="preserve"> de 2022,</w:t>
      </w:r>
      <w:r w:rsidRPr="006803EA">
        <w:rPr>
          <w:rFonts w:cs="Calibri"/>
        </w:rPr>
        <w:t xml:space="preserve"> lo recaudado es </w:t>
      </w:r>
      <w:proofErr w:type="gramStart"/>
      <w:r w:rsidRPr="006803EA">
        <w:rPr>
          <w:rFonts w:cs="Calibri"/>
        </w:rPr>
        <w:t>mayor  a</w:t>
      </w:r>
      <w:proofErr w:type="gramEnd"/>
      <w:r w:rsidRPr="006803EA">
        <w:rPr>
          <w:rFonts w:cs="Calibri"/>
        </w:rPr>
        <w:t xml:space="preserve"> lo ejercido.</w:t>
      </w: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7C4CE7E2" w14:textId="0D00DF81" w:rsidR="007D1E76" w:rsidRPr="00E74967" w:rsidRDefault="00E11F32" w:rsidP="00CB41C4">
      <w:pPr>
        <w:tabs>
          <w:tab w:val="left" w:leader="underscore" w:pos="9639"/>
        </w:tabs>
        <w:spacing w:after="0" w:line="240" w:lineRule="auto"/>
        <w:jc w:val="both"/>
        <w:rPr>
          <w:rFonts w:cs="Calibri"/>
        </w:rPr>
      </w:pPr>
      <w:r w:rsidRPr="00E11F32">
        <w:rPr>
          <w:rFonts w:cs="Calibri"/>
        </w:rPr>
        <w:t xml:space="preserve">Se tiene como proyección a mediano plazo </w:t>
      </w:r>
      <w:proofErr w:type="gramStart"/>
      <w:r w:rsidRPr="00E11F32">
        <w:rPr>
          <w:rFonts w:cs="Calibri"/>
        </w:rPr>
        <w:t>recaudar  de</w:t>
      </w:r>
      <w:proofErr w:type="gramEnd"/>
      <w:r w:rsidRPr="00E11F32">
        <w:rPr>
          <w:rFonts w:cs="Calibri"/>
        </w:rPr>
        <w:t xml:space="preserve"> ingresos de cuenta pública $ 66,354,000.00</w:t>
      </w:r>
    </w:p>
    <w:p w14:paraId="2D68C3FC" w14:textId="77777777"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21D4F8E"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6981FB9C" w14:textId="38922884" w:rsidR="00E11F32" w:rsidRPr="00E74967" w:rsidRDefault="00E11F32" w:rsidP="00CB41C4">
      <w:pPr>
        <w:tabs>
          <w:tab w:val="left" w:leader="underscore" w:pos="9639"/>
        </w:tabs>
        <w:spacing w:after="0" w:line="240" w:lineRule="auto"/>
        <w:jc w:val="both"/>
        <w:rPr>
          <w:rFonts w:cs="Calibri"/>
        </w:rPr>
      </w:pPr>
      <w:r>
        <w:rPr>
          <w:rFonts w:cs="Calibri"/>
        </w:rPr>
        <w:t>No se tiene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76215A57" w14:textId="77777777" w:rsidR="00E11F32" w:rsidRPr="00E74967" w:rsidRDefault="00E11F32" w:rsidP="00E11F32">
      <w:pPr>
        <w:tabs>
          <w:tab w:val="left" w:leader="underscore" w:pos="9639"/>
        </w:tabs>
        <w:spacing w:after="0" w:line="240" w:lineRule="auto"/>
        <w:jc w:val="both"/>
        <w:rPr>
          <w:rFonts w:cs="Calibri"/>
        </w:rPr>
      </w:pPr>
      <w:r>
        <w:rPr>
          <w:rFonts w:cs="Calibri"/>
        </w:rPr>
        <w:t>No se tiene deuda.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2C1711E" w:rsidR="007D1E76" w:rsidRPr="00E74967" w:rsidRDefault="00E11F32" w:rsidP="00CB41C4">
      <w:pPr>
        <w:tabs>
          <w:tab w:val="left" w:leader="underscore" w:pos="9639"/>
        </w:tabs>
        <w:spacing w:after="0" w:line="240" w:lineRule="auto"/>
        <w:jc w:val="both"/>
        <w:rPr>
          <w:rFonts w:cs="Calibri"/>
        </w:rPr>
      </w:pPr>
      <w:r w:rsidRPr="00E11F32">
        <w:rPr>
          <w:rFonts w:cs="Calibri"/>
        </w:rPr>
        <w:t>No aplica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75CDA2C" w14:textId="77777777" w:rsidR="00B97381" w:rsidRPr="00BA2172" w:rsidRDefault="00B97381" w:rsidP="00B97381">
      <w:pPr>
        <w:tabs>
          <w:tab w:val="left" w:leader="underscore" w:pos="9639"/>
        </w:tabs>
        <w:spacing w:after="0" w:line="240" w:lineRule="auto"/>
        <w:jc w:val="both"/>
        <w:rPr>
          <w:rFonts w:cs="Calibri"/>
        </w:rPr>
      </w:pPr>
      <w:r w:rsidRPr="00BA2172">
        <w:rPr>
          <w:rFonts w:cs="Calibri"/>
        </w:rPr>
        <w:t>-Cada área es responsable del manejo y control de su presupuesto.</w:t>
      </w:r>
    </w:p>
    <w:p w14:paraId="602A9775" w14:textId="77777777" w:rsidR="00B97381" w:rsidRPr="00BA2172" w:rsidRDefault="00B97381" w:rsidP="00B97381">
      <w:pPr>
        <w:tabs>
          <w:tab w:val="left" w:leader="underscore" w:pos="9639"/>
        </w:tabs>
        <w:spacing w:after="0" w:line="240" w:lineRule="auto"/>
        <w:jc w:val="both"/>
        <w:rPr>
          <w:rFonts w:cs="Calibri"/>
        </w:rPr>
      </w:pPr>
      <w:r w:rsidRPr="00BA2172">
        <w:rPr>
          <w:rFonts w:cs="Calibri"/>
        </w:rPr>
        <w:t>-El área de Recursos Humanos y Materiales es responsable de las compras y verificación de comprobantes fiscales.</w:t>
      </w:r>
    </w:p>
    <w:p w14:paraId="5D015CA9" w14:textId="77777777" w:rsidR="00B97381" w:rsidRPr="00BA2172" w:rsidRDefault="00B97381" w:rsidP="00B97381">
      <w:pPr>
        <w:tabs>
          <w:tab w:val="left" w:leader="underscore" w:pos="9639"/>
        </w:tabs>
        <w:spacing w:after="0" w:line="240" w:lineRule="auto"/>
        <w:jc w:val="both"/>
        <w:rPr>
          <w:rFonts w:cs="Calibri"/>
        </w:rPr>
      </w:pPr>
      <w:r w:rsidRPr="00BA2172">
        <w:rPr>
          <w:rFonts w:cs="Calibri"/>
        </w:rPr>
        <w:t>-Recepción de facturas los días lunes y martes (entrega documentos R.H.M. y áreas a Tesorería).</w:t>
      </w:r>
    </w:p>
    <w:p w14:paraId="184CB496" w14:textId="77777777" w:rsidR="00B97381" w:rsidRDefault="00B97381" w:rsidP="00B97381">
      <w:pPr>
        <w:tabs>
          <w:tab w:val="left" w:leader="underscore" w:pos="9639"/>
        </w:tabs>
        <w:spacing w:after="0" w:line="240" w:lineRule="auto"/>
        <w:jc w:val="both"/>
        <w:rPr>
          <w:rFonts w:cs="Calibri"/>
        </w:rPr>
      </w:pPr>
      <w:r w:rsidRPr="00BA2172">
        <w:rPr>
          <w:rFonts w:cs="Calibri"/>
        </w:rPr>
        <w:t>-Pago a Proveedores los viernes, en caso de día de descanso se pagará el lunes siguiente.</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8BC25EE" w14:textId="77777777" w:rsidR="00B97381" w:rsidRDefault="00B97381" w:rsidP="00B97381">
      <w:pPr>
        <w:tabs>
          <w:tab w:val="left" w:leader="underscore" w:pos="9639"/>
        </w:tabs>
        <w:spacing w:after="0" w:line="240" w:lineRule="auto"/>
        <w:jc w:val="both"/>
        <w:rPr>
          <w:rFonts w:asciiTheme="minorHAnsi" w:hAnsiTheme="minorHAnsi" w:cstheme="minorHAnsi"/>
          <w:b/>
        </w:rPr>
      </w:pPr>
      <w:bookmarkStart w:id="14" w:name="_Hlk101530846"/>
      <w:r w:rsidRPr="009C0EFF">
        <w:rPr>
          <w:rFonts w:ascii="Arial" w:hAnsi="Arial" w:cs="Arial"/>
          <w:b/>
          <w:sz w:val="20"/>
          <w:szCs w:val="20"/>
        </w:rPr>
        <w:t xml:space="preserve">Se tiene como proyección a mediano plazo </w:t>
      </w:r>
      <w:proofErr w:type="gramStart"/>
      <w:r w:rsidRPr="009C0EFF">
        <w:rPr>
          <w:rFonts w:ascii="Arial" w:hAnsi="Arial" w:cs="Arial"/>
          <w:b/>
          <w:sz w:val="20"/>
          <w:szCs w:val="20"/>
        </w:rPr>
        <w:t>recaudar  de</w:t>
      </w:r>
      <w:proofErr w:type="gramEnd"/>
      <w:r w:rsidRPr="009C0EFF">
        <w:rPr>
          <w:rFonts w:ascii="Arial" w:hAnsi="Arial" w:cs="Arial"/>
          <w:b/>
          <w:sz w:val="20"/>
          <w:szCs w:val="20"/>
        </w:rPr>
        <w:t xml:space="preserve"> ingresos de cuenta pública </w:t>
      </w:r>
      <w:r>
        <w:rPr>
          <w:rFonts w:ascii="Arial" w:hAnsi="Arial" w:cs="Arial"/>
          <w:b/>
          <w:sz w:val="20"/>
          <w:szCs w:val="20"/>
        </w:rPr>
        <w:t>$</w:t>
      </w:r>
      <w:r w:rsidRPr="004844AA">
        <w:t xml:space="preserve"> </w:t>
      </w:r>
      <w:r w:rsidRPr="004844AA">
        <w:rPr>
          <w:rFonts w:ascii="Arial" w:hAnsi="Arial" w:cs="Arial"/>
          <w:b/>
          <w:sz w:val="20"/>
          <w:szCs w:val="20"/>
        </w:rPr>
        <w:t>66,354,000.00</w:t>
      </w:r>
    </w:p>
    <w:bookmarkEnd w:id="14"/>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5"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5"/>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46D149" w:rsidR="007D1E76" w:rsidRDefault="007D1E76" w:rsidP="00CB41C4">
      <w:pPr>
        <w:tabs>
          <w:tab w:val="left" w:leader="underscore" w:pos="9639"/>
        </w:tabs>
        <w:spacing w:after="0" w:line="240" w:lineRule="auto"/>
        <w:jc w:val="both"/>
        <w:rPr>
          <w:rFonts w:cs="Calibri"/>
        </w:rPr>
      </w:pPr>
    </w:p>
    <w:tbl>
      <w:tblPr>
        <w:tblW w:w="8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0"/>
        <w:gridCol w:w="1036"/>
        <w:gridCol w:w="1036"/>
        <w:gridCol w:w="1140"/>
        <w:gridCol w:w="1080"/>
        <w:gridCol w:w="1120"/>
        <w:gridCol w:w="1240"/>
      </w:tblGrid>
      <w:tr w:rsidR="002A61EF" w:rsidRPr="002A61EF" w14:paraId="261E2C6A" w14:textId="77777777" w:rsidTr="002A61EF">
        <w:trPr>
          <w:trHeight w:val="300"/>
        </w:trPr>
        <w:tc>
          <w:tcPr>
            <w:tcW w:w="1620" w:type="dxa"/>
            <w:shd w:val="clear" w:color="auto" w:fill="auto"/>
            <w:noWrap/>
            <w:vAlign w:val="bottom"/>
            <w:hideMark/>
          </w:tcPr>
          <w:p w14:paraId="428EC0EA" w14:textId="77777777" w:rsidR="002A61EF" w:rsidRPr="002A61EF" w:rsidRDefault="002A61EF" w:rsidP="002A61EF">
            <w:pPr>
              <w:spacing w:after="0" w:line="240" w:lineRule="auto"/>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CRI - COG</w:t>
            </w:r>
          </w:p>
        </w:tc>
        <w:tc>
          <w:tcPr>
            <w:tcW w:w="1000" w:type="dxa"/>
            <w:shd w:val="clear" w:color="auto" w:fill="auto"/>
            <w:noWrap/>
            <w:vAlign w:val="bottom"/>
            <w:hideMark/>
          </w:tcPr>
          <w:p w14:paraId="798B999C" w14:textId="77777777" w:rsidR="002A61EF" w:rsidRPr="002A61EF" w:rsidRDefault="002A61EF" w:rsidP="002A61EF">
            <w:pPr>
              <w:spacing w:after="0" w:line="240" w:lineRule="auto"/>
              <w:jc w:val="center"/>
              <w:rPr>
                <w:rFonts w:ascii="Arial" w:eastAsia="Times New Roman" w:hAnsi="Arial" w:cs="Arial"/>
                <w:b/>
                <w:bCs/>
                <w:sz w:val="14"/>
                <w:szCs w:val="14"/>
                <w:lang w:eastAsia="es-MX"/>
              </w:rPr>
            </w:pPr>
            <w:proofErr w:type="spellStart"/>
            <w:r w:rsidRPr="002A61EF">
              <w:rPr>
                <w:rFonts w:ascii="Arial" w:eastAsia="Times New Roman" w:hAnsi="Arial" w:cs="Arial"/>
                <w:b/>
                <w:bCs/>
                <w:sz w:val="14"/>
                <w:szCs w:val="14"/>
                <w:lang w:eastAsia="es-MX"/>
              </w:rPr>
              <w:t>Estim</w:t>
            </w:r>
            <w:proofErr w:type="spellEnd"/>
            <w:r w:rsidRPr="002A61EF">
              <w:rPr>
                <w:rFonts w:ascii="Arial" w:eastAsia="Times New Roman" w:hAnsi="Arial" w:cs="Arial"/>
                <w:b/>
                <w:bCs/>
                <w:sz w:val="14"/>
                <w:szCs w:val="14"/>
                <w:lang w:eastAsia="es-MX"/>
              </w:rPr>
              <w:t>/</w:t>
            </w:r>
            <w:proofErr w:type="spellStart"/>
            <w:r w:rsidRPr="002A61EF">
              <w:rPr>
                <w:rFonts w:ascii="Arial" w:eastAsia="Times New Roman" w:hAnsi="Arial" w:cs="Arial"/>
                <w:b/>
                <w:bCs/>
                <w:sz w:val="14"/>
                <w:szCs w:val="14"/>
                <w:lang w:eastAsia="es-MX"/>
              </w:rPr>
              <w:t>Apro</w:t>
            </w:r>
            <w:proofErr w:type="spellEnd"/>
          </w:p>
        </w:tc>
        <w:tc>
          <w:tcPr>
            <w:tcW w:w="1000" w:type="dxa"/>
            <w:shd w:val="clear" w:color="auto" w:fill="auto"/>
            <w:noWrap/>
            <w:vAlign w:val="bottom"/>
            <w:hideMark/>
          </w:tcPr>
          <w:p w14:paraId="7B90F63F" w14:textId="77777777" w:rsidR="002A61EF" w:rsidRPr="002A61EF" w:rsidRDefault="002A61EF" w:rsidP="002A61EF">
            <w:pPr>
              <w:spacing w:after="0" w:line="240" w:lineRule="auto"/>
              <w:jc w:val="center"/>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Modificado</w:t>
            </w:r>
          </w:p>
        </w:tc>
        <w:tc>
          <w:tcPr>
            <w:tcW w:w="1140" w:type="dxa"/>
            <w:shd w:val="clear" w:color="auto" w:fill="auto"/>
            <w:noWrap/>
            <w:vAlign w:val="bottom"/>
            <w:hideMark/>
          </w:tcPr>
          <w:p w14:paraId="0343C367" w14:textId="77777777" w:rsidR="002A61EF" w:rsidRPr="002A61EF" w:rsidRDefault="002A61EF" w:rsidP="002A61EF">
            <w:pPr>
              <w:spacing w:after="0" w:line="240" w:lineRule="auto"/>
              <w:jc w:val="center"/>
              <w:rPr>
                <w:rFonts w:ascii="Arial" w:eastAsia="Times New Roman" w:hAnsi="Arial" w:cs="Arial"/>
                <w:b/>
                <w:bCs/>
                <w:sz w:val="14"/>
                <w:szCs w:val="14"/>
                <w:lang w:eastAsia="es-MX"/>
              </w:rPr>
            </w:pPr>
            <w:proofErr w:type="spellStart"/>
            <w:r w:rsidRPr="002A61EF">
              <w:rPr>
                <w:rFonts w:ascii="Arial" w:eastAsia="Times New Roman" w:hAnsi="Arial" w:cs="Arial"/>
                <w:b/>
                <w:bCs/>
                <w:sz w:val="14"/>
                <w:szCs w:val="14"/>
                <w:lang w:eastAsia="es-MX"/>
              </w:rPr>
              <w:t>Dev+RecPag</w:t>
            </w:r>
            <w:proofErr w:type="spellEnd"/>
          </w:p>
        </w:tc>
        <w:tc>
          <w:tcPr>
            <w:tcW w:w="1080" w:type="dxa"/>
            <w:shd w:val="clear" w:color="auto" w:fill="auto"/>
            <w:noWrap/>
            <w:vAlign w:val="bottom"/>
            <w:hideMark/>
          </w:tcPr>
          <w:p w14:paraId="59AC0B47" w14:textId="77777777" w:rsidR="002A61EF" w:rsidRPr="002A61EF" w:rsidRDefault="002A61EF" w:rsidP="002A61EF">
            <w:pPr>
              <w:spacing w:after="0" w:line="240" w:lineRule="auto"/>
              <w:jc w:val="center"/>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Pre-Compro</w:t>
            </w:r>
          </w:p>
        </w:tc>
        <w:tc>
          <w:tcPr>
            <w:tcW w:w="1120" w:type="dxa"/>
            <w:shd w:val="clear" w:color="auto" w:fill="auto"/>
            <w:noWrap/>
            <w:vAlign w:val="bottom"/>
            <w:hideMark/>
          </w:tcPr>
          <w:p w14:paraId="383979DD" w14:textId="77777777" w:rsidR="002A61EF" w:rsidRPr="002A61EF" w:rsidRDefault="002A61EF" w:rsidP="002A61EF">
            <w:pPr>
              <w:spacing w:after="0" w:line="240" w:lineRule="auto"/>
              <w:jc w:val="center"/>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Compromiso</w:t>
            </w:r>
          </w:p>
        </w:tc>
        <w:tc>
          <w:tcPr>
            <w:tcW w:w="1240" w:type="dxa"/>
            <w:shd w:val="clear" w:color="auto" w:fill="auto"/>
            <w:noWrap/>
            <w:vAlign w:val="bottom"/>
            <w:hideMark/>
          </w:tcPr>
          <w:p w14:paraId="1004E051" w14:textId="77777777" w:rsidR="002A61EF" w:rsidRPr="002A61EF" w:rsidRDefault="002A61EF" w:rsidP="002A61EF">
            <w:pPr>
              <w:spacing w:after="0" w:line="240" w:lineRule="auto"/>
              <w:jc w:val="center"/>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 xml:space="preserve">Por </w:t>
            </w:r>
            <w:proofErr w:type="spellStart"/>
            <w:r w:rsidRPr="002A61EF">
              <w:rPr>
                <w:rFonts w:ascii="Arial" w:eastAsia="Times New Roman" w:hAnsi="Arial" w:cs="Arial"/>
                <w:b/>
                <w:bCs/>
                <w:sz w:val="14"/>
                <w:szCs w:val="14"/>
                <w:lang w:eastAsia="es-MX"/>
              </w:rPr>
              <w:t>Ejecut</w:t>
            </w:r>
            <w:proofErr w:type="spellEnd"/>
          </w:p>
        </w:tc>
      </w:tr>
      <w:tr w:rsidR="002A61EF" w:rsidRPr="002A61EF" w14:paraId="6A45CAE9" w14:textId="77777777" w:rsidTr="002A61EF">
        <w:trPr>
          <w:trHeight w:val="300"/>
        </w:trPr>
        <w:tc>
          <w:tcPr>
            <w:tcW w:w="1620" w:type="dxa"/>
            <w:shd w:val="clear" w:color="auto" w:fill="auto"/>
            <w:noWrap/>
            <w:vAlign w:val="bottom"/>
            <w:hideMark/>
          </w:tcPr>
          <w:p w14:paraId="6E9A9FB1"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10 Impuestos</w:t>
            </w:r>
          </w:p>
        </w:tc>
        <w:tc>
          <w:tcPr>
            <w:tcW w:w="1000" w:type="dxa"/>
            <w:shd w:val="clear" w:color="auto" w:fill="auto"/>
            <w:noWrap/>
            <w:vAlign w:val="bottom"/>
            <w:hideMark/>
          </w:tcPr>
          <w:p w14:paraId="3CED4A8D"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38,364,000.00</w:t>
            </w:r>
          </w:p>
        </w:tc>
        <w:tc>
          <w:tcPr>
            <w:tcW w:w="1000" w:type="dxa"/>
            <w:shd w:val="clear" w:color="auto" w:fill="auto"/>
            <w:noWrap/>
            <w:vAlign w:val="bottom"/>
            <w:hideMark/>
          </w:tcPr>
          <w:p w14:paraId="7651E9CC"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41,797,816.68</w:t>
            </w:r>
          </w:p>
        </w:tc>
        <w:tc>
          <w:tcPr>
            <w:tcW w:w="1140" w:type="dxa"/>
            <w:shd w:val="clear" w:color="auto" w:fill="auto"/>
            <w:noWrap/>
            <w:vAlign w:val="bottom"/>
            <w:hideMark/>
          </w:tcPr>
          <w:p w14:paraId="3F832A80"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39,920,242.22</w:t>
            </w:r>
          </w:p>
        </w:tc>
        <w:tc>
          <w:tcPr>
            <w:tcW w:w="1080" w:type="dxa"/>
            <w:shd w:val="clear" w:color="auto" w:fill="auto"/>
            <w:noWrap/>
            <w:vAlign w:val="bottom"/>
            <w:hideMark/>
          </w:tcPr>
          <w:p w14:paraId="26023FDA"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3F584F62"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39EA3D7E"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1,877,574.46</w:t>
            </w:r>
          </w:p>
        </w:tc>
      </w:tr>
      <w:tr w:rsidR="002A61EF" w:rsidRPr="002A61EF" w14:paraId="16011E83" w14:textId="77777777" w:rsidTr="002A61EF">
        <w:trPr>
          <w:trHeight w:val="300"/>
        </w:trPr>
        <w:tc>
          <w:tcPr>
            <w:tcW w:w="1620" w:type="dxa"/>
            <w:shd w:val="clear" w:color="auto" w:fill="auto"/>
            <w:noWrap/>
            <w:vAlign w:val="bottom"/>
            <w:hideMark/>
          </w:tcPr>
          <w:p w14:paraId="12863912"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30 Contribuciones de</w:t>
            </w:r>
          </w:p>
        </w:tc>
        <w:tc>
          <w:tcPr>
            <w:tcW w:w="1000" w:type="dxa"/>
            <w:shd w:val="clear" w:color="auto" w:fill="auto"/>
            <w:noWrap/>
            <w:vAlign w:val="bottom"/>
            <w:hideMark/>
          </w:tcPr>
          <w:p w14:paraId="424814A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281,000.00</w:t>
            </w:r>
          </w:p>
        </w:tc>
        <w:tc>
          <w:tcPr>
            <w:tcW w:w="1000" w:type="dxa"/>
            <w:shd w:val="clear" w:color="auto" w:fill="auto"/>
            <w:noWrap/>
            <w:vAlign w:val="bottom"/>
            <w:hideMark/>
          </w:tcPr>
          <w:p w14:paraId="624CE51E"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281,000.00</w:t>
            </w:r>
          </w:p>
        </w:tc>
        <w:tc>
          <w:tcPr>
            <w:tcW w:w="1140" w:type="dxa"/>
            <w:shd w:val="clear" w:color="auto" w:fill="auto"/>
            <w:noWrap/>
            <w:vAlign w:val="bottom"/>
            <w:hideMark/>
          </w:tcPr>
          <w:p w14:paraId="3AFE8E4F"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080" w:type="dxa"/>
            <w:shd w:val="clear" w:color="auto" w:fill="auto"/>
            <w:noWrap/>
            <w:vAlign w:val="bottom"/>
            <w:hideMark/>
          </w:tcPr>
          <w:p w14:paraId="52A64171"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4F297699"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04B7B0AA"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281,000.00</w:t>
            </w:r>
          </w:p>
        </w:tc>
      </w:tr>
      <w:tr w:rsidR="002A61EF" w:rsidRPr="002A61EF" w14:paraId="4175C977" w14:textId="77777777" w:rsidTr="002A61EF">
        <w:trPr>
          <w:trHeight w:val="300"/>
        </w:trPr>
        <w:tc>
          <w:tcPr>
            <w:tcW w:w="1620" w:type="dxa"/>
            <w:shd w:val="clear" w:color="auto" w:fill="auto"/>
            <w:noWrap/>
            <w:vAlign w:val="bottom"/>
            <w:hideMark/>
          </w:tcPr>
          <w:p w14:paraId="43FC3645"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40 Derechos</w:t>
            </w:r>
          </w:p>
        </w:tc>
        <w:tc>
          <w:tcPr>
            <w:tcW w:w="1000" w:type="dxa"/>
            <w:shd w:val="clear" w:color="auto" w:fill="auto"/>
            <w:noWrap/>
            <w:vAlign w:val="bottom"/>
            <w:hideMark/>
          </w:tcPr>
          <w:p w14:paraId="3DBAD520"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24,908,000.00</w:t>
            </w:r>
          </w:p>
        </w:tc>
        <w:tc>
          <w:tcPr>
            <w:tcW w:w="1000" w:type="dxa"/>
            <w:shd w:val="clear" w:color="auto" w:fill="auto"/>
            <w:noWrap/>
            <w:vAlign w:val="bottom"/>
            <w:hideMark/>
          </w:tcPr>
          <w:p w14:paraId="438F0138"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24,908,000.00</w:t>
            </w:r>
          </w:p>
        </w:tc>
        <w:tc>
          <w:tcPr>
            <w:tcW w:w="1140" w:type="dxa"/>
            <w:shd w:val="clear" w:color="auto" w:fill="auto"/>
            <w:noWrap/>
            <w:vAlign w:val="bottom"/>
            <w:hideMark/>
          </w:tcPr>
          <w:p w14:paraId="602E9DF4"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16,564,680.19</w:t>
            </w:r>
          </w:p>
        </w:tc>
        <w:tc>
          <w:tcPr>
            <w:tcW w:w="1080" w:type="dxa"/>
            <w:shd w:val="clear" w:color="auto" w:fill="auto"/>
            <w:noWrap/>
            <w:vAlign w:val="bottom"/>
            <w:hideMark/>
          </w:tcPr>
          <w:p w14:paraId="776E86F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663C65BB"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3617932C"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8,343,319.81</w:t>
            </w:r>
          </w:p>
        </w:tc>
      </w:tr>
      <w:tr w:rsidR="002A61EF" w:rsidRPr="002A61EF" w14:paraId="625A6E54" w14:textId="77777777" w:rsidTr="002A61EF">
        <w:trPr>
          <w:trHeight w:val="300"/>
        </w:trPr>
        <w:tc>
          <w:tcPr>
            <w:tcW w:w="1620" w:type="dxa"/>
            <w:shd w:val="clear" w:color="auto" w:fill="auto"/>
            <w:noWrap/>
            <w:vAlign w:val="bottom"/>
            <w:hideMark/>
          </w:tcPr>
          <w:p w14:paraId="5EBEA2D6"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50 Productos</w:t>
            </w:r>
          </w:p>
        </w:tc>
        <w:tc>
          <w:tcPr>
            <w:tcW w:w="1000" w:type="dxa"/>
            <w:shd w:val="clear" w:color="auto" w:fill="auto"/>
            <w:noWrap/>
            <w:vAlign w:val="bottom"/>
            <w:hideMark/>
          </w:tcPr>
          <w:p w14:paraId="5279C5F4"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552,000.00</w:t>
            </w:r>
          </w:p>
        </w:tc>
        <w:tc>
          <w:tcPr>
            <w:tcW w:w="1000" w:type="dxa"/>
            <w:shd w:val="clear" w:color="auto" w:fill="auto"/>
            <w:noWrap/>
            <w:vAlign w:val="bottom"/>
            <w:hideMark/>
          </w:tcPr>
          <w:p w14:paraId="24AC1628"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1,102,000.00</w:t>
            </w:r>
          </w:p>
        </w:tc>
        <w:tc>
          <w:tcPr>
            <w:tcW w:w="1140" w:type="dxa"/>
            <w:shd w:val="clear" w:color="auto" w:fill="auto"/>
            <w:noWrap/>
            <w:vAlign w:val="bottom"/>
            <w:hideMark/>
          </w:tcPr>
          <w:p w14:paraId="78DAC150"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1,150,436.95</w:t>
            </w:r>
          </w:p>
        </w:tc>
        <w:tc>
          <w:tcPr>
            <w:tcW w:w="1080" w:type="dxa"/>
            <w:shd w:val="clear" w:color="auto" w:fill="auto"/>
            <w:noWrap/>
            <w:vAlign w:val="bottom"/>
            <w:hideMark/>
          </w:tcPr>
          <w:p w14:paraId="7B37108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0A81C544"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2F797A6D"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-48,436.95</w:t>
            </w:r>
          </w:p>
        </w:tc>
      </w:tr>
      <w:tr w:rsidR="002A61EF" w:rsidRPr="002A61EF" w14:paraId="7193C56A" w14:textId="77777777" w:rsidTr="002A61EF">
        <w:trPr>
          <w:trHeight w:val="300"/>
        </w:trPr>
        <w:tc>
          <w:tcPr>
            <w:tcW w:w="1620" w:type="dxa"/>
            <w:shd w:val="clear" w:color="auto" w:fill="auto"/>
            <w:noWrap/>
            <w:vAlign w:val="bottom"/>
            <w:hideMark/>
          </w:tcPr>
          <w:p w14:paraId="42477856"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60 Aprovechamientos</w:t>
            </w:r>
          </w:p>
        </w:tc>
        <w:tc>
          <w:tcPr>
            <w:tcW w:w="1000" w:type="dxa"/>
            <w:shd w:val="clear" w:color="auto" w:fill="auto"/>
            <w:noWrap/>
            <w:vAlign w:val="bottom"/>
            <w:hideMark/>
          </w:tcPr>
          <w:p w14:paraId="4AE063B1"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2,249,000.00</w:t>
            </w:r>
          </w:p>
        </w:tc>
        <w:tc>
          <w:tcPr>
            <w:tcW w:w="1000" w:type="dxa"/>
            <w:shd w:val="clear" w:color="auto" w:fill="auto"/>
            <w:noWrap/>
            <w:vAlign w:val="bottom"/>
            <w:hideMark/>
          </w:tcPr>
          <w:p w14:paraId="1D5D5F16"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2,249,000.00</w:t>
            </w:r>
          </w:p>
        </w:tc>
        <w:tc>
          <w:tcPr>
            <w:tcW w:w="1140" w:type="dxa"/>
            <w:shd w:val="clear" w:color="auto" w:fill="auto"/>
            <w:noWrap/>
            <w:vAlign w:val="bottom"/>
            <w:hideMark/>
          </w:tcPr>
          <w:p w14:paraId="2215840B"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1,288,984.90</w:t>
            </w:r>
          </w:p>
        </w:tc>
        <w:tc>
          <w:tcPr>
            <w:tcW w:w="1080" w:type="dxa"/>
            <w:shd w:val="clear" w:color="auto" w:fill="auto"/>
            <w:noWrap/>
            <w:vAlign w:val="bottom"/>
            <w:hideMark/>
          </w:tcPr>
          <w:p w14:paraId="2E77648D"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355944CC"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3CB11C34"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960,015.10</w:t>
            </w:r>
          </w:p>
        </w:tc>
      </w:tr>
      <w:tr w:rsidR="002A61EF" w:rsidRPr="002A61EF" w14:paraId="73ACB572" w14:textId="77777777" w:rsidTr="002A61EF">
        <w:trPr>
          <w:trHeight w:val="300"/>
        </w:trPr>
        <w:tc>
          <w:tcPr>
            <w:tcW w:w="1620" w:type="dxa"/>
            <w:shd w:val="clear" w:color="auto" w:fill="auto"/>
            <w:noWrap/>
            <w:vAlign w:val="bottom"/>
            <w:hideMark/>
          </w:tcPr>
          <w:p w14:paraId="4D095B22"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w:t>
            </w:r>
            <w:proofErr w:type="gramStart"/>
            <w:r w:rsidRPr="002A61EF">
              <w:rPr>
                <w:rFonts w:ascii="Arial" w:eastAsia="Times New Roman" w:hAnsi="Arial" w:cs="Arial"/>
                <w:sz w:val="14"/>
                <w:szCs w:val="14"/>
                <w:lang w:eastAsia="es-MX"/>
              </w:rPr>
              <w:t>*  Rubros</w:t>
            </w:r>
            <w:proofErr w:type="gramEnd"/>
            <w:r w:rsidRPr="002A61EF">
              <w:rPr>
                <w:rFonts w:ascii="Arial" w:eastAsia="Times New Roman" w:hAnsi="Arial" w:cs="Arial"/>
                <w:sz w:val="14"/>
                <w:szCs w:val="14"/>
                <w:lang w:eastAsia="es-MX"/>
              </w:rPr>
              <w:t xml:space="preserve"> de Ingreso</w:t>
            </w:r>
          </w:p>
        </w:tc>
        <w:tc>
          <w:tcPr>
            <w:tcW w:w="1000" w:type="dxa"/>
            <w:shd w:val="clear" w:color="auto" w:fill="auto"/>
            <w:noWrap/>
            <w:vAlign w:val="bottom"/>
            <w:hideMark/>
          </w:tcPr>
          <w:p w14:paraId="7AFA0948"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66,354,000.00</w:t>
            </w:r>
          </w:p>
        </w:tc>
        <w:tc>
          <w:tcPr>
            <w:tcW w:w="1000" w:type="dxa"/>
            <w:shd w:val="clear" w:color="auto" w:fill="auto"/>
            <w:noWrap/>
            <w:vAlign w:val="bottom"/>
            <w:hideMark/>
          </w:tcPr>
          <w:p w14:paraId="6542F881"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70,337,816.68</w:t>
            </w:r>
          </w:p>
        </w:tc>
        <w:tc>
          <w:tcPr>
            <w:tcW w:w="1140" w:type="dxa"/>
            <w:shd w:val="clear" w:color="auto" w:fill="auto"/>
            <w:noWrap/>
            <w:vAlign w:val="bottom"/>
            <w:hideMark/>
          </w:tcPr>
          <w:p w14:paraId="554455B0"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58,924,344.26</w:t>
            </w:r>
          </w:p>
        </w:tc>
        <w:tc>
          <w:tcPr>
            <w:tcW w:w="1080" w:type="dxa"/>
            <w:shd w:val="clear" w:color="auto" w:fill="auto"/>
            <w:noWrap/>
            <w:vAlign w:val="bottom"/>
            <w:hideMark/>
          </w:tcPr>
          <w:p w14:paraId="39981F33"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1BF1AE56"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21B9E5AC"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11,413,472.42</w:t>
            </w:r>
          </w:p>
        </w:tc>
      </w:tr>
      <w:tr w:rsidR="002A61EF" w:rsidRPr="002A61EF" w14:paraId="605F054A" w14:textId="77777777" w:rsidTr="002A61EF">
        <w:trPr>
          <w:trHeight w:val="300"/>
        </w:trPr>
        <w:tc>
          <w:tcPr>
            <w:tcW w:w="1620" w:type="dxa"/>
            <w:shd w:val="clear" w:color="auto" w:fill="auto"/>
            <w:noWrap/>
            <w:vAlign w:val="bottom"/>
            <w:hideMark/>
          </w:tcPr>
          <w:p w14:paraId="43B9DEEF"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xml:space="preserve">*   1000 Servicios </w:t>
            </w:r>
            <w:proofErr w:type="spellStart"/>
            <w:r w:rsidRPr="002A61EF">
              <w:rPr>
                <w:rFonts w:ascii="Arial" w:eastAsia="Times New Roman" w:hAnsi="Arial" w:cs="Arial"/>
                <w:sz w:val="14"/>
                <w:szCs w:val="14"/>
                <w:lang w:eastAsia="es-MX"/>
              </w:rPr>
              <w:t>Perso</w:t>
            </w:r>
            <w:proofErr w:type="spellEnd"/>
          </w:p>
        </w:tc>
        <w:tc>
          <w:tcPr>
            <w:tcW w:w="1000" w:type="dxa"/>
            <w:shd w:val="clear" w:color="auto" w:fill="auto"/>
            <w:noWrap/>
            <w:vAlign w:val="bottom"/>
            <w:hideMark/>
          </w:tcPr>
          <w:p w14:paraId="4CAA4EDD"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4,784,245.76</w:t>
            </w:r>
          </w:p>
        </w:tc>
        <w:tc>
          <w:tcPr>
            <w:tcW w:w="1000" w:type="dxa"/>
            <w:shd w:val="clear" w:color="auto" w:fill="auto"/>
            <w:noWrap/>
            <w:vAlign w:val="bottom"/>
            <w:hideMark/>
          </w:tcPr>
          <w:p w14:paraId="3CA05E89"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12,399,832.87</w:t>
            </w:r>
          </w:p>
        </w:tc>
        <w:tc>
          <w:tcPr>
            <w:tcW w:w="1140" w:type="dxa"/>
            <w:shd w:val="clear" w:color="auto" w:fill="auto"/>
            <w:noWrap/>
            <w:vAlign w:val="bottom"/>
            <w:hideMark/>
          </w:tcPr>
          <w:p w14:paraId="6F5776F9"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5,656,814.19</w:t>
            </w:r>
          </w:p>
        </w:tc>
        <w:tc>
          <w:tcPr>
            <w:tcW w:w="1080" w:type="dxa"/>
            <w:shd w:val="clear" w:color="auto" w:fill="auto"/>
            <w:noWrap/>
            <w:vAlign w:val="bottom"/>
            <w:hideMark/>
          </w:tcPr>
          <w:p w14:paraId="097C1A0F"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79005EA1"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1E3B34A3"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6,743,018.68</w:t>
            </w:r>
          </w:p>
        </w:tc>
      </w:tr>
      <w:tr w:rsidR="002A61EF" w:rsidRPr="002A61EF" w14:paraId="09323E21" w14:textId="77777777" w:rsidTr="002A61EF">
        <w:trPr>
          <w:trHeight w:val="300"/>
        </w:trPr>
        <w:tc>
          <w:tcPr>
            <w:tcW w:w="1620" w:type="dxa"/>
            <w:shd w:val="clear" w:color="auto" w:fill="auto"/>
            <w:noWrap/>
            <w:vAlign w:val="bottom"/>
            <w:hideMark/>
          </w:tcPr>
          <w:p w14:paraId="385ACAF0"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2000 Materiales y Su</w:t>
            </w:r>
          </w:p>
        </w:tc>
        <w:tc>
          <w:tcPr>
            <w:tcW w:w="1000" w:type="dxa"/>
            <w:shd w:val="clear" w:color="auto" w:fill="auto"/>
            <w:noWrap/>
            <w:vAlign w:val="bottom"/>
            <w:hideMark/>
          </w:tcPr>
          <w:p w14:paraId="0E2837FA"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000" w:type="dxa"/>
            <w:shd w:val="clear" w:color="auto" w:fill="auto"/>
            <w:noWrap/>
            <w:vAlign w:val="bottom"/>
            <w:hideMark/>
          </w:tcPr>
          <w:p w14:paraId="37F81CAE"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740,795.88</w:t>
            </w:r>
          </w:p>
        </w:tc>
        <w:tc>
          <w:tcPr>
            <w:tcW w:w="1140" w:type="dxa"/>
            <w:shd w:val="clear" w:color="auto" w:fill="auto"/>
            <w:noWrap/>
            <w:vAlign w:val="bottom"/>
            <w:hideMark/>
          </w:tcPr>
          <w:p w14:paraId="44711527"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362,991.30</w:t>
            </w:r>
          </w:p>
        </w:tc>
        <w:tc>
          <w:tcPr>
            <w:tcW w:w="1080" w:type="dxa"/>
            <w:shd w:val="clear" w:color="auto" w:fill="auto"/>
            <w:noWrap/>
            <w:vAlign w:val="bottom"/>
            <w:hideMark/>
          </w:tcPr>
          <w:p w14:paraId="4145601F"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14,770.00</w:t>
            </w:r>
          </w:p>
        </w:tc>
        <w:tc>
          <w:tcPr>
            <w:tcW w:w="1120" w:type="dxa"/>
            <w:shd w:val="clear" w:color="auto" w:fill="auto"/>
            <w:noWrap/>
            <w:vAlign w:val="bottom"/>
            <w:hideMark/>
          </w:tcPr>
          <w:p w14:paraId="1D854EC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1E2B9650"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363,034.58</w:t>
            </w:r>
          </w:p>
        </w:tc>
      </w:tr>
      <w:tr w:rsidR="002A61EF" w:rsidRPr="002A61EF" w14:paraId="3D532F2A" w14:textId="77777777" w:rsidTr="002A61EF">
        <w:trPr>
          <w:trHeight w:val="300"/>
        </w:trPr>
        <w:tc>
          <w:tcPr>
            <w:tcW w:w="1620" w:type="dxa"/>
            <w:shd w:val="clear" w:color="auto" w:fill="auto"/>
            <w:noWrap/>
            <w:vAlign w:val="bottom"/>
            <w:hideMark/>
          </w:tcPr>
          <w:p w14:paraId="67861AE7"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xml:space="preserve">*   3000 Servicios </w:t>
            </w:r>
            <w:proofErr w:type="spellStart"/>
            <w:r w:rsidRPr="002A61EF">
              <w:rPr>
                <w:rFonts w:ascii="Arial" w:eastAsia="Times New Roman" w:hAnsi="Arial" w:cs="Arial"/>
                <w:sz w:val="14"/>
                <w:szCs w:val="14"/>
                <w:lang w:eastAsia="es-MX"/>
              </w:rPr>
              <w:t>Gener</w:t>
            </w:r>
            <w:proofErr w:type="spellEnd"/>
          </w:p>
        </w:tc>
        <w:tc>
          <w:tcPr>
            <w:tcW w:w="1000" w:type="dxa"/>
            <w:shd w:val="clear" w:color="auto" w:fill="auto"/>
            <w:noWrap/>
            <w:vAlign w:val="bottom"/>
            <w:hideMark/>
          </w:tcPr>
          <w:p w14:paraId="1EC3027C"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441,000.00</w:t>
            </w:r>
          </w:p>
        </w:tc>
        <w:tc>
          <w:tcPr>
            <w:tcW w:w="1000" w:type="dxa"/>
            <w:shd w:val="clear" w:color="auto" w:fill="auto"/>
            <w:noWrap/>
            <w:vAlign w:val="bottom"/>
            <w:hideMark/>
          </w:tcPr>
          <w:p w14:paraId="3A431E79"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4,440,861.82</w:t>
            </w:r>
          </w:p>
        </w:tc>
        <w:tc>
          <w:tcPr>
            <w:tcW w:w="1140" w:type="dxa"/>
            <w:shd w:val="clear" w:color="auto" w:fill="auto"/>
            <w:noWrap/>
            <w:vAlign w:val="bottom"/>
            <w:hideMark/>
          </w:tcPr>
          <w:p w14:paraId="3BF4D01D"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2,439,798.34</w:t>
            </w:r>
          </w:p>
        </w:tc>
        <w:tc>
          <w:tcPr>
            <w:tcW w:w="1080" w:type="dxa"/>
            <w:shd w:val="clear" w:color="auto" w:fill="auto"/>
            <w:noWrap/>
            <w:vAlign w:val="bottom"/>
            <w:hideMark/>
          </w:tcPr>
          <w:p w14:paraId="39E0BF4E"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11,250.00</w:t>
            </w:r>
          </w:p>
        </w:tc>
        <w:tc>
          <w:tcPr>
            <w:tcW w:w="1120" w:type="dxa"/>
            <w:shd w:val="clear" w:color="auto" w:fill="auto"/>
            <w:noWrap/>
            <w:vAlign w:val="bottom"/>
            <w:hideMark/>
          </w:tcPr>
          <w:p w14:paraId="7E17D3D9"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732714BB"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1,989,813.48</w:t>
            </w:r>
          </w:p>
        </w:tc>
      </w:tr>
      <w:tr w:rsidR="002A61EF" w:rsidRPr="002A61EF" w14:paraId="5503EA70" w14:textId="77777777" w:rsidTr="002A61EF">
        <w:trPr>
          <w:trHeight w:val="300"/>
        </w:trPr>
        <w:tc>
          <w:tcPr>
            <w:tcW w:w="1620" w:type="dxa"/>
            <w:shd w:val="clear" w:color="auto" w:fill="auto"/>
            <w:noWrap/>
            <w:vAlign w:val="bottom"/>
            <w:hideMark/>
          </w:tcPr>
          <w:p w14:paraId="3B452105"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xml:space="preserve">*   4000 </w:t>
            </w:r>
            <w:proofErr w:type="spellStart"/>
            <w:r w:rsidRPr="002A61EF">
              <w:rPr>
                <w:rFonts w:ascii="Arial" w:eastAsia="Times New Roman" w:hAnsi="Arial" w:cs="Arial"/>
                <w:sz w:val="14"/>
                <w:szCs w:val="14"/>
                <w:lang w:eastAsia="es-MX"/>
              </w:rPr>
              <w:t>Transf</w:t>
            </w:r>
            <w:proofErr w:type="spellEnd"/>
            <w:r w:rsidRPr="002A61EF">
              <w:rPr>
                <w:rFonts w:ascii="Arial" w:eastAsia="Times New Roman" w:hAnsi="Arial" w:cs="Arial"/>
                <w:sz w:val="14"/>
                <w:szCs w:val="14"/>
                <w:lang w:eastAsia="es-MX"/>
              </w:rPr>
              <w:t xml:space="preserve">, </w:t>
            </w:r>
            <w:proofErr w:type="spellStart"/>
            <w:r w:rsidRPr="002A61EF">
              <w:rPr>
                <w:rFonts w:ascii="Arial" w:eastAsia="Times New Roman" w:hAnsi="Arial" w:cs="Arial"/>
                <w:sz w:val="14"/>
                <w:szCs w:val="14"/>
                <w:lang w:eastAsia="es-MX"/>
              </w:rPr>
              <w:t>Asign</w:t>
            </w:r>
            <w:proofErr w:type="spellEnd"/>
            <w:r w:rsidRPr="002A61EF">
              <w:rPr>
                <w:rFonts w:ascii="Arial" w:eastAsia="Times New Roman" w:hAnsi="Arial" w:cs="Arial"/>
                <w:sz w:val="14"/>
                <w:szCs w:val="14"/>
                <w:lang w:eastAsia="es-MX"/>
              </w:rPr>
              <w:t>,</w:t>
            </w:r>
          </w:p>
        </w:tc>
        <w:tc>
          <w:tcPr>
            <w:tcW w:w="1000" w:type="dxa"/>
            <w:shd w:val="clear" w:color="auto" w:fill="auto"/>
            <w:noWrap/>
            <w:vAlign w:val="bottom"/>
            <w:hideMark/>
          </w:tcPr>
          <w:p w14:paraId="66109096"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51,306,085.69</w:t>
            </w:r>
          </w:p>
        </w:tc>
        <w:tc>
          <w:tcPr>
            <w:tcW w:w="1000" w:type="dxa"/>
            <w:shd w:val="clear" w:color="auto" w:fill="auto"/>
            <w:noWrap/>
            <w:vAlign w:val="bottom"/>
            <w:hideMark/>
          </w:tcPr>
          <w:p w14:paraId="2487A72E"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45,799,105.50</w:t>
            </w:r>
          </w:p>
        </w:tc>
        <w:tc>
          <w:tcPr>
            <w:tcW w:w="1140" w:type="dxa"/>
            <w:shd w:val="clear" w:color="auto" w:fill="auto"/>
            <w:noWrap/>
            <w:vAlign w:val="bottom"/>
            <w:hideMark/>
          </w:tcPr>
          <w:p w14:paraId="03255DA4"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26,528,260.26</w:t>
            </w:r>
          </w:p>
        </w:tc>
        <w:tc>
          <w:tcPr>
            <w:tcW w:w="1080" w:type="dxa"/>
            <w:shd w:val="clear" w:color="auto" w:fill="auto"/>
            <w:noWrap/>
            <w:vAlign w:val="bottom"/>
            <w:hideMark/>
          </w:tcPr>
          <w:p w14:paraId="4B860C7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7098C0F7"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2F2FBA1E"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19,270,845.24</w:t>
            </w:r>
          </w:p>
        </w:tc>
      </w:tr>
      <w:tr w:rsidR="002A61EF" w:rsidRPr="002A61EF" w14:paraId="2D5F19E1" w14:textId="77777777" w:rsidTr="002A61EF">
        <w:trPr>
          <w:trHeight w:val="300"/>
        </w:trPr>
        <w:tc>
          <w:tcPr>
            <w:tcW w:w="1620" w:type="dxa"/>
            <w:shd w:val="clear" w:color="auto" w:fill="auto"/>
            <w:noWrap/>
            <w:vAlign w:val="bottom"/>
            <w:hideMark/>
          </w:tcPr>
          <w:p w14:paraId="1245A6DA"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5000 Bienes Muebles,</w:t>
            </w:r>
          </w:p>
        </w:tc>
        <w:tc>
          <w:tcPr>
            <w:tcW w:w="1000" w:type="dxa"/>
            <w:shd w:val="clear" w:color="auto" w:fill="auto"/>
            <w:noWrap/>
            <w:vAlign w:val="bottom"/>
            <w:hideMark/>
          </w:tcPr>
          <w:p w14:paraId="151EBCB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2,101,668.55</w:t>
            </w:r>
          </w:p>
        </w:tc>
        <w:tc>
          <w:tcPr>
            <w:tcW w:w="1000" w:type="dxa"/>
            <w:shd w:val="clear" w:color="auto" w:fill="auto"/>
            <w:noWrap/>
            <w:vAlign w:val="bottom"/>
            <w:hideMark/>
          </w:tcPr>
          <w:p w14:paraId="573A387B"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3,671,942.84</w:t>
            </w:r>
          </w:p>
        </w:tc>
        <w:tc>
          <w:tcPr>
            <w:tcW w:w="1140" w:type="dxa"/>
            <w:shd w:val="clear" w:color="auto" w:fill="auto"/>
            <w:noWrap/>
            <w:vAlign w:val="bottom"/>
            <w:hideMark/>
          </w:tcPr>
          <w:p w14:paraId="6F95A08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2,676,492.20</w:t>
            </w:r>
          </w:p>
        </w:tc>
        <w:tc>
          <w:tcPr>
            <w:tcW w:w="1080" w:type="dxa"/>
            <w:shd w:val="clear" w:color="auto" w:fill="auto"/>
            <w:noWrap/>
            <w:vAlign w:val="bottom"/>
            <w:hideMark/>
          </w:tcPr>
          <w:p w14:paraId="5A3C065A"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194,400.00</w:t>
            </w:r>
          </w:p>
        </w:tc>
        <w:tc>
          <w:tcPr>
            <w:tcW w:w="1120" w:type="dxa"/>
            <w:shd w:val="clear" w:color="auto" w:fill="auto"/>
            <w:noWrap/>
            <w:vAlign w:val="bottom"/>
            <w:hideMark/>
          </w:tcPr>
          <w:p w14:paraId="4BCC843C"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43,434.11</w:t>
            </w:r>
          </w:p>
        </w:tc>
        <w:tc>
          <w:tcPr>
            <w:tcW w:w="1240" w:type="dxa"/>
            <w:shd w:val="clear" w:color="auto" w:fill="auto"/>
            <w:noWrap/>
            <w:vAlign w:val="bottom"/>
            <w:hideMark/>
          </w:tcPr>
          <w:p w14:paraId="7FF9CDF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757,616.53</w:t>
            </w:r>
          </w:p>
        </w:tc>
      </w:tr>
      <w:tr w:rsidR="002A61EF" w:rsidRPr="002A61EF" w14:paraId="63EDFAED" w14:textId="77777777" w:rsidTr="002A61EF">
        <w:trPr>
          <w:trHeight w:val="300"/>
        </w:trPr>
        <w:tc>
          <w:tcPr>
            <w:tcW w:w="1620" w:type="dxa"/>
            <w:shd w:val="clear" w:color="auto" w:fill="auto"/>
            <w:noWrap/>
            <w:vAlign w:val="bottom"/>
            <w:hideMark/>
          </w:tcPr>
          <w:p w14:paraId="3470998A"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xml:space="preserve">*   6000 </w:t>
            </w:r>
            <w:proofErr w:type="spellStart"/>
            <w:r w:rsidRPr="002A61EF">
              <w:rPr>
                <w:rFonts w:ascii="Arial" w:eastAsia="Times New Roman" w:hAnsi="Arial" w:cs="Arial"/>
                <w:sz w:val="14"/>
                <w:szCs w:val="14"/>
                <w:lang w:eastAsia="es-MX"/>
              </w:rPr>
              <w:t>Inversion</w:t>
            </w:r>
            <w:proofErr w:type="spellEnd"/>
            <w:r w:rsidRPr="002A61EF">
              <w:rPr>
                <w:rFonts w:ascii="Arial" w:eastAsia="Times New Roman" w:hAnsi="Arial" w:cs="Arial"/>
                <w:sz w:val="14"/>
                <w:szCs w:val="14"/>
                <w:lang w:eastAsia="es-MX"/>
              </w:rPr>
              <w:t xml:space="preserve"> </w:t>
            </w:r>
            <w:proofErr w:type="spellStart"/>
            <w:r w:rsidRPr="002A61EF">
              <w:rPr>
                <w:rFonts w:ascii="Arial" w:eastAsia="Times New Roman" w:hAnsi="Arial" w:cs="Arial"/>
                <w:sz w:val="14"/>
                <w:szCs w:val="14"/>
                <w:lang w:eastAsia="es-MX"/>
              </w:rPr>
              <w:t>Públi</w:t>
            </w:r>
            <w:proofErr w:type="spellEnd"/>
          </w:p>
        </w:tc>
        <w:tc>
          <w:tcPr>
            <w:tcW w:w="1000" w:type="dxa"/>
            <w:shd w:val="clear" w:color="auto" w:fill="auto"/>
            <w:noWrap/>
            <w:vAlign w:val="bottom"/>
            <w:hideMark/>
          </w:tcPr>
          <w:p w14:paraId="5EBF23F0"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2,721,000.00</w:t>
            </w:r>
          </w:p>
        </w:tc>
        <w:tc>
          <w:tcPr>
            <w:tcW w:w="1000" w:type="dxa"/>
            <w:shd w:val="clear" w:color="auto" w:fill="auto"/>
            <w:noWrap/>
            <w:vAlign w:val="bottom"/>
            <w:hideMark/>
          </w:tcPr>
          <w:p w14:paraId="65D2A219"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665,749.91</w:t>
            </w:r>
          </w:p>
        </w:tc>
        <w:tc>
          <w:tcPr>
            <w:tcW w:w="1140" w:type="dxa"/>
            <w:shd w:val="clear" w:color="auto" w:fill="auto"/>
            <w:noWrap/>
            <w:vAlign w:val="bottom"/>
            <w:hideMark/>
          </w:tcPr>
          <w:p w14:paraId="5CA1993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080" w:type="dxa"/>
            <w:shd w:val="clear" w:color="auto" w:fill="auto"/>
            <w:noWrap/>
            <w:vAlign w:val="bottom"/>
            <w:hideMark/>
          </w:tcPr>
          <w:p w14:paraId="3E7F7752"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3B11624D"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24F4F1D3"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665,749.91</w:t>
            </w:r>
          </w:p>
        </w:tc>
      </w:tr>
      <w:tr w:rsidR="002A61EF" w:rsidRPr="002A61EF" w14:paraId="5B01F72C" w14:textId="77777777" w:rsidTr="002A61EF">
        <w:trPr>
          <w:trHeight w:val="300"/>
        </w:trPr>
        <w:tc>
          <w:tcPr>
            <w:tcW w:w="1620" w:type="dxa"/>
            <w:shd w:val="clear" w:color="auto" w:fill="auto"/>
            <w:noWrap/>
            <w:vAlign w:val="bottom"/>
            <w:hideMark/>
          </w:tcPr>
          <w:p w14:paraId="3BC036AE"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7000 Inversiones Fin</w:t>
            </w:r>
          </w:p>
        </w:tc>
        <w:tc>
          <w:tcPr>
            <w:tcW w:w="1000" w:type="dxa"/>
            <w:shd w:val="clear" w:color="auto" w:fill="auto"/>
            <w:noWrap/>
            <w:vAlign w:val="bottom"/>
            <w:hideMark/>
          </w:tcPr>
          <w:p w14:paraId="57FE9038"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5,000,000.00</w:t>
            </w:r>
          </w:p>
        </w:tc>
        <w:tc>
          <w:tcPr>
            <w:tcW w:w="1000" w:type="dxa"/>
            <w:shd w:val="clear" w:color="auto" w:fill="auto"/>
            <w:noWrap/>
            <w:vAlign w:val="bottom"/>
            <w:hideMark/>
          </w:tcPr>
          <w:p w14:paraId="5BEF9A78"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2,531,927.86</w:t>
            </w:r>
          </w:p>
        </w:tc>
        <w:tc>
          <w:tcPr>
            <w:tcW w:w="1140" w:type="dxa"/>
            <w:shd w:val="clear" w:color="auto" w:fill="auto"/>
            <w:noWrap/>
            <w:vAlign w:val="bottom"/>
            <w:hideMark/>
          </w:tcPr>
          <w:p w14:paraId="1205DD8A"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080" w:type="dxa"/>
            <w:shd w:val="clear" w:color="auto" w:fill="auto"/>
            <w:noWrap/>
            <w:vAlign w:val="bottom"/>
            <w:hideMark/>
          </w:tcPr>
          <w:p w14:paraId="0610B8D9"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4A901BC5"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15864496"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2,531,927.86</w:t>
            </w:r>
          </w:p>
        </w:tc>
      </w:tr>
      <w:tr w:rsidR="002A61EF" w:rsidRPr="002A61EF" w14:paraId="35139412" w14:textId="77777777" w:rsidTr="002A61EF">
        <w:trPr>
          <w:trHeight w:val="300"/>
        </w:trPr>
        <w:tc>
          <w:tcPr>
            <w:tcW w:w="1620" w:type="dxa"/>
            <w:shd w:val="clear" w:color="auto" w:fill="auto"/>
            <w:noWrap/>
            <w:vAlign w:val="bottom"/>
            <w:hideMark/>
          </w:tcPr>
          <w:p w14:paraId="7574342A"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   8000 Participaciones</w:t>
            </w:r>
          </w:p>
        </w:tc>
        <w:tc>
          <w:tcPr>
            <w:tcW w:w="1000" w:type="dxa"/>
            <w:shd w:val="clear" w:color="auto" w:fill="auto"/>
            <w:noWrap/>
            <w:vAlign w:val="bottom"/>
            <w:hideMark/>
          </w:tcPr>
          <w:p w14:paraId="06021FA7"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000" w:type="dxa"/>
            <w:shd w:val="clear" w:color="auto" w:fill="auto"/>
            <w:noWrap/>
            <w:vAlign w:val="bottom"/>
            <w:hideMark/>
          </w:tcPr>
          <w:p w14:paraId="1A850ED4"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87,600.00</w:t>
            </w:r>
          </w:p>
        </w:tc>
        <w:tc>
          <w:tcPr>
            <w:tcW w:w="1140" w:type="dxa"/>
            <w:shd w:val="clear" w:color="auto" w:fill="auto"/>
            <w:noWrap/>
            <w:vAlign w:val="bottom"/>
            <w:hideMark/>
          </w:tcPr>
          <w:p w14:paraId="7D96A797"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57,600.00</w:t>
            </w:r>
          </w:p>
        </w:tc>
        <w:tc>
          <w:tcPr>
            <w:tcW w:w="1080" w:type="dxa"/>
            <w:shd w:val="clear" w:color="auto" w:fill="auto"/>
            <w:noWrap/>
            <w:vAlign w:val="bottom"/>
            <w:hideMark/>
          </w:tcPr>
          <w:p w14:paraId="17A83E20"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120" w:type="dxa"/>
            <w:shd w:val="clear" w:color="auto" w:fill="auto"/>
            <w:noWrap/>
            <w:vAlign w:val="bottom"/>
            <w:hideMark/>
          </w:tcPr>
          <w:p w14:paraId="2C640541"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0.00</w:t>
            </w:r>
          </w:p>
        </w:tc>
        <w:tc>
          <w:tcPr>
            <w:tcW w:w="1240" w:type="dxa"/>
            <w:shd w:val="clear" w:color="auto" w:fill="auto"/>
            <w:noWrap/>
            <w:vAlign w:val="bottom"/>
            <w:hideMark/>
          </w:tcPr>
          <w:p w14:paraId="142A47DD"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30,000.00</w:t>
            </w:r>
          </w:p>
        </w:tc>
      </w:tr>
      <w:tr w:rsidR="002A61EF" w:rsidRPr="002A61EF" w14:paraId="6E57C283" w14:textId="77777777" w:rsidTr="002A61EF">
        <w:trPr>
          <w:trHeight w:val="300"/>
        </w:trPr>
        <w:tc>
          <w:tcPr>
            <w:tcW w:w="1620" w:type="dxa"/>
            <w:shd w:val="clear" w:color="auto" w:fill="auto"/>
            <w:noWrap/>
            <w:vAlign w:val="bottom"/>
            <w:hideMark/>
          </w:tcPr>
          <w:p w14:paraId="4B244583" w14:textId="77777777" w:rsidR="002A61EF" w:rsidRPr="002A61EF" w:rsidRDefault="002A61EF" w:rsidP="002A61EF">
            <w:pPr>
              <w:spacing w:after="0" w:line="240" w:lineRule="auto"/>
              <w:rPr>
                <w:rFonts w:ascii="Arial" w:eastAsia="Times New Roman" w:hAnsi="Arial" w:cs="Arial"/>
                <w:sz w:val="14"/>
                <w:szCs w:val="14"/>
                <w:lang w:eastAsia="es-MX"/>
              </w:rPr>
            </w:pPr>
            <w:r w:rsidRPr="002A61EF">
              <w:rPr>
                <w:rFonts w:ascii="Arial" w:eastAsia="Times New Roman" w:hAnsi="Arial" w:cs="Arial"/>
                <w:sz w:val="14"/>
                <w:szCs w:val="14"/>
                <w:lang w:eastAsia="es-MX"/>
              </w:rPr>
              <w:t>*</w:t>
            </w:r>
            <w:proofErr w:type="gramStart"/>
            <w:r w:rsidRPr="002A61EF">
              <w:rPr>
                <w:rFonts w:ascii="Arial" w:eastAsia="Times New Roman" w:hAnsi="Arial" w:cs="Arial"/>
                <w:sz w:val="14"/>
                <w:szCs w:val="14"/>
                <w:lang w:eastAsia="es-MX"/>
              </w:rPr>
              <w:t>*  Capítulos</w:t>
            </w:r>
            <w:proofErr w:type="gramEnd"/>
            <w:r w:rsidRPr="002A61EF">
              <w:rPr>
                <w:rFonts w:ascii="Arial" w:eastAsia="Times New Roman" w:hAnsi="Arial" w:cs="Arial"/>
                <w:sz w:val="14"/>
                <w:szCs w:val="14"/>
                <w:lang w:eastAsia="es-MX"/>
              </w:rPr>
              <w:t xml:space="preserve"> de Gasto</w:t>
            </w:r>
          </w:p>
        </w:tc>
        <w:tc>
          <w:tcPr>
            <w:tcW w:w="1000" w:type="dxa"/>
            <w:shd w:val="clear" w:color="auto" w:fill="auto"/>
            <w:noWrap/>
            <w:vAlign w:val="bottom"/>
            <w:hideMark/>
          </w:tcPr>
          <w:p w14:paraId="498B9DAA"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66,354,000.00</w:t>
            </w:r>
          </w:p>
        </w:tc>
        <w:tc>
          <w:tcPr>
            <w:tcW w:w="1000" w:type="dxa"/>
            <w:shd w:val="clear" w:color="auto" w:fill="auto"/>
            <w:noWrap/>
            <w:vAlign w:val="bottom"/>
            <w:hideMark/>
          </w:tcPr>
          <w:p w14:paraId="0C2C4BE4"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70,337,816.68</w:t>
            </w:r>
          </w:p>
        </w:tc>
        <w:tc>
          <w:tcPr>
            <w:tcW w:w="1140" w:type="dxa"/>
            <w:shd w:val="clear" w:color="auto" w:fill="auto"/>
            <w:noWrap/>
            <w:vAlign w:val="bottom"/>
            <w:hideMark/>
          </w:tcPr>
          <w:p w14:paraId="1A682819"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37,721,956.29</w:t>
            </w:r>
          </w:p>
        </w:tc>
        <w:tc>
          <w:tcPr>
            <w:tcW w:w="1080" w:type="dxa"/>
            <w:shd w:val="clear" w:color="auto" w:fill="auto"/>
            <w:noWrap/>
            <w:vAlign w:val="bottom"/>
            <w:hideMark/>
          </w:tcPr>
          <w:p w14:paraId="28D6F863"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220,420.00</w:t>
            </w:r>
          </w:p>
        </w:tc>
        <w:tc>
          <w:tcPr>
            <w:tcW w:w="1120" w:type="dxa"/>
            <w:shd w:val="clear" w:color="auto" w:fill="auto"/>
            <w:noWrap/>
            <w:vAlign w:val="bottom"/>
            <w:hideMark/>
          </w:tcPr>
          <w:p w14:paraId="5A03B55F"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43,434.11</w:t>
            </w:r>
          </w:p>
        </w:tc>
        <w:tc>
          <w:tcPr>
            <w:tcW w:w="1240" w:type="dxa"/>
            <w:shd w:val="clear" w:color="auto" w:fill="auto"/>
            <w:noWrap/>
            <w:vAlign w:val="bottom"/>
            <w:hideMark/>
          </w:tcPr>
          <w:p w14:paraId="5B51DB52" w14:textId="77777777" w:rsidR="002A61EF" w:rsidRPr="002A61EF" w:rsidRDefault="002A61EF" w:rsidP="002A61EF">
            <w:pPr>
              <w:spacing w:after="0" w:line="240" w:lineRule="auto"/>
              <w:jc w:val="right"/>
              <w:rPr>
                <w:rFonts w:ascii="Arial" w:eastAsia="Times New Roman" w:hAnsi="Arial" w:cs="Arial"/>
                <w:sz w:val="14"/>
                <w:szCs w:val="14"/>
                <w:lang w:eastAsia="es-MX"/>
              </w:rPr>
            </w:pPr>
            <w:r w:rsidRPr="002A61EF">
              <w:rPr>
                <w:rFonts w:ascii="Arial" w:eastAsia="Times New Roman" w:hAnsi="Arial" w:cs="Arial"/>
                <w:sz w:val="14"/>
                <w:szCs w:val="14"/>
                <w:lang w:eastAsia="es-MX"/>
              </w:rPr>
              <w:t>32,352,006.28</w:t>
            </w:r>
          </w:p>
        </w:tc>
      </w:tr>
      <w:tr w:rsidR="002A61EF" w:rsidRPr="002A61EF" w14:paraId="1B3C6FDE" w14:textId="77777777" w:rsidTr="002A61EF">
        <w:trPr>
          <w:trHeight w:val="300"/>
        </w:trPr>
        <w:tc>
          <w:tcPr>
            <w:tcW w:w="1620" w:type="dxa"/>
            <w:shd w:val="clear" w:color="auto" w:fill="auto"/>
            <w:noWrap/>
            <w:vAlign w:val="bottom"/>
            <w:hideMark/>
          </w:tcPr>
          <w:p w14:paraId="37CE00BE" w14:textId="77777777" w:rsidR="002A61EF" w:rsidRPr="002A61EF" w:rsidRDefault="002A61EF" w:rsidP="002A61EF">
            <w:pPr>
              <w:spacing w:after="0" w:line="240" w:lineRule="auto"/>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 Remanente</w:t>
            </w:r>
          </w:p>
        </w:tc>
        <w:tc>
          <w:tcPr>
            <w:tcW w:w="1000" w:type="dxa"/>
            <w:shd w:val="clear" w:color="auto" w:fill="auto"/>
            <w:noWrap/>
            <w:vAlign w:val="bottom"/>
            <w:hideMark/>
          </w:tcPr>
          <w:p w14:paraId="74FF5B40" w14:textId="77777777" w:rsidR="002A61EF" w:rsidRPr="002A61EF" w:rsidRDefault="002A61EF" w:rsidP="002A61EF">
            <w:pPr>
              <w:spacing w:after="0" w:line="240" w:lineRule="auto"/>
              <w:jc w:val="right"/>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0.00</w:t>
            </w:r>
          </w:p>
        </w:tc>
        <w:tc>
          <w:tcPr>
            <w:tcW w:w="1000" w:type="dxa"/>
            <w:shd w:val="clear" w:color="auto" w:fill="auto"/>
            <w:noWrap/>
            <w:vAlign w:val="bottom"/>
            <w:hideMark/>
          </w:tcPr>
          <w:p w14:paraId="035CAB7A" w14:textId="77777777" w:rsidR="002A61EF" w:rsidRPr="002A61EF" w:rsidRDefault="002A61EF" w:rsidP="002A61EF">
            <w:pPr>
              <w:spacing w:after="0" w:line="240" w:lineRule="auto"/>
              <w:jc w:val="right"/>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0.00</w:t>
            </w:r>
          </w:p>
        </w:tc>
        <w:tc>
          <w:tcPr>
            <w:tcW w:w="1140" w:type="dxa"/>
            <w:shd w:val="clear" w:color="auto" w:fill="auto"/>
            <w:noWrap/>
            <w:vAlign w:val="bottom"/>
            <w:hideMark/>
          </w:tcPr>
          <w:p w14:paraId="152B194D" w14:textId="77777777" w:rsidR="002A61EF" w:rsidRPr="002A61EF" w:rsidRDefault="002A61EF" w:rsidP="002A61EF">
            <w:pPr>
              <w:spacing w:after="0" w:line="240" w:lineRule="auto"/>
              <w:jc w:val="right"/>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21,202,387.97</w:t>
            </w:r>
          </w:p>
        </w:tc>
        <w:tc>
          <w:tcPr>
            <w:tcW w:w="1080" w:type="dxa"/>
            <w:shd w:val="clear" w:color="auto" w:fill="auto"/>
            <w:noWrap/>
            <w:vAlign w:val="bottom"/>
            <w:hideMark/>
          </w:tcPr>
          <w:p w14:paraId="3176585E" w14:textId="77777777" w:rsidR="002A61EF" w:rsidRPr="002A61EF" w:rsidRDefault="002A61EF" w:rsidP="002A61EF">
            <w:pPr>
              <w:spacing w:after="0" w:line="240" w:lineRule="auto"/>
              <w:jc w:val="right"/>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-220,420.00</w:t>
            </w:r>
          </w:p>
        </w:tc>
        <w:tc>
          <w:tcPr>
            <w:tcW w:w="1120" w:type="dxa"/>
            <w:shd w:val="clear" w:color="auto" w:fill="auto"/>
            <w:noWrap/>
            <w:vAlign w:val="bottom"/>
            <w:hideMark/>
          </w:tcPr>
          <w:p w14:paraId="2428ED3C" w14:textId="77777777" w:rsidR="002A61EF" w:rsidRPr="002A61EF" w:rsidRDefault="002A61EF" w:rsidP="002A61EF">
            <w:pPr>
              <w:spacing w:after="0" w:line="240" w:lineRule="auto"/>
              <w:jc w:val="right"/>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-43,434.11</w:t>
            </w:r>
          </w:p>
        </w:tc>
        <w:tc>
          <w:tcPr>
            <w:tcW w:w="1240" w:type="dxa"/>
            <w:shd w:val="clear" w:color="auto" w:fill="auto"/>
            <w:noWrap/>
            <w:vAlign w:val="bottom"/>
            <w:hideMark/>
          </w:tcPr>
          <w:p w14:paraId="5121DD87" w14:textId="77777777" w:rsidR="002A61EF" w:rsidRPr="002A61EF" w:rsidRDefault="002A61EF" w:rsidP="002A61EF">
            <w:pPr>
              <w:spacing w:after="0" w:line="240" w:lineRule="auto"/>
              <w:jc w:val="right"/>
              <w:rPr>
                <w:rFonts w:ascii="Arial" w:eastAsia="Times New Roman" w:hAnsi="Arial" w:cs="Arial"/>
                <w:b/>
                <w:bCs/>
                <w:sz w:val="14"/>
                <w:szCs w:val="14"/>
                <w:lang w:eastAsia="es-MX"/>
              </w:rPr>
            </w:pPr>
            <w:r w:rsidRPr="002A61EF">
              <w:rPr>
                <w:rFonts w:ascii="Arial" w:eastAsia="Times New Roman" w:hAnsi="Arial" w:cs="Arial"/>
                <w:b/>
                <w:bCs/>
                <w:sz w:val="14"/>
                <w:szCs w:val="14"/>
                <w:lang w:eastAsia="es-MX"/>
              </w:rPr>
              <w:t>-20,938,533.86</w:t>
            </w:r>
          </w:p>
        </w:tc>
      </w:tr>
    </w:tbl>
    <w:p w14:paraId="72D7CF8F" w14:textId="77777777" w:rsidR="00A22B12" w:rsidRPr="00E74967" w:rsidRDefault="00A22B12"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6"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6"/>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42DFA7B8"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64732F41" w:rsidR="007D1E76" w:rsidRPr="00E74967" w:rsidRDefault="00B35FAA" w:rsidP="00CB41C4">
      <w:pPr>
        <w:tabs>
          <w:tab w:val="left" w:leader="underscore" w:pos="9639"/>
        </w:tabs>
        <w:spacing w:after="0" w:line="240" w:lineRule="auto"/>
        <w:jc w:val="both"/>
        <w:rPr>
          <w:rFonts w:cs="Calibri"/>
        </w:rPr>
      </w:pPr>
      <w:r w:rsidRPr="00A609A1">
        <w:rPr>
          <w:rFonts w:ascii="Arial" w:hAnsi="Arial" w:cs="Arial"/>
          <w:b/>
          <w:sz w:val="20"/>
          <w:szCs w:val="20"/>
        </w:rPr>
        <w:t>No existen eventos que afecten las economías del municipio.</w:t>
      </w:r>
    </w:p>
    <w:p w14:paraId="3CC9AECC" w14:textId="77777777" w:rsidR="007D1E76" w:rsidRPr="000C3365" w:rsidRDefault="005E231E" w:rsidP="000C3365">
      <w:pPr>
        <w:pStyle w:val="Ttulo2"/>
        <w:rPr>
          <w:rFonts w:asciiTheme="minorHAnsi" w:hAnsiTheme="minorHAnsi" w:cstheme="minorHAnsi"/>
          <w:b/>
          <w:color w:val="auto"/>
          <w:sz w:val="22"/>
        </w:rPr>
      </w:pPr>
      <w:bookmarkStart w:id="17" w:name="_Toc508279636"/>
      <w:r w:rsidRPr="000C3365">
        <w:rPr>
          <w:rFonts w:asciiTheme="minorHAnsi" w:hAnsiTheme="minorHAnsi" w:cstheme="minorHAnsi"/>
          <w:b/>
          <w:color w:val="auto"/>
          <w:sz w:val="22"/>
        </w:rPr>
        <w:t>16. Partes Relacionadas:</w:t>
      </w:r>
      <w:bookmarkEnd w:id="17"/>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30D2547E" w14:textId="77777777" w:rsidR="00B35FAA" w:rsidRPr="00E74967" w:rsidRDefault="00B35FAA" w:rsidP="00B35FAA">
      <w:pPr>
        <w:tabs>
          <w:tab w:val="left" w:leader="underscore" w:pos="9639"/>
        </w:tabs>
        <w:spacing w:after="0" w:line="240" w:lineRule="auto"/>
        <w:jc w:val="both"/>
        <w:rPr>
          <w:rFonts w:cs="Calibri"/>
        </w:rPr>
      </w:pPr>
      <w:r w:rsidRPr="00B51AA4">
        <w:rPr>
          <w:rFonts w:cs="Calibri"/>
        </w:rPr>
        <w:t xml:space="preserve">Se anotó </w:t>
      </w:r>
      <w:proofErr w:type="gramStart"/>
      <w:r w:rsidRPr="00B51AA4">
        <w:rPr>
          <w:rFonts w:cs="Calibri"/>
        </w:rPr>
        <w:t>la  leyenda</w:t>
      </w:r>
      <w:proofErr w:type="gramEnd"/>
      <w:r w:rsidRPr="00B51AA4">
        <w:rPr>
          <w:rFonts w:cs="Calibri"/>
        </w:rPr>
        <w:t xml:space="preserve"> “Bajo protesta de decir verdad en estados financieros y sus notas razonablemente correctos y son responsabilidad del emisor”, en la información impresa anexa.</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8" w:name="_Toc508279637"/>
      <w:r w:rsidRPr="00F46719">
        <w:rPr>
          <w:rFonts w:asciiTheme="minorHAnsi" w:hAnsiTheme="minorHAnsi" w:cstheme="minorHAnsi"/>
          <w:b/>
          <w:color w:val="auto"/>
          <w:sz w:val="22"/>
        </w:rPr>
        <w:lastRenderedPageBreak/>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8"/>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83"/>
      <w:footerReference w:type="default" r:id="rId18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8FDD6" w14:textId="77777777" w:rsidR="005675C7" w:rsidRDefault="005675C7" w:rsidP="00E00323">
      <w:pPr>
        <w:spacing w:after="0" w:line="240" w:lineRule="auto"/>
      </w:pPr>
      <w:r>
        <w:separator/>
      </w:r>
    </w:p>
  </w:endnote>
  <w:endnote w:type="continuationSeparator" w:id="0">
    <w:p w14:paraId="0C203206" w14:textId="77777777" w:rsidR="005675C7" w:rsidRDefault="005675C7"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5A1378E" w14:textId="3208FEF5" w:rsidR="00B35FAA" w:rsidRDefault="00B35FAA">
        <w:pPr>
          <w:pStyle w:val="Piedepgina"/>
          <w:jc w:val="right"/>
        </w:pPr>
        <w:r>
          <w:fldChar w:fldCharType="begin"/>
        </w:r>
        <w:r>
          <w:instrText>PAGE   \* MERGEFORMAT</w:instrText>
        </w:r>
        <w:r>
          <w:fldChar w:fldCharType="separate"/>
        </w:r>
        <w:r w:rsidRPr="00A730E0">
          <w:rPr>
            <w:noProof/>
            <w:lang w:val="es-ES"/>
          </w:rPr>
          <w:t>1</w:t>
        </w:r>
        <w:r>
          <w:fldChar w:fldCharType="end"/>
        </w:r>
      </w:p>
    </w:sdtContent>
  </w:sdt>
  <w:p w14:paraId="37983FFD" w14:textId="77777777" w:rsidR="00B35FAA" w:rsidRDefault="00B35F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AA6D6" w14:textId="77777777" w:rsidR="005675C7" w:rsidRDefault="005675C7" w:rsidP="00E00323">
      <w:pPr>
        <w:spacing w:after="0" w:line="240" w:lineRule="auto"/>
      </w:pPr>
      <w:r>
        <w:separator/>
      </w:r>
    </w:p>
  </w:footnote>
  <w:footnote w:type="continuationSeparator" w:id="0">
    <w:p w14:paraId="70840749" w14:textId="77777777" w:rsidR="005675C7" w:rsidRDefault="005675C7"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75D1D496" w:rsidR="00B35FAA" w:rsidRDefault="00B35FAA" w:rsidP="00A4610E">
    <w:pPr>
      <w:pStyle w:val="Encabezado"/>
      <w:spacing w:after="0" w:line="240" w:lineRule="auto"/>
      <w:jc w:val="center"/>
    </w:pPr>
    <w:r>
      <w:rPr>
        <w:noProof/>
      </w:rPr>
      <w:drawing>
        <wp:anchor distT="0" distB="0" distL="114300" distR="114300" simplePos="0" relativeHeight="251658240" behindDoc="0" locked="0" layoutInCell="1" allowOverlap="1" wp14:anchorId="2978255A" wp14:editId="41CDEB5E">
          <wp:simplePos x="0" y="0"/>
          <wp:positionH relativeFrom="column">
            <wp:posOffset>-538480</wp:posOffset>
          </wp:positionH>
          <wp:positionV relativeFrom="paragraph">
            <wp:posOffset>-250190</wp:posOffset>
          </wp:positionV>
          <wp:extent cx="1809750" cy="561975"/>
          <wp:effectExtent l="0" t="0" r="0" b="9525"/>
          <wp:wrapNone/>
          <wp:docPr id="2" name="Imagen 1">
            <a:extLst xmlns:a="http://schemas.openxmlformats.org/drawingml/2006/main">
              <a:ext uri="{FF2B5EF4-FFF2-40B4-BE49-F238E27FC236}">
                <a16:creationId xmlns:a16="http://schemas.microsoft.com/office/drawing/2014/main" id="{79C9643C-706C-4B64-A5CE-A07A504B2066}"/>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9C9643C-706C-4B64-A5CE-A07A504B2066}"/>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anchor>
      </w:drawing>
    </w:r>
    <w:r>
      <w:t>MUNICIPIO DE SAN JOSÉ ITURBIDE</w:t>
    </w:r>
  </w:p>
  <w:p w14:paraId="651A4C4F" w14:textId="5538C46B" w:rsidR="00B35FAA" w:rsidRDefault="00B35FAA" w:rsidP="00A4610E">
    <w:pPr>
      <w:pStyle w:val="Encabezado"/>
      <w:spacing w:after="0" w:line="240" w:lineRule="auto"/>
      <w:jc w:val="center"/>
    </w:pPr>
    <w:r w:rsidRPr="00A4610E">
      <w:t>CORRESPONDI</w:t>
    </w:r>
    <w:r w:rsidR="00C726F4">
      <w:t>E</w:t>
    </w:r>
    <w:r w:rsidRPr="00A4610E">
      <w:t xml:space="preserve">NTES AL </w:t>
    </w:r>
    <w:r>
      <w:t>31 DE</w:t>
    </w:r>
    <w:r w:rsidR="00C726F4">
      <w:t xml:space="preserve"> MARZO</w:t>
    </w:r>
    <w:r>
      <w:t xml:space="preserv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04B1"/>
    <w:multiLevelType w:val="hybridMultilevel"/>
    <w:tmpl w:val="532E6BA6"/>
    <w:lvl w:ilvl="0" w:tplc="3B98BF18">
      <w:start w:val="3"/>
      <w:numFmt w:val="upperRoman"/>
      <w:lvlText w:val="%1."/>
      <w:lvlJc w:val="left"/>
      <w:pPr>
        <w:ind w:left="96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6DF4A028">
      <w:start w:val="1"/>
      <w:numFmt w:val="lowerLetter"/>
      <w:lvlText w:val="%2"/>
      <w:lvlJc w:val="left"/>
      <w:pPr>
        <w:ind w:left="111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B89477F2">
      <w:start w:val="1"/>
      <w:numFmt w:val="lowerRoman"/>
      <w:lvlText w:val="%3"/>
      <w:lvlJc w:val="left"/>
      <w:pPr>
        <w:ind w:left="183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D9B44846">
      <w:start w:val="1"/>
      <w:numFmt w:val="decimal"/>
      <w:lvlText w:val="%4"/>
      <w:lvlJc w:val="left"/>
      <w:pPr>
        <w:ind w:left="255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FD347978">
      <w:start w:val="1"/>
      <w:numFmt w:val="lowerLetter"/>
      <w:lvlText w:val="%5"/>
      <w:lvlJc w:val="left"/>
      <w:pPr>
        <w:ind w:left="327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546047A6">
      <w:start w:val="1"/>
      <w:numFmt w:val="lowerRoman"/>
      <w:lvlText w:val="%6"/>
      <w:lvlJc w:val="left"/>
      <w:pPr>
        <w:ind w:left="399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1B945C82">
      <w:start w:val="1"/>
      <w:numFmt w:val="decimal"/>
      <w:lvlText w:val="%7"/>
      <w:lvlJc w:val="left"/>
      <w:pPr>
        <w:ind w:left="471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50568BF2">
      <w:start w:val="1"/>
      <w:numFmt w:val="lowerLetter"/>
      <w:lvlText w:val="%8"/>
      <w:lvlJc w:val="left"/>
      <w:pPr>
        <w:ind w:left="543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3BDCBF54">
      <w:start w:val="1"/>
      <w:numFmt w:val="lowerRoman"/>
      <w:lvlText w:val="%9"/>
      <w:lvlJc w:val="left"/>
      <w:pPr>
        <w:ind w:left="615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 w15:restartNumberingAfterBreak="0">
    <w:nsid w:val="1D690879"/>
    <w:multiLevelType w:val="hybridMultilevel"/>
    <w:tmpl w:val="5B3EE4F8"/>
    <w:lvl w:ilvl="0" w:tplc="B0B82566">
      <w:start w:val="1"/>
      <w:numFmt w:val="lowerLetter"/>
      <w:lvlText w:val="%1)"/>
      <w:lvlJc w:val="left"/>
      <w:pPr>
        <w:ind w:left="80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F7CD934">
      <w:start w:val="1"/>
      <w:numFmt w:val="lowerLetter"/>
      <w:lvlText w:val="%2"/>
      <w:lvlJc w:val="left"/>
      <w:pPr>
        <w:ind w:left="13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4A0C2136">
      <w:start w:val="1"/>
      <w:numFmt w:val="lowerRoman"/>
      <w:lvlText w:val="%3"/>
      <w:lvlJc w:val="left"/>
      <w:pPr>
        <w:ind w:left="20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946C7EE4">
      <w:start w:val="1"/>
      <w:numFmt w:val="decimal"/>
      <w:lvlText w:val="%4"/>
      <w:lvlJc w:val="left"/>
      <w:pPr>
        <w:ind w:left="27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62420C92">
      <w:start w:val="1"/>
      <w:numFmt w:val="lowerLetter"/>
      <w:lvlText w:val="%5"/>
      <w:lvlJc w:val="left"/>
      <w:pPr>
        <w:ind w:left="34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94A4CB8">
      <w:start w:val="1"/>
      <w:numFmt w:val="lowerRoman"/>
      <w:lvlText w:val="%6"/>
      <w:lvlJc w:val="left"/>
      <w:pPr>
        <w:ind w:left="41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9C2A80D0">
      <w:start w:val="1"/>
      <w:numFmt w:val="decimal"/>
      <w:lvlText w:val="%7"/>
      <w:lvlJc w:val="left"/>
      <w:pPr>
        <w:ind w:left="49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1D2A3F7A">
      <w:start w:val="1"/>
      <w:numFmt w:val="lowerLetter"/>
      <w:lvlText w:val="%8"/>
      <w:lvlJc w:val="left"/>
      <w:pPr>
        <w:ind w:left="56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D3CF890">
      <w:start w:val="1"/>
      <w:numFmt w:val="lowerRoman"/>
      <w:lvlText w:val="%9"/>
      <w:lvlJc w:val="left"/>
      <w:pPr>
        <w:ind w:left="63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23C335A0"/>
    <w:multiLevelType w:val="hybridMultilevel"/>
    <w:tmpl w:val="053AF95A"/>
    <w:lvl w:ilvl="0" w:tplc="BF362BAC">
      <w:start w:val="1"/>
      <w:numFmt w:val="lowerLetter"/>
      <w:lvlText w:val="%1)"/>
      <w:lvlJc w:val="left"/>
      <w:pPr>
        <w:ind w:left="48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E2486B70">
      <w:start w:val="1"/>
      <w:numFmt w:val="lowerLetter"/>
      <w:lvlText w:val="%2"/>
      <w:lvlJc w:val="left"/>
      <w:pPr>
        <w:ind w:left="116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0E2027B8">
      <w:start w:val="1"/>
      <w:numFmt w:val="lowerRoman"/>
      <w:lvlText w:val="%3"/>
      <w:lvlJc w:val="left"/>
      <w:pPr>
        <w:ind w:left="188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1BD8750C">
      <w:start w:val="1"/>
      <w:numFmt w:val="decimal"/>
      <w:lvlText w:val="%4"/>
      <w:lvlJc w:val="left"/>
      <w:pPr>
        <w:ind w:left="260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E812B0FC">
      <w:start w:val="1"/>
      <w:numFmt w:val="lowerLetter"/>
      <w:lvlText w:val="%5"/>
      <w:lvlJc w:val="left"/>
      <w:pPr>
        <w:ind w:left="332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2B78FF3C">
      <w:start w:val="1"/>
      <w:numFmt w:val="lowerRoman"/>
      <w:lvlText w:val="%6"/>
      <w:lvlJc w:val="left"/>
      <w:pPr>
        <w:ind w:left="404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7DC8BD8">
      <w:start w:val="1"/>
      <w:numFmt w:val="decimal"/>
      <w:lvlText w:val="%7"/>
      <w:lvlJc w:val="left"/>
      <w:pPr>
        <w:ind w:left="476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4B9AD5FA">
      <w:start w:val="1"/>
      <w:numFmt w:val="lowerLetter"/>
      <w:lvlText w:val="%8"/>
      <w:lvlJc w:val="left"/>
      <w:pPr>
        <w:ind w:left="548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5468A834">
      <w:start w:val="1"/>
      <w:numFmt w:val="lowerRoman"/>
      <w:lvlText w:val="%9"/>
      <w:lvlJc w:val="left"/>
      <w:pPr>
        <w:ind w:left="620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2D693FBD"/>
    <w:multiLevelType w:val="hybridMultilevel"/>
    <w:tmpl w:val="F69C64DC"/>
    <w:lvl w:ilvl="0" w:tplc="CBEE06CE">
      <w:start w:val="1"/>
      <w:numFmt w:val="lowerLetter"/>
      <w:lvlText w:val="%1)"/>
      <w:lvlJc w:val="left"/>
      <w:pPr>
        <w:ind w:left="72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4C8039B8">
      <w:start w:val="1"/>
      <w:numFmt w:val="lowerLetter"/>
      <w:lvlText w:val="%2"/>
      <w:lvlJc w:val="left"/>
      <w:pPr>
        <w:ind w:left="123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DABE260E">
      <w:start w:val="1"/>
      <w:numFmt w:val="lowerRoman"/>
      <w:lvlText w:val="%3"/>
      <w:lvlJc w:val="left"/>
      <w:pPr>
        <w:ind w:left="195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654A1D60">
      <w:start w:val="1"/>
      <w:numFmt w:val="decimal"/>
      <w:lvlText w:val="%4"/>
      <w:lvlJc w:val="left"/>
      <w:pPr>
        <w:ind w:left="26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575CE64C">
      <w:start w:val="1"/>
      <w:numFmt w:val="lowerLetter"/>
      <w:lvlText w:val="%5"/>
      <w:lvlJc w:val="left"/>
      <w:pPr>
        <w:ind w:left="339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6F3A8316">
      <w:start w:val="1"/>
      <w:numFmt w:val="lowerRoman"/>
      <w:lvlText w:val="%6"/>
      <w:lvlJc w:val="left"/>
      <w:pPr>
        <w:ind w:left="41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4FB2C92E">
      <w:start w:val="1"/>
      <w:numFmt w:val="decimal"/>
      <w:lvlText w:val="%7"/>
      <w:lvlJc w:val="left"/>
      <w:pPr>
        <w:ind w:left="483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74320D28">
      <w:start w:val="1"/>
      <w:numFmt w:val="lowerLetter"/>
      <w:lvlText w:val="%8"/>
      <w:lvlJc w:val="left"/>
      <w:pPr>
        <w:ind w:left="555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06623F42">
      <w:start w:val="1"/>
      <w:numFmt w:val="lowerRoman"/>
      <w:lvlText w:val="%9"/>
      <w:lvlJc w:val="left"/>
      <w:pPr>
        <w:ind w:left="62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37334C03"/>
    <w:multiLevelType w:val="hybridMultilevel"/>
    <w:tmpl w:val="C9FA062A"/>
    <w:lvl w:ilvl="0" w:tplc="D3AAC162">
      <w:start w:val="1"/>
      <w:numFmt w:val="lowerLetter"/>
      <w:lvlText w:val="%1)"/>
      <w:lvlJc w:val="left"/>
      <w:pPr>
        <w:ind w:left="48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5A42F544">
      <w:start w:val="1"/>
      <w:numFmt w:val="lowerLetter"/>
      <w:lvlText w:val="%2)"/>
      <w:lvlJc w:val="left"/>
      <w:pPr>
        <w:ind w:left="109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D78EFA9E">
      <w:start w:val="1"/>
      <w:numFmt w:val="lowerRoman"/>
      <w:lvlText w:val="%3"/>
      <w:lvlJc w:val="left"/>
      <w:pPr>
        <w:ind w:left="17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2A58EBD4">
      <w:start w:val="1"/>
      <w:numFmt w:val="decimal"/>
      <w:lvlText w:val="%4"/>
      <w:lvlJc w:val="left"/>
      <w:pPr>
        <w:ind w:left="24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E842B712">
      <w:start w:val="1"/>
      <w:numFmt w:val="lowerLetter"/>
      <w:lvlText w:val="%5"/>
      <w:lvlJc w:val="left"/>
      <w:pPr>
        <w:ind w:left="31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252AE46">
      <w:start w:val="1"/>
      <w:numFmt w:val="lowerRoman"/>
      <w:lvlText w:val="%6"/>
      <w:lvlJc w:val="left"/>
      <w:pPr>
        <w:ind w:left="38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60C2551A">
      <w:start w:val="1"/>
      <w:numFmt w:val="decimal"/>
      <w:lvlText w:val="%7"/>
      <w:lvlJc w:val="left"/>
      <w:pPr>
        <w:ind w:left="45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1ED2A910">
      <w:start w:val="1"/>
      <w:numFmt w:val="lowerLetter"/>
      <w:lvlText w:val="%8"/>
      <w:lvlJc w:val="left"/>
      <w:pPr>
        <w:ind w:left="53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5D74BB30">
      <w:start w:val="1"/>
      <w:numFmt w:val="lowerRoman"/>
      <w:lvlText w:val="%9"/>
      <w:lvlJc w:val="left"/>
      <w:pPr>
        <w:ind w:left="60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39693C93"/>
    <w:multiLevelType w:val="hybridMultilevel"/>
    <w:tmpl w:val="178CA62C"/>
    <w:lvl w:ilvl="0" w:tplc="5B8EC3FA">
      <w:start w:val="1"/>
      <w:numFmt w:val="lowerLetter"/>
      <w:lvlText w:val="%1)"/>
      <w:lvlJc w:val="left"/>
      <w:pPr>
        <w:ind w:left="8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E46EFEBA">
      <w:start w:val="1"/>
      <w:numFmt w:val="lowerLetter"/>
      <w:lvlText w:val="%2"/>
      <w:lvlJc w:val="left"/>
      <w:pPr>
        <w:ind w:left="13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BFA6CF0C">
      <w:start w:val="1"/>
      <w:numFmt w:val="lowerRoman"/>
      <w:lvlText w:val="%3"/>
      <w:lvlJc w:val="left"/>
      <w:pPr>
        <w:ind w:left="211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9EE890B8">
      <w:start w:val="1"/>
      <w:numFmt w:val="decimal"/>
      <w:lvlText w:val="%4"/>
      <w:lvlJc w:val="left"/>
      <w:pPr>
        <w:ind w:left="283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708666EC">
      <w:start w:val="1"/>
      <w:numFmt w:val="lowerLetter"/>
      <w:lvlText w:val="%5"/>
      <w:lvlJc w:val="left"/>
      <w:pPr>
        <w:ind w:left="355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E6B2C41E">
      <w:start w:val="1"/>
      <w:numFmt w:val="lowerRoman"/>
      <w:lvlText w:val="%6"/>
      <w:lvlJc w:val="left"/>
      <w:pPr>
        <w:ind w:left="427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6AA6E926">
      <w:start w:val="1"/>
      <w:numFmt w:val="decimal"/>
      <w:lvlText w:val="%7"/>
      <w:lvlJc w:val="left"/>
      <w:pPr>
        <w:ind w:left="49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F8A0A0AE">
      <w:start w:val="1"/>
      <w:numFmt w:val="lowerLetter"/>
      <w:lvlText w:val="%8"/>
      <w:lvlJc w:val="left"/>
      <w:pPr>
        <w:ind w:left="571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AA82CDA8">
      <w:start w:val="1"/>
      <w:numFmt w:val="lowerRoman"/>
      <w:lvlText w:val="%9"/>
      <w:lvlJc w:val="left"/>
      <w:pPr>
        <w:ind w:left="643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42631D7F"/>
    <w:multiLevelType w:val="hybridMultilevel"/>
    <w:tmpl w:val="783E6412"/>
    <w:lvl w:ilvl="0" w:tplc="7C5EADFA">
      <w:start w:val="1"/>
      <w:numFmt w:val="lowerLetter"/>
      <w:lvlText w:val="%1."/>
      <w:lvlJc w:val="left"/>
      <w:pPr>
        <w:ind w:left="862"/>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BEBA9770">
      <w:start w:val="1"/>
      <w:numFmt w:val="bullet"/>
      <w:lvlText w:val="-"/>
      <w:lvlJc w:val="left"/>
      <w:pPr>
        <w:ind w:left="13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C48414C">
      <w:start w:val="1"/>
      <w:numFmt w:val="bullet"/>
      <w:lvlText w:val="▪"/>
      <w:lvlJc w:val="left"/>
      <w:pPr>
        <w:ind w:left="20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BE8FACE">
      <w:start w:val="1"/>
      <w:numFmt w:val="bullet"/>
      <w:lvlText w:val="•"/>
      <w:lvlJc w:val="left"/>
      <w:pPr>
        <w:ind w:left="27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1B46752">
      <w:start w:val="1"/>
      <w:numFmt w:val="bullet"/>
      <w:lvlText w:val="o"/>
      <w:lvlJc w:val="left"/>
      <w:pPr>
        <w:ind w:left="34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2DA82E4">
      <w:start w:val="1"/>
      <w:numFmt w:val="bullet"/>
      <w:lvlText w:val="▪"/>
      <w:lvlJc w:val="left"/>
      <w:pPr>
        <w:ind w:left="419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3C6DBBE">
      <w:start w:val="1"/>
      <w:numFmt w:val="bullet"/>
      <w:lvlText w:val="•"/>
      <w:lvlJc w:val="left"/>
      <w:pPr>
        <w:ind w:left="49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0B84B54">
      <w:start w:val="1"/>
      <w:numFmt w:val="bullet"/>
      <w:lvlText w:val="o"/>
      <w:lvlJc w:val="left"/>
      <w:pPr>
        <w:ind w:left="563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5982A3E">
      <w:start w:val="1"/>
      <w:numFmt w:val="bullet"/>
      <w:lvlText w:val="▪"/>
      <w:lvlJc w:val="left"/>
      <w:pPr>
        <w:ind w:left="635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C8B3BE2"/>
    <w:multiLevelType w:val="hybridMultilevel"/>
    <w:tmpl w:val="2B4C56FC"/>
    <w:lvl w:ilvl="0" w:tplc="8576831A">
      <w:start w:val="1"/>
      <w:numFmt w:val="lowerLetter"/>
      <w:lvlText w:val="%1."/>
      <w:lvlJc w:val="left"/>
      <w:pPr>
        <w:ind w:left="104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22E2916A">
      <w:start w:val="1"/>
      <w:numFmt w:val="lowerLetter"/>
      <w:lvlText w:val="%2"/>
      <w:lvlJc w:val="left"/>
      <w:pPr>
        <w:ind w:left="136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111A8072">
      <w:start w:val="1"/>
      <w:numFmt w:val="lowerRoman"/>
      <w:lvlText w:val="%3"/>
      <w:lvlJc w:val="left"/>
      <w:pPr>
        <w:ind w:left="208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1D0837A2">
      <w:start w:val="1"/>
      <w:numFmt w:val="decimal"/>
      <w:lvlText w:val="%4"/>
      <w:lvlJc w:val="left"/>
      <w:pPr>
        <w:ind w:left="280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25C248C">
      <w:start w:val="1"/>
      <w:numFmt w:val="lowerLetter"/>
      <w:lvlText w:val="%5"/>
      <w:lvlJc w:val="left"/>
      <w:pPr>
        <w:ind w:left="352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82AA3E5C">
      <w:start w:val="1"/>
      <w:numFmt w:val="lowerRoman"/>
      <w:lvlText w:val="%6"/>
      <w:lvlJc w:val="left"/>
      <w:pPr>
        <w:ind w:left="424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D624BD98">
      <w:start w:val="1"/>
      <w:numFmt w:val="decimal"/>
      <w:lvlText w:val="%7"/>
      <w:lvlJc w:val="left"/>
      <w:pPr>
        <w:ind w:left="496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E452D09C">
      <w:start w:val="1"/>
      <w:numFmt w:val="lowerLetter"/>
      <w:lvlText w:val="%8"/>
      <w:lvlJc w:val="left"/>
      <w:pPr>
        <w:ind w:left="568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B180F126">
      <w:start w:val="1"/>
      <w:numFmt w:val="lowerRoman"/>
      <w:lvlText w:val="%9"/>
      <w:lvlJc w:val="left"/>
      <w:pPr>
        <w:ind w:left="640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50645172"/>
    <w:multiLevelType w:val="hybridMultilevel"/>
    <w:tmpl w:val="6EF2AF3C"/>
    <w:lvl w:ilvl="0" w:tplc="27DA5D0E">
      <w:start w:val="6"/>
      <w:numFmt w:val="upperRoman"/>
      <w:lvlText w:val="%1."/>
      <w:lvlJc w:val="left"/>
      <w:pPr>
        <w:ind w:left="1264"/>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4D728B90">
      <w:start w:val="1"/>
      <w:numFmt w:val="lowerLetter"/>
      <w:lvlText w:val="%2"/>
      <w:lvlJc w:val="left"/>
      <w:pPr>
        <w:ind w:left="120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A1FA8D32">
      <w:start w:val="1"/>
      <w:numFmt w:val="lowerRoman"/>
      <w:lvlText w:val="%3"/>
      <w:lvlJc w:val="left"/>
      <w:pPr>
        <w:ind w:left="192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60168344">
      <w:start w:val="1"/>
      <w:numFmt w:val="decimal"/>
      <w:lvlText w:val="%4"/>
      <w:lvlJc w:val="left"/>
      <w:pPr>
        <w:ind w:left="264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30B4B3F4">
      <w:start w:val="1"/>
      <w:numFmt w:val="lowerLetter"/>
      <w:lvlText w:val="%5"/>
      <w:lvlJc w:val="left"/>
      <w:pPr>
        <w:ind w:left="336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0A9451A0">
      <w:start w:val="1"/>
      <w:numFmt w:val="lowerRoman"/>
      <w:lvlText w:val="%6"/>
      <w:lvlJc w:val="left"/>
      <w:pPr>
        <w:ind w:left="408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DD22E9D0">
      <w:start w:val="1"/>
      <w:numFmt w:val="decimal"/>
      <w:lvlText w:val="%7"/>
      <w:lvlJc w:val="left"/>
      <w:pPr>
        <w:ind w:left="480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5C769362">
      <w:start w:val="1"/>
      <w:numFmt w:val="lowerLetter"/>
      <w:lvlText w:val="%8"/>
      <w:lvlJc w:val="left"/>
      <w:pPr>
        <w:ind w:left="552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855C828C">
      <w:start w:val="1"/>
      <w:numFmt w:val="lowerRoman"/>
      <w:lvlText w:val="%9"/>
      <w:lvlJc w:val="left"/>
      <w:pPr>
        <w:ind w:left="6249"/>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9" w15:restartNumberingAfterBreak="0">
    <w:nsid w:val="5292694B"/>
    <w:multiLevelType w:val="hybridMultilevel"/>
    <w:tmpl w:val="3E8C104A"/>
    <w:lvl w:ilvl="0" w:tplc="31C82AE6">
      <w:start w:val="3"/>
      <w:numFmt w:val="upperRoman"/>
      <w:lvlText w:val="%1."/>
      <w:lvlJc w:val="left"/>
      <w:pPr>
        <w:ind w:left="35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42587AB0">
      <w:start w:val="1"/>
      <w:numFmt w:val="lowerLetter"/>
      <w:lvlText w:val="%2"/>
      <w:lvlJc w:val="left"/>
      <w:pPr>
        <w:ind w:left="12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3146A6D6">
      <w:start w:val="1"/>
      <w:numFmt w:val="lowerRoman"/>
      <w:lvlText w:val="%3"/>
      <w:lvlJc w:val="left"/>
      <w:pPr>
        <w:ind w:left="19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DA94F6A4">
      <w:start w:val="1"/>
      <w:numFmt w:val="decimal"/>
      <w:lvlText w:val="%4"/>
      <w:lvlJc w:val="left"/>
      <w:pPr>
        <w:ind w:left="26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B1019FC">
      <w:start w:val="1"/>
      <w:numFmt w:val="lowerLetter"/>
      <w:lvlText w:val="%5"/>
      <w:lvlJc w:val="left"/>
      <w:pPr>
        <w:ind w:left="3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7ECDF3E">
      <w:start w:val="1"/>
      <w:numFmt w:val="lowerRoman"/>
      <w:lvlText w:val="%6"/>
      <w:lvlJc w:val="left"/>
      <w:pPr>
        <w:ind w:left="40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0184B16">
      <w:start w:val="1"/>
      <w:numFmt w:val="decimal"/>
      <w:lvlText w:val="%7"/>
      <w:lvlJc w:val="left"/>
      <w:pPr>
        <w:ind w:left="480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11E4BE34">
      <w:start w:val="1"/>
      <w:numFmt w:val="lowerLetter"/>
      <w:lvlText w:val="%8"/>
      <w:lvlJc w:val="left"/>
      <w:pPr>
        <w:ind w:left="552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4316FC72">
      <w:start w:val="1"/>
      <w:numFmt w:val="lowerRoman"/>
      <w:lvlText w:val="%9"/>
      <w:lvlJc w:val="left"/>
      <w:pPr>
        <w:ind w:left="624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34B1290"/>
    <w:multiLevelType w:val="hybridMultilevel"/>
    <w:tmpl w:val="98321CA4"/>
    <w:lvl w:ilvl="0" w:tplc="313673C0">
      <w:start w:val="1"/>
      <w:numFmt w:val="lowerLetter"/>
      <w:lvlText w:val="%1."/>
      <w:lvlJc w:val="left"/>
      <w:pPr>
        <w:ind w:left="94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2E4ED632">
      <w:start w:val="1"/>
      <w:numFmt w:val="lowerLetter"/>
      <w:lvlText w:val="%2"/>
      <w:lvlJc w:val="left"/>
      <w:pPr>
        <w:ind w:left="14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ECECB51C">
      <w:start w:val="1"/>
      <w:numFmt w:val="lowerRoman"/>
      <w:lvlText w:val="%3"/>
      <w:lvlJc w:val="left"/>
      <w:pPr>
        <w:ind w:left="21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A2B806F8">
      <w:start w:val="1"/>
      <w:numFmt w:val="decimal"/>
      <w:lvlText w:val="%4"/>
      <w:lvlJc w:val="left"/>
      <w:pPr>
        <w:ind w:left="29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C8EC8872">
      <w:start w:val="1"/>
      <w:numFmt w:val="lowerLetter"/>
      <w:lvlText w:val="%5"/>
      <w:lvlJc w:val="left"/>
      <w:pPr>
        <w:ind w:left="36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9C03D30">
      <w:start w:val="1"/>
      <w:numFmt w:val="lowerRoman"/>
      <w:lvlText w:val="%6"/>
      <w:lvlJc w:val="left"/>
      <w:pPr>
        <w:ind w:left="43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C95C72B2">
      <w:start w:val="1"/>
      <w:numFmt w:val="decimal"/>
      <w:lvlText w:val="%7"/>
      <w:lvlJc w:val="left"/>
      <w:pPr>
        <w:ind w:left="50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AA645F80">
      <w:start w:val="1"/>
      <w:numFmt w:val="lowerLetter"/>
      <w:lvlText w:val="%8"/>
      <w:lvlJc w:val="left"/>
      <w:pPr>
        <w:ind w:left="57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2AD486BC">
      <w:start w:val="1"/>
      <w:numFmt w:val="lowerRoman"/>
      <w:lvlText w:val="%9"/>
      <w:lvlJc w:val="left"/>
      <w:pPr>
        <w:ind w:left="65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2" w15:restartNumberingAfterBreak="0">
    <w:nsid w:val="77914F99"/>
    <w:multiLevelType w:val="hybridMultilevel"/>
    <w:tmpl w:val="AA30A234"/>
    <w:lvl w:ilvl="0" w:tplc="4366F430">
      <w:start w:val="1"/>
      <w:numFmt w:val="lowerLetter"/>
      <w:lvlText w:val="%1."/>
      <w:lvlJc w:val="left"/>
      <w:pPr>
        <w:ind w:left="95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572A6DB8">
      <w:start w:val="1"/>
      <w:numFmt w:val="lowerLetter"/>
      <w:lvlText w:val="%2"/>
      <w:lvlJc w:val="left"/>
      <w:pPr>
        <w:ind w:left="149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BA062A44">
      <w:start w:val="1"/>
      <w:numFmt w:val="lowerRoman"/>
      <w:lvlText w:val="%3"/>
      <w:lvlJc w:val="left"/>
      <w:pPr>
        <w:ind w:left="221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FB7683CC">
      <w:start w:val="1"/>
      <w:numFmt w:val="decimal"/>
      <w:lvlText w:val="%4"/>
      <w:lvlJc w:val="left"/>
      <w:pPr>
        <w:ind w:left="293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A77496F0">
      <w:start w:val="1"/>
      <w:numFmt w:val="lowerLetter"/>
      <w:lvlText w:val="%5"/>
      <w:lvlJc w:val="left"/>
      <w:pPr>
        <w:ind w:left="365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F4447E84">
      <w:start w:val="1"/>
      <w:numFmt w:val="lowerRoman"/>
      <w:lvlText w:val="%6"/>
      <w:lvlJc w:val="left"/>
      <w:pPr>
        <w:ind w:left="437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FCA27BE6">
      <w:start w:val="1"/>
      <w:numFmt w:val="decimal"/>
      <w:lvlText w:val="%7"/>
      <w:lvlJc w:val="left"/>
      <w:pPr>
        <w:ind w:left="509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C5ACF1D8">
      <w:start w:val="1"/>
      <w:numFmt w:val="lowerLetter"/>
      <w:lvlText w:val="%8"/>
      <w:lvlJc w:val="left"/>
      <w:pPr>
        <w:ind w:left="581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7076F606">
      <w:start w:val="1"/>
      <w:numFmt w:val="lowerRoman"/>
      <w:lvlText w:val="%9"/>
      <w:lvlJc w:val="left"/>
      <w:pPr>
        <w:ind w:left="6537"/>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3" w15:restartNumberingAfterBreak="0">
    <w:nsid w:val="79B56D19"/>
    <w:multiLevelType w:val="hybridMultilevel"/>
    <w:tmpl w:val="66983BF2"/>
    <w:lvl w:ilvl="0" w:tplc="01940AEE">
      <w:start w:val="5"/>
      <w:numFmt w:val="lowerLetter"/>
      <w:lvlText w:val="%1."/>
      <w:lvlJc w:val="left"/>
      <w:pPr>
        <w:ind w:left="7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AC2CBC7A">
      <w:start w:val="1"/>
      <w:numFmt w:val="lowerLetter"/>
      <w:lvlText w:val="%2"/>
      <w:lvlJc w:val="left"/>
      <w:pPr>
        <w:ind w:left="13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2ECCA1D4">
      <w:start w:val="1"/>
      <w:numFmt w:val="lowerRoman"/>
      <w:lvlText w:val="%3"/>
      <w:lvlJc w:val="left"/>
      <w:pPr>
        <w:ind w:left="20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C682D3C">
      <w:start w:val="1"/>
      <w:numFmt w:val="decimal"/>
      <w:lvlText w:val="%4"/>
      <w:lvlJc w:val="left"/>
      <w:pPr>
        <w:ind w:left="27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308664A">
      <w:start w:val="1"/>
      <w:numFmt w:val="lowerLetter"/>
      <w:lvlText w:val="%5"/>
      <w:lvlJc w:val="left"/>
      <w:pPr>
        <w:ind w:left="35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975ACFF6">
      <w:start w:val="1"/>
      <w:numFmt w:val="lowerRoman"/>
      <w:lvlText w:val="%6"/>
      <w:lvlJc w:val="left"/>
      <w:pPr>
        <w:ind w:left="42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B8481954">
      <w:start w:val="1"/>
      <w:numFmt w:val="decimal"/>
      <w:lvlText w:val="%7"/>
      <w:lvlJc w:val="left"/>
      <w:pPr>
        <w:ind w:left="49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192E59D8">
      <w:start w:val="1"/>
      <w:numFmt w:val="lowerLetter"/>
      <w:lvlText w:val="%8"/>
      <w:lvlJc w:val="left"/>
      <w:pPr>
        <w:ind w:left="56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75401D4">
      <w:start w:val="1"/>
      <w:numFmt w:val="lowerRoman"/>
      <w:lvlText w:val="%9"/>
      <w:lvlJc w:val="left"/>
      <w:pPr>
        <w:ind w:left="63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7B10597B"/>
    <w:multiLevelType w:val="hybridMultilevel"/>
    <w:tmpl w:val="32B47DAE"/>
    <w:lvl w:ilvl="0" w:tplc="1334348C">
      <w:start w:val="1"/>
      <w:numFmt w:val="lowerLetter"/>
      <w:lvlText w:val="%1."/>
      <w:lvlJc w:val="left"/>
      <w:pPr>
        <w:ind w:left="10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42BEDD46">
      <w:start w:val="1"/>
      <w:numFmt w:val="lowerLetter"/>
      <w:lvlText w:val="%2"/>
      <w:lvlJc w:val="left"/>
      <w:pPr>
        <w:ind w:left="15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64A47424">
      <w:start w:val="1"/>
      <w:numFmt w:val="lowerRoman"/>
      <w:lvlText w:val="%3"/>
      <w:lvlJc w:val="left"/>
      <w:pPr>
        <w:ind w:left="23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10143B48">
      <w:start w:val="1"/>
      <w:numFmt w:val="decimal"/>
      <w:lvlText w:val="%4"/>
      <w:lvlJc w:val="left"/>
      <w:pPr>
        <w:ind w:left="30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AFF60B3E">
      <w:start w:val="1"/>
      <w:numFmt w:val="lowerLetter"/>
      <w:lvlText w:val="%5"/>
      <w:lvlJc w:val="left"/>
      <w:pPr>
        <w:ind w:left="375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A81A7710">
      <w:start w:val="1"/>
      <w:numFmt w:val="lowerRoman"/>
      <w:lvlText w:val="%6"/>
      <w:lvlJc w:val="left"/>
      <w:pPr>
        <w:ind w:left="447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21E49A3E">
      <w:start w:val="1"/>
      <w:numFmt w:val="decimal"/>
      <w:lvlText w:val="%7"/>
      <w:lvlJc w:val="left"/>
      <w:pPr>
        <w:ind w:left="519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D2D25970">
      <w:start w:val="1"/>
      <w:numFmt w:val="lowerLetter"/>
      <w:lvlText w:val="%8"/>
      <w:lvlJc w:val="left"/>
      <w:pPr>
        <w:ind w:left="591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7082A698">
      <w:start w:val="1"/>
      <w:numFmt w:val="lowerRoman"/>
      <w:lvlText w:val="%9"/>
      <w:lvlJc w:val="left"/>
      <w:pPr>
        <w:ind w:left="663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num w:numId="1" w16cid:durableId="2117670671">
    <w:abstractNumId w:val="10"/>
  </w:num>
  <w:num w:numId="2" w16cid:durableId="283079401">
    <w:abstractNumId w:val="0"/>
  </w:num>
  <w:num w:numId="3" w16cid:durableId="1174152891">
    <w:abstractNumId w:val="8"/>
  </w:num>
  <w:num w:numId="4" w16cid:durableId="1013917236">
    <w:abstractNumId w:val="11"/>
  </w:num>
  <w:num w:numId="5" w16cid:durableId="1422801877">
    <w:abstractNumId w:val="6"/>
  </w:num>
  <w:num w:numId="6" w16cid:durableId="93092951">
    <w:abstractNumId w:val="12"/>
  </w:num>
  <w:num w:numId="7" w16cid:durableId="616177169">
    <w:abstractNumId w:val="13"/>
  </w:num>
  <w:num w:numId="8" w16cid:durableId="992686913">
    <w:abstractNumId w:val="7"/>
  </w:num>
  <w:num w:numId="9" w16cid:durableId="247926519">
    <w:abstractNumId w:val="14"/>
  </w:num>
  <w:num w:numId="10" w16cid:durableId="986326279">
    <w:abstractNumId w:val="9"/>
  </w:num>
  <w:num w:numId="11" w16cid:durableId="947465905">
    <w:abstractNumId w:val="3"/>
  </w:num>
  <w:num w:numId="12" w16cid:durableId="404037802">
    <w:abstractNumId w:val="1"/>
  </w:num>
  <w:num w:numId="13" w16cid:durableId="8877245">
    <w:abstractNumId w:val="5"/>
  </w:num>
  <w:num w:numId="14" w16cid:durableId="1385178611">
    <w:abstractNumId w:val="2"/>
  </w:num>
  <w:num w:numId="15" w16cid:durableId="11666290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84EAE"/>
    <w:rsid w:val="00091CE6"/>
    <w:rsid w:val="000B7810"/>
    <w:rsid w:val="000B7F9B"/>
    <w:rsid w:val="000C3365"/>
    <w:rsid w:val="0012405A"/>
    <w:rsid w:val="00154BA3"/>
    <w:rsid w:val="001973A2"/>
    <w:rsid w:val="001C75F2"/>
    <w:rsid w:val="001D2063"/>
    <w:rsid w:val="001D43E9"/>
    <w:rsid w:val="00232175"/>
    <w:rsid w:val="002A61EF"/>
    <w:rsid w:val="002B6169"/>
    <w:rsid w:val="002F3742"/>
    <w:rsid w:val="003453CA"/>
    <w:rsid w:val="003A743D"/>
    <w:rsid w:val="00435A87"/>
    <w:rsid w:val="00487EE7"/>
    <w:rsid w:val="004A58C8"/>
    <w:rsid w:val="004F234D"/>
    <w:rsid w:val="00520CA2"/>
    <w:rsid w:val="0054701E"/>
    <w:rsid w:val="005675C7"/>
    <w:rsid w:val="00587529"/>
    <w:rsid w:val="005B5531"/>
    <w:rsid w:val="005D3E43"/>
    <w:rsid w:val="005E231E"/>
    <w:rsid w:val="00657009"/>
    <w:rsid w:val="006711D7"/>
    <w:rsid w:val="006803EA"/>
    <w:rsid w:val="00681C79"/>
    <w:rsid w:val="0075624A"/>
    <w:rsid w:val="007610BC"/>
    <w:rsid w:val="007714AB"/>
    <w:rsid w:val="007D1E76"/>
    <w:rsid w:val="007D4484"/>
    <w:rsid w:val="0086459F"/>
    <w:rsid w:val="008A3FE4"/>
    <w:rsid w:val="008C3BB8"/>
    <w:rsid w:val="008E076C"/>
    <w:rsid w:val="00905EFF"/>
    <w:rsid w:val="0092765C"/>
    <w:rsid w:val="009442A1"/>
    <w:rsid w:val="009A1C1F"/>
    <w:rsid w:val="009E435B"/>
    <w:rsid w:val="00A22B12"/>
    <w:rsid w:val="00A4610E"/>
    <w:rsid w:val="00A730E0"/>
    <w:rsid w:val="00A85431"/>
    <w:rsid w:val="00A924FA"/>
    <w:rsid w:val="00AA1646"/>
    <w:rsid w:val="00AA41E5"/>
    <w:rsid w:val="00AB722B"/>
    <w:rsid w:val="00AE1F6A"/>
    <w:rsid w:val="00B35FAA"/>
    <w:rsid w:val="00B708DA"/>
    <w:rsid w:val="00B97381"/>
    <w:rsid w:val="00BB3C2A"/>
    <w:rsid w:val="00C46C26"/>
    <w:rsid w:val="00C726F4"/>
    <w:rsid w:val="00C97E1E"/>
    <w:rsid w:val="00CB41C4"/>
    <w:rsid w:val="00CF1316"/>
    <w:rsid w:val="00D05AFA"/>
    <w:rsid w:val="00D13C44"/>
    <w:rsid w:val="00D40FC2"/>
    <w:rsid w:val="00D5018E"/>
    <w:rsid w:val="00D52716"/>
    <w:rsid w:val="00D975B1"/>
    <w:rsid w:val="00E00323"/>
    <w:rsid w:val="00E11F32"/>
    <w:rsid w:val="00E74967"/>
    <w:rsid w:val="00E7559F"/>
    <w:rsid w:val="00EA37F5"/>
    <w:rsid w:val="00EA7915"/>
    <w:rsid w:val="00F46719"/>
    <w:rsid w:val="00F54F6F"/>
    <w:rsid w:val="00F6102D"/>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table" w:customStyle="1" w:styleId="TableGrid">
    <w:name w:val="TableGrid"/>
    <w:rsid w:val="00A924FA"/>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633">
      <w:bodyDiv w:val="1"/>
      <w:marLeft w:val="0"/>
      <w:marRight w:val="0"/>
      <w:marTop w:val="0"/>
      <w:marBottom w:val="0"/>
      <w:divBdr>
        <w:top w:val="none" w:sz="0" w:space="0" w:color="auto"/>
        <w:left w:val="none" w:sz="0" w:space="0" w:color="auto"/>
        <w:bottom w:val="none" w:sz="0" w:space="0" w:color="auto"/>
        <w:right w:val="none" w:sz="0" w:space="0" w:color="auto"/>
      </w:divBdr>
    </w:div>
    <w:div w:id="572398563">
      <w:bodyDiv w:val="1"/>
      <w:marLeft w:val="0"/>
      <w:marRight w:val="0"/>
      <w:marTop w:val="0"/>
      <w:marBottom w:val="0"/>
      <w:divBdr>
        <w:top w:val="none" w:sz="0" w:space="0" w:color="auto"/>
        <w:left w:val="none" w:sz="0" w:space="0" w:color="auto"/>
        <w:bottom w:val="none" w:sz="0" w:space="0" w:color="auto"/>
        <w:right w:val="none" w:sz="0" w:space="0" w:color="auto"/>
      </w:divBdr>
    </w:div>
    <w:div w:id="1734112572">
      <w:bodyDiv w:val="1"/>
      <w:marLeft w:val="0"/>
      <w:marRight w:val="0"/>
      <w:marTop w:val="0"/>
      <w:marBottom w:val="0"/>
      <w:divBdr>
        <w:top w:val="none" w:sz="0" w:space="0" w:color="auto"/>
        <w:left w:val="none" w:sz="0" w:space="0" w:color="auto"/>
        <w:bottom w:val="none" w:sz="0" w:space="0" w:color="auto"/>
        <w:right w:val="none" w:sz="0" w:space="0" w:color="auto"/>
      </w:divBdr>
    </w:div>
    <w:div w:id="191196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g"/><Relationship Id="rId21" Type="http://schemas.openxmlformats.org/officeDocument/2006/relationships/image" Target="media/image10.jpg"/><Relationship Id="rId42" Type="http://schemas.openxmlformats.org/officeDocument/2006/relationships/image" Target="media/image31.jpg"/><Relationship Id="rId63" Type="http://schemas.openxmlformats.org/officeDocument/2006/relationships/image" Target="media/image52.jpg"/><Relationship Id="rId84" Type="http://schemas.openxmlformats.org/officeDocument/2006/relationships/image" Target="media/image73.jpg"/><Relationship Id="rId138" Type="http://schemas.openxmlformats.org/officeDocument/2006/relationships/image" Target="media/image127.jpg"/><Relationship Id="rId159" Type="http://schemas.openxmlformats.org/officeDocument/2006/relationships/image" Target="media/image148.jpg"/><Relationship Id="rId170" Type="http://schemas.openxmlformats.org/officeDocument/2006/relationships/image" Target="media/image159.jpg"/><Relationship Id="rId107" Type="http://schemas.openxmlformats.org/officeDocument/2006/relationships/image" Target="media/image96.jpg"/><Relationship Id="rId11" Type="http://schemas.openxmlformats.org/officeDocument/2006/relationships/hyperlink" Target="file:///C:/Users/acorona/lquiroz/AppData/Local/Microsoft/Windows/Temporary%20Internet%20Files/Content.Outlook/HBGSO9P3/MODELO%20CTA%202013.pptx" TargetMode="External"/><Relationship Id="rId32" Type="http://schemas.openxmlformats.org/officeDocument/2006/relationships/image" Target="media/image21.jpg"/><Relationship Id="rId53" Type="http://schemas.openxmlformats.org/officeDocument/2006/relationships/image" Target="media/image42.jpg"/><Relationship Id="rId74" Type="http://schemas.openxmlformats.org/officeDocument/2006/relationships/image" Target="media/image63.jpg"/><Relationship Id="rId128" Type="http://schemas.openxmlformats.org/officeDocument/2006/relationships/image" Target="media/image117.jpg"/><Relationship Id="rId149" Type="http://schemas.openxmlformats.org/officeDocument/2006/relationships/image" Target="media/image138.jpg"/><Relationship Id="rId5" Type="http://schemas.openxmlformats.org/officeDocument/2006/relationships/numbering" Target="numbering.xml"/><Relationship Id="rId95" Type="http://schemas.openxmlformats.org/officeDocument/2006/relationships/image" Target="media/image84.jpg"/><Relationship Id="rId160" Type="http://schemas.openxmlformats.org/officeDocument/2006/relationships/image" Target="media/image149.jpg"/><Relationship Id="rId181" Type="http://schemas.openxmlformats.org/officeDocument/2006/relationships/image" Target="media/image170.jpg"/><Relationship Id="rId22" Type="http://schemas.openxmlformats.org/officeDocument/2006/relationships/image" Target="media/image11.jpg"/><Relationship Id="rId43" Type="http://schemas.openxmlformats.org/officeDocument/2006/relationships/image" Target="media/image32.jpg"/><Relationship Id="rId64" Type="http://schemas.openxmlformats.org/officeDocument/2006/relationships/image" Target="media/image53.jpg"/><Relationship Id="rId118" Type="http://schemas.openxmlformats.org/officeDocument/2006/relationships/image" Target="media/image107.jpg"/><Relationship Id="rId139" Type="http://schemas.openxmlformats.org/officeDocument/2006/relationships/image" Target="media/image128.jpg"/><Relationship Id="rId85" Type="http://schemas.openxmlformats.org/officeDocument/2006/relationships/image" Target="media/image74.jpg"/><Relationship Id="rId150" Type="http://schemas.openxmlformats.org/officeDocument/2006/relationships/image" Target="media/image139.jpeg"/><Relationship Id="rId171" Type="http://schemas.openxmlformats.org/officeDocument/2006/relationships/image" Target="media/image160.jpg"/><Relationship Id="rId12" Type="http://schemas.openxmlformats.org/officeDocument/2006/relationships/image" Target="media/image1.jpg"/><Relationship Id="rId33" Type="http://schemas.openxmlformats.org/officeDocument/2006/relationships/image" Target="media/image22.jpg"/><Relationship Id="rId108" Type="http://schemas.openxmlformats.org/officeDocument/2006/relationships/image" Target="media/image97.jpg"/><Relationship Id="rId129" Type="http://schemas.openxmlformats.org/officeDocument/2006/relationships/image" Target="media/image118.jpg"/><Relationship Id="rId54" Type="http://schemas.openxmlformats.org/officeDocument/2006/relationships/image" Target="media/image43.jpg"/><Relationship Id="rId75" Type="http://schemas.openxmlformats.org/officeDocument/2006/relationships/image" Target="media/image64.jpg"/><Relationship Id="rId96" Type="http://schemas.openxmlformats.org/officeDocument/2006/relationships/image" Target="media/image85.jpg"/><Relationship Id="rId140" Type="http://schemas.openxmlformats.org/officeDocument/2006/relationships/image" Target="media/image129.jpg"/><Relationship Id="rId161" Type="http://schemas.openxmlformats.org/officeDocument/2006/relationships/image" Target="media/image150.jpg"/><Relationship Id="rId182" Type="http://schemas.openxmlformats.org/officeDocument/2006/relationships/image" Target="media/image171.jpg"/><Relationship Id="rId6" Type="http://schemas.openxmlformats.org/officeDocument/2006/relationships/styles" Target="styles.xml"/><Relationship Id="rId23" Type="http://schemas.openxmlformats.org/officeDocument/2006/relationships/image" Target="media/image12.jpg"/><Relationship Id="rId119" Type="http://schemas.openxmlformats.org/officeDocument/2006/relationships/image" Target="media/image108.jpg"/><Relationship Id="rId44" Type="http://schemas.openxmlformats.org/officeDocument/2006/relationships/image" Target="media/image33.jpg"/><Relationship Id="rId65" Type="http://schemas.openxmlformats.org/officeDocument/2006/relationships/image" Target="media/image54.jpg"/><Relationship Id="rId86" Type="http://schemas.openxmlformats.org/officeDocument/2006/relationships/image" Target="media/image75.jpg"/><Relationship Id="rId130" Type="http://schemas.openxmlformats.org/officeDocument/2006/relationships/image" Target="media/image119.jpg"/><Relationship Id="rId151" Type="http://schemas.openxmlformats.org/officeDocument/2006/relationships/image" Target="media/image140.jpg"/><Relationship Id="rId172" Type="http://schemas.openxmlformats.org/officeDocument/2006/relationships/image" Target="media/image161.jpg"/><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image" Target="media/image28.jpg"/><Relationship Id="rId109" Type="http://schemas.openxmlformats.org/officeDocument/2006/relationships/image" Target="media/image98.jp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6.jpeg"/><Relationship Id="rId104" Type="http://schemas.openxmlformats.org/officeDocument/2006/relationships/image" Target="media/image93.jpg"/><Relationship Id="rId120" Type="http://schemas.openxmlformats.org/officeDocument/2006/relationships/image" Target="media/image109.jpg"/><Relationship Id="rId125" Type="http://schemas.openxmlformats.org/officeDocument/2006/relationships/image" Target="media/image114.jpg"/><Relationship Id="rId141" Type="http://schemas.openxmlformats.org/officeDocument/2006/relationships/image" Target="media/image130.jpg"/><Relationship Id="rId146" Type="http://schemas.openxmlformats.org/officeDocument/2006/relationships/image" Target="media/image135.jpeg"/><Relationship Id="rId167" Type="http://schemas.openxmlformats.org/officeDocument/2006/relationships/image" Target="media/image156.jpg"/><Relationship Id="rId7" Type="http://schemas.openxmlformats.org/officeDocument/2006/relationships/settings" Target="settings.xml"/><Relationship Id="rId71" Type="http://schemas.openxmlformats.org/officeDocument/2006/relationships/image" Target="media/image60.jpg"/><Relationship Id="rId92" Type="http://schemas.openxmlformats.org/officeDocument/2006/relationships/image" Target="media/image81.jpg"/><Relationship Id="rId162" Type="http://schemas.openxmlformats.org/officeDocument/2006/relationships/image" Target="media/image151.jpg"/><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6.jpg"/><Relationship Id="rId110" Type="http://schemas.openxmlformats.org/officeDocument/2006/relationships/image" Target="media/image99.jpg"/><Relationship Id="rId115" Type="http://schemas.openxmlformats.org/officeDocument/2006/relationships/image" Target="media/image104.jpg"/><Relationship Id="rId131" Type="http://schemas.openxmlformats.org/officeDocument/2006/relationships/image" Target="media/image120.jpg"/><Relationship Id="rId136" Type="http://schemas.openxmlformats.org/officeDocument/2006/relationships/image" Target="media/image125.jpg"/><Relationship Id="rId157" Type="http://schemas.openxmlformats.org/officeDocument/2006/relationships/image" Target="media/image146.jpg"/><Relationship Id="rId178" Type="http://schemas.openxmlformats.org/officeDocument/2006/relationships/image" Target="media/image167.jpg"/><Relationship Id="rId61" Type="http://schemas.openxmlformats.org/officeDocument/2006/relationships/image" Target="media/image50.jpg"/><Relationship Id="rId82" Type="http://schemas.openxmlformats.org/officeDocument/2006/relationships/image" Target="media/image71.jpg"/><Relationship Id="rId152" Type="http://schemas.openxmlformats.org/officeDocument/2006/relationships/image" Target="media/image141.jpg"/><Relationship Id="rId173" Type="http://schemas.openxmlformats.org/officeDocument/2006/relationships/image" Target="media/image162.jpg"/><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45.jpg"/><Relationship Id="rId77" Type="http://schemas.openxmlformats.org/officeDocument/2006/relationships/image" Target="media/image66.jpg"/><Relationship Id="rId100" Type="http://schemas.openxmlformats.org/officeDocument/2006/relationships/image" Target="media/image89.jpg"/><Relationship Id="rId105" Type="http://schemas.openxmlformats.org/officeDocument/2006/relationships/image" Target="media/image94.jpg"/><Relationship Id="rId126" Type="http://schemas.openxmlformats.org/officeDocument/2006/relationships/image" Target="media/image115.jpg"/><Relationship Id="rId147" Type="http://schemas.openxmlformats.org/officeDocument/2006/relationships/image" Target="media/image136.jpg"/><Relationship Id="rId168" Type="http://schemas.openxmlformats.org/officeDocument/2006/relationships/image" Target="media/image157.jpg"/><Relationship Id="rId8" Type="http://schemas.openxmlformats.org/officeDocument/2006/relationships/webSettings" Target="webSettings.xml"/><Relationship Id="rId51" Type="http://schemas.openxmlformats.org/officeDocument/2006/relationships/image" Target="media/image40.jpg"/><Relationship Id="rId72" Type="http://schemas.openxmlformats.org/officeDocument/2006/relationships/image" Target="media/image61.jpg"/><Relationship Id="rId93" Type="http://schemas.openxmlformats.org/officeDocument/2006/relationships/image" Target="media/image82.jpg"/><Relationship Id="rId98" Type="http://schemas.openxmlformats.org/officeDocument/2006/relationships/image" Target="media/image87.jpg"/><Relationship Id="rId121" Type="http://schemas.openxmlformats.org/officeDocument/2006/relationships/image" Target="media/image110.jpg"/><Relationship Id="rId142" Type="http://schemas.openxmlformats.org/officeDocument/2006/relationships/image" Target="media/image131.jpg"/><Relationship Id="rId163" Type="http://schemas.openxmlformats.org/officeDocument/2006/relationships/image" Target="media/image152.jpg"/><Relationship Id="rId184"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jpg"/><Relationship Id="rId46" Type="http://schemas.openxmlformats.org/officeDocument/2006/relationships/image" Target="media/image35.jpg"/><Relationship Id="rId67" Type="http://schemas.openxmlformats.org/officeDocument/2006/relationships/image" Target="media/image56.jpg"/><Relationship Id="rId116" Type="http://schemas.openxmlformats.org/officeDocument/2006/relationships/image" Target="media/image105.jpg"/><Relationship Id="rId137" Type="http://schemas.openxmlformats.org/officeDocument/2006/relationships/image" Target="media/image126.jpg"/><Relationship Id="rId158" Type="http://schemas.openxmlformats.org/officeDocument/2006/relationships/image" Target="media/image147.jpg"/><Relationship Id="rId20" Type="http://schemas.openxmlformats.org/officeDocument/2006/relationships/image" Target="media/image9.jpg"/><Relationship Id="rId41" Type="http://schemas.openxmlformats.org/officeDocument/2006/relationships/image" Target="media/image30.jpg"/><Relationship Id="rId62" Type="http://schemas.openxmlformats.org/officeDocument/2006/relationships/image" Target="media/image51.jpg"/><Relationship Id="rId83" Type="http://schemas.openxmlformats.org/officeDocument/2006/relationships/image" Target="media/image72.jpg"/><Relationship Id="rId88" Type="http://schemas.openxmlformats.org/officeDocument/2006/relationships/image" Target="media/image77.jpg"/><Relationship Id="rId111" Type="http://schemas.openxmlformats.org/officeDocument/2006/relationships/image" Target="media/image100.jpg"/><Relationship Id="rId132" Type="http://schemas.openxmlformats.org/officeDocument/2006/relationships/image" Target="media/image121.jpg"/><Relationship Id="rId153" Type="http://schemas.openxmlformats.org/officeDocument/2006/relationships/image" Target="media/image142.jpg"/><Relationship Id="rId174" Type="http://schemas.openxmlformats.org/officeDocument/2006/relationships/image" Target="media/image163.jpg"/><Relationship Id="rId179" Type="http://schemas.openxmlformats.org/officeDocument/2006/relationships/image" Target="media/image168.jpg"/><Relationship Id="rId15" Type="http://schemas.openxmlformats.org/officeDocument/2006/relationships/image" Target="media/image4.jpg"/><Relationship Id="rId36" Type="http://schemas.openxmlformats.org/officeDocument/2006/relationships/image" Target="media/image25.jpg"/><Relationship Id="rId57" Type="http://schemas.openxmlformats.org/officeDocument/2006/relationships/image" Target="media/image46.jpg"/><Relationship Id="rId106" Type="http://schemas.openxmlformats.org/officeDocument/2006/relationships/image" Target="media/image95.jpg"/><Relationship Id="rId127" Type="http://schemas.openxmlformats.org/officeDocument/2006/relationships/image" Target="media/image116.jpg"/><Relationship Id="rId10" Type="http://schemas.openxmlformats.org/officeDocument/2006/relationships/endnotes" Target="endnotes.xml"/><Relationship Id="rId31" Type="http://schemas.openxmlformats.org/officeDocument/2006/relationships/image" Target="media/image20.jpg"/><Relationship Id="rId52" Type="http://schemas.openxmlformats.org/officeDocument/2006/relationships/image" Target="media/image41.jpg"/><Relationship Id="rId73" Type="http://schemas.openxmlformats.org/officeDocument/2006/relationships/image" Target="media/image62.jpg"/><Relationship Id="rId78" Type="http://schemas.openxmlformats.org/officeDocument/2006/relationships/image" Target="media/image67.jp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image" Target="media/image111.jpg"/><Relationship Id="rId143" Type="http://schemas.openxmlformats.org/officeDocument/2006/relationships/image" Target="media/image132.jpg"/><Relationship Id="rId148" Type="http://schemas.openxmlformats.org/officeDocument/2006/relationships/image" Target="media/image137.jpg"/><Relationship Id="rId164" Type="http://schemas.openxmlformats.org/officeDocument/2006/relationships/image" Target="media/image153.jpg"/><Relationship Id="rId169" Type="http://schemas.openxmlformats.org/officeDocument/2006/relationships/image" Target="media/image158.jpg"/><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9.jpg"/><Relationship Id="rId26" Type="http://schemas.openxmlformats.org/officeDocument/2006/relationships/image" Target="media/image15.jpg"/><Relationship Id="rId47" Type="http://schemas.openxmlformats.org/officeDocument/2006/relationships/image" Target="media/image36.jpg"/><Relationship Id="rId68" Type="http://schemas.openxmlformats.org/officeDocument/2006/relationships/image" Target="media/image57.jpg"/><Relationship Id="rId89" Type="http://schemas.openxmlformats.org/officeDocument/2006/relationships/image" Target="media/image78.jpg"/><Relationship Id="rId112" Type="http://schemas.openxmlformats.org/officeDocument/2006/relationships/image" Target="media/image101.jpg"/><Relationship Id="rId133" Type="http://schemas.openxmlformats.org/officeDocument/2006/relationships/image" Target="media/image122.jpg"/><Relationship Id="rId154" Type="http://schemas.openxmlformats.org/officeDocument/2006/relationships/image" Target="media/image143.jpg"/><Relationship Id="rId175" Type="http://schemas.openxmlformats.org/officeDocument/2006/relationships/image" Target="media/image164.jpg"/><Relationship Id="rId16" Type="http://schemas.openxmlformats.org/officeDocument/2006/relationships/image" Target="media/image5.jpg"/><Relationship Id="rId37" Type="http://schemas.openxmlformats.org/officeDocument/2006/relationships/image" Target="media/image26.jpg"/><Relationship Id="rId58" Type="http://schemas.openxmlformats.org/officeDocument/2006/relationships/image" Target="media/image47.jpg"/><Relationship Id="rId79" Type="http://schemas.openxmlformats.org/officeDocument/2006/relationships/image" Target="media/image68.jpg"/><Relationship Id="rId102" Type="http://schemas.openxmlformats.org/officeDocument/2006/relationships/image" Target="media/image91.jpg"/><Relationship Id="rId123" Type="http://schemas.openxmlformats.org/officeDocument/2006/relationships/image" Target="media/image112.jpg"/><Relationship Id="rId144" Type="http://schemas.openxmlformats.org/officeDocument/2006/relationships/image" Target="media/image133.jpg"/><Relationship Id="rId90" Type="http://schemas.openxmlformats.org/officeDocument/2006/relationships/image" Target="media/image79.jpg"/><Relationship Id="rId165" Type="http://schemas.openxmlformats.org/officeDocument/2006/relationships/image" Target="media/image154.jpg"/><Relationship Id="rId186" Type="http://schemas.openxmlformats.org/officeDocument/2006/relationships/theme" Target="theme/theme1.xml"/><Relationship Id="rId27" Type="http://schemas.openxmlformats.org/officeDocument/2006/relationships/image" Target="media/image16.jpg"/><Relationship Id="rId48" Type="http://schemas.openxmlformats.org/officeDocument/2006/relationships/image" Target="media/image37.jpg"/><Relationship Id="rId69" Type="http://schemas.openxmlformats.org/officeDocument/2006/relationships/image" Target="media/image58.jpeg"/><Relationship Id="rId113" Type="http://schemas.openxmlformats.org/officeDocument/2006/relationships/image" Target="media/image102.jpg"/><Relationship Id="rId134" Type="http://schemas.openxmlformats.org/officeDocument/2006/relationships/image" Target="media/image123.jpg"/><Relationship Id="rId80" Type="http://schemas.openxmlformats.org/officeDocument/2006/relationships/image" Target="media/image69.jpg"/><Relationship Id="rId155" Type="http://schemas.openxmlformats.org/officeDocument/2006/relationships/image" Target="media/image144.jpg"/><Relationship Id="rId176" Type="http://schemas.openxmlformats.org/officeDocument/2006/relationships/image" Target="media/image165.jpg"/><Relationship Id="rId17" Type="http://schemas.openxmlformats.org/officeDocument/2006/relationships/image" Target="media/image6.jpg"/><Relationship Id="rId38" Type="http://schemas.openxmlformats.org/officeDocument/2006/relationships/image" Target="media/image27.jpg"/><Relationship Id="rId59" Type="http://schemas.openxmlformats.org/officeDocument/2006/relationships/image" Target="media/image48.jpg"/><Relationship Id="rId103" Type="http://schemas.openxmlformats.org/officeDocument/2006/relationships/image" Target="media/image92.jpg"/><Relationship Id="rId124" Type="http://schemas.openxmlformats.org/officeDocument/2006/relationships/image" Target="media/image113.jpg"/><Relationship Id="rId70" Type="http://schemas.openxmlformats.org/officeDocument/2006/relationships/image" Target="media/image59.jpg"/><Relationship Id="rId91" Type="http://schemas.openxmlformats.org/officeDocument/2006/relationships/image" Target="media/image80.jpg"/><Relationship Id="rId145" Type="http://schemas.openxmlformats.org/officeDocument/2006/relationships/image" Target="media/image134.jpg"/><Relationship Id="rId166" Type="http://schemas.openxmlformats.org/officeDocument/2006/relationships/image" Target="media/image155.jpg"/><Relationship Id="rId1" Type="http://schemas.openxmlformats.org/officeDocument/2006/relationships/customXml" Target="../customXml/item1.xml"/><Relationship Id="rId28" Type="http://schemas.openxmlformats.org/officeDocument/2006/relationships/image" Target="media/image17.jpg"/><Relationship Id="rId49" Type="http://schemas.openxmlformats.org/officeDocument/2006/relationships/image" Target="media/image38.jpg"/><Relationship Id="rId114" Type="http://schemas.openxmlformats.org/officeDocument/2006/relationships/image" Target="media/image103.jpg"/><Relationship Id="rId60" Type="http://schemas.openxmlformats.org/officeDocument/2006/relationships/image" Target="media/image49.jpg"/><Relationship Id="rId81" Type="http://schemas.openxmlformats.org/officeDocument/2006/relationships/image" Target="media/image70.jpg"/><Relationship Id="rId135" Type="http://schemas.openxmlformats.org/officeDocument/2006/relationships/image" Target="media/image124.jpeg"/><Relationship Id="rId156" Type="http://schemas.openxmlformats.org/officeDocument/2006/relationships/image" Target="media/image145.jpg"/><Relationship Id="rId177" Type="http://schemas.openxmlformats.org/officeDocument/2006/relationships/image" Target="media/image166.jpg"/></Relationships>
</file>

<file path=word/_rels/header1.xml.rels><?xml version="1.0" encoding="UTF-8" standalone="yes"?>
<Relationships xmlns="http://schemas.openxmlformats.org/package/2006/relationships"><Relationship Id="rId1" Type="http://schemas.openxmlformats.org/officeDocument/2006/relationships/image" Target="media/image17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28CC21759168C4EAD7644AD10074825" ma:contentTypeVersion="0" ma:contentTypeDescription="Crear nuevo documento." ma:contentTypeScope="" ma:versionID="36610a04559c883f4218115f04267619">
  <xsd:schema xmlns:xsd="http://www.w3.org/2001/XMLSchema" xmlns:xs="http://www.w3.org/2001/XMLSchema" xmlns:p="http://schemas.microsoft.com/office/2006/metadata/properties" targetNamespace="http://schemas.microsoft.com/office/2006/metadata/properties" ma:root="true" ma:fieldsID="5b2b1fa7a59e354d7f595b77324244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EDA2E7-D560-49A4-A413-0DBF0FC75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0687EF3-D6DB-43C2-BEFC-3BEC5E64DD05}">
  <ds:schemaRefs>
    <ds:schemaRef ds:uri="http://schemas.openxmlformats.org/officeDocument/2006/bibliography"/>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46</Pages>
  <Words>12700</Words>
  <Characters>69852</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82388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MARIA ANGELICA CARDENAS VIZCAYA</cp:lastModifiedBy>
  <cp:revision>49</cp:revision>
  <dcterms:created xsi:type="dcterms:W3CDTF">2017-01-12T05:27:00Z</dcterms:created>
  <dcterms:modified xsi:type="dcterms:W3CDTF">2022-07-28T20:07:00Z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0x010100828CC21759168C4EAD7644AD10074825</vt:lpwstr>
  </property>
</Properties>
</file>