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54AD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54AD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54AD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54AD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54AD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54AD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54AD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54AD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54AD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54AD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54AD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54AD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54AD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54AD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54AD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54AD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54AD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7C5327E1"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w:t>
      </w:r>
      <w:r w:rsidR="00C4644D">
        <w:rPr>
          <w:rFonts w:cs="Calibri"/>
        </w:rPr>
        <w:t>municipio,</w:t>
      </w:r>
      <w:r>
        <w:rPr>
          <w:rFonts w:cs="Calibri"/>
        </w:rPr>
        <w:t xml:space="preserve"> así como promover diferentes festividades </w:t>
      </w:r>
      <w:r w:rsidR="00C4644D">
        <w:rPr>
          <w:rFonts w:cs="Calibri"/>
        </w:rPr>
        <w:t xml:space="preserve">y tradiciones </w:t>
      </w:r>
      <w:r>
        <w:rPr>
          <w:rFonts w:cs="Calibri"/>
        </w:rPr>
        <w:t xml:space="preserve">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2"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24D9C4" w:rsidR="007D1E76" w:rsidRPr="00E74967" w:rsidRDefault="00AA410F" w:rsidP="00CB41C4">
      <w:pPr>
        <w:tabs>
          <w:tab w:val="left" w:leader="underscore" w:pos="9639"/>
        </w:tabs>
        <w:spacing w:after="0" w:line="240" w:lineRule="auto"/>
        <w:jc w:val="both"/>
        <w:rPr>
          <w:rFonts w:cs="Calibri"/>
        </w:rPr>
      </w:pPr>
      <w:r>
        <w:rPr>
          <w:rFonts w:cs="Calibri"/>
        </w:rPr>
        <w:t xml:space="preserve">El patronato de feria trabaja principalmente con el recurso Municipal que le es asignado de manera </w:t>
      </w:r>
      <w:r w:rsidR="00C4644D">
        <w:rPr>
          <w:rFonts w:cs="Calibri"/>
        </w:rPr>
        <w:t>anualizada,</w:t>
      </w:r>
      <w:r>
        <w:rPr>
          <w:rFonts w:cs="Calibri"/>
        </w:rPr>
        <w:t xml:space="preserve"> así como patrocinios particulares obtenidos en la región</w:t>
      </w:r>
      <w:r w:rsidR="00C4644D">
        <w:rPr>
          <w:rFonts w:cs="Calibri"/>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93B8091" w:rsidR="007D1E76" w:rsidRPr="00C4644D" w:rsidRDefault="007D1E76" w:rsidP="00C4644D">
      <w:pPr>
        <w:pStyle w:val="Prrafodelista"/>
        <w:numPr>
          <w:ilvl w:val="0"/>
          <w:numId w:val="10"/>
        </w:numPr>
        <w:tabs>
          <w:tab w:val="left" w:leader="underscore" w:pos="9639"/>
        </w:tabs>
        <w:spacing w:after="0" w:line="240" w:lineRule="auto"/>
        <w:jc w:val="both"/>
        <w:rPr>
          <w:rFonts w:cs="Calibri"/>
        </w:rPr>
      </w:pPr>
      <w:r w:rsidRPr="00C4644D">
        <w:rPr>
          <w:rFonts w:cs="Calibri"/>
        </w:rPr>
        <w:t>Fecha de creación del ente.</w:t>
      </w:r>
    </w:p>
    <w:p w14:paraId="1FECA54E" w14:textId="45575CA8" w:rsidR="00C4644D" w:rsidRPr="00C4644D" w:rsidRDefault="00C4644D" w:rsidP="00C4644D">
      <w:pPr>
        <w:tabs>
          <w:tab w:val="left" w:leader="underscore" w:pos="9639"/>
        </w:tabs>
        <w:spacing w:after="0" w:line="240" w:lineRule="auto"/>
        <w:jc w:val="both"/>
        <w:rPr>
          <w:rFonts w:cs="Calibri"/>
        </w:rPr>
      </w:pPr>
      <w:r w:rsidRPr="00C4644D">
        <w:rPr>
          <w:rFonts w:cs="Calibri"/>
        </w:rPr>
        <w:t>23</w:t>
      </w:r>
      <w:r>
        <w:rPr>
          <w:rFonts w:cs="Calibri"/>
        </w:rPr>
        <w:t xml:space="preserve"> </w:t>
      </w:r>
      <w:r w:rsidRPr="00C4644D">
        <w:rPr>
          <w:rFonts w:cs="Calibri"/>
        </w:rPr>
        <w:t xml:space="preserve">de </w:t>
      </w:r>
      <w:r w:rsidR="00F51DD8" w:rsidRPr="00C4644D">
        <w:rPr>
          <w:rFonts w:cs="Calibri"/>
        </w:rPr>
        <w:t>octubre</w:t>
      </w:r>
      <w:r w:rsidRPr="00C4644D">
        <w:rPr>
          <w:rFonts w:cs="Calibri"/>
        </w:rPr>
        <w:t xml:space="preserve"> del 2007</w:t>
      </w:r>
      <w:r>
        <w:rPr>
          <w:rFonts w:cs="Calibri"/>
        </w:rPr>
        <w:t>, fecha que se conoce por su apertura fiscal.</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30550EDC"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w:t>
      </w:r>
      <w:r w:rsidR="00C4644D">
        <w:rPr>
          <w:rFonts w:cs="Calibri"/>
        </w:rPr>
        <w:t>esignado por el H. Ayuntamiento y a la fecha no hay cambio en su estructura, se compone de un presidente del patronato, secretario, tesorero y vocales.</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Gto.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 xml:space="preserve">Promover las festividades y buenas costumbres en la sociedad </w:t>
      </w:r>
      <w:proofErr w:type="spellStart"/>
      <w:r>
        <w:rPr>
          <w:rFonts w:cs="Calibri"/>
        </w:rPr>
        <w:t>Iturbidense</w:t>
      </w:r>
      <w:proofErr w:type="spellEnd"/>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0E2E35B1" w:rsidR="00AA410F" w:rsidRPr="00E74967" w:rsidRDefault="00AA410F" w:rsidP="00CB41C4">
      <w:pPr>
        <w:tabs>
          <w:tab w:val="left" w:leader="underscore" w:pos="9639"/>
        </w:tabs>
        <w:spacing w:after="0" w:line="240" w:lineRule="auto"/>
        <w:jc w:val="both"/>
        <w:rPr>
          <w:rFonts w:cs="Calibri"/>
        </w:rPr>
      </w:pPr>
      <w:r>
        <w:rPr>
          <w:rFonts w:cs="Calibri"/>
        </w:rPr>
        <w:lastRenderedPageBreak/>
        <w:t xml:space="preserve">Enero </w:t>
      </w:r>
      <w:r w:rsidR="00C4644D">
        <w:rPr>
          <w:rFonts w:cs="Calibri"/>
        </w:rPr>
        <w:t>diciembre</w:t>
      </w:r>
      <w:r>
        <w:rPr>
          <w:rFonts w:cs="Calibri"/>
        </w:rPr>
        <w:t xml:space="preserve"> 202</w:t>
      </w:r>
      <w:r w:rsidR="00C4644D">
        <w:rPr>
          <w:rFonts w:cs="Calibri"/>
        </w:rPr>
        <w:t>2</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7404CB4" w:rsidR="007D1E76" w:rsidRPr="00E74967" w:rsidRDefault="004B18D1" w:rsidP="00CB41C4">
      <w:pPr>
        <w:tabs>
          <w:tab w:val="left" w:leader="underscore" w:pos="9639"/>
        </w:tabs>
        <w:spacing w:after="0" w:line="240" w:lineRule="auto"/>
        <w:jc w:val="both"/>
        <w:rPr>
          <w:rFonts w:cs="Calibri"/>
        </w:rPr>
      </w:pPr>
      <w:r>
        <w:rPr>
          <w:rFonts w:cs="Calibri"/>
        </w:rPr>
        <w:lastRenderedPageBreak/>
        <w:t xml:space="preserve">El Patronato de Feria a </w:t>
      </w:r>
      <w:r w:rsidR="00F51DD8">
        <w:rPr>
          <w:rFonts w:cs="Calibri"/>
        </w:rPr>
        <w:t>este</w:t>
      </w:r>
      <w:r>
        <w:rPr>
          <w:rFonts w:cs="Calibri"/>
        </w:rPr>
        <w:t xml:space="preserv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29CBE336"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Municipio de San José Iturbide, Gto</w:t>
      </w:r>
      <w:r w:rsidRPr="00175D33">
        <w:rPr>
          <w:rFonts w:ascii="Arial" w:hAnsi="Arial" w:cs="Arial"/>
          <w:sz w:val="20"/>
          <w:szCs w:val="20"/>
        </w:rPr>
        <w:t>. 20</w:t>
      </w:r>
      <w:r>
        <w:rPr>
          <w:rFonts w:ascii="Arial" w:hAnsi="Arial" w:cs="Arial"/>
          <w:sz w:val="20"/>
          <w:szCs w:val="20"/>
        </w:rPr>
        <w:t>21</w:t>
      </w:r>
    </w:p>
    <w:p w14:paraId="0BB1D770" w14:textId="7ECA83DD"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 xml:space="preserve">La Ley de Hacienda para los Municipios del Estado </w:t>
      </w:r>
      <w:r w:rsidR="00F51DD8" w:rsidRPr="00175D33">
        <w:rPr>
          <w:rFonts w:ascii="Arial" w:hAnsi="Arial" w:cs="Arial"/>
          <w:sz w:val="20"/>
          <w:szCs w:val="20"/>
        </w:rPr>
        <w:t>de Guanajuato</w:t>
      </w:r>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4777D95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4644D"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525CC44E"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 xml:space="preserve">De </w:t>
      </w:r>
      <w:r w:rsidR="00C4644D" w:rsidRPr="00175D33">
        <w:rPr>
          <w:rFonts w:ascii="Arial" w:hAnsi="Arial" w:cs="Arial"/>
          <w:sz w:val="20"/>
          <w:szCs w:val="20"/>
        </w:rPr>
        <w:t>acuerdo</w:t>
      </w:r>
      <w:r w:rsidRPr="00175D33">
        <w:rPr>
          <w:rFonts w:ascii="Arial" w:hAnsi="Arial" w:cs="Arial"/>
          <w:sz w:val="20"/>
          <w:szCs w:val="20"/>
        </w:rPr>
        <w:t xml:space="preserve">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ADE1E0F"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exista jurídicamente el derecho al cobro.</w:t>
      </w:r>
    </w:p>
    <w:p w14:paraId="5495A282" w14:textId="23D6AA2A"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w:t>
      </w:r>
      <w:r w:rsidR="00A653B9"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5A07F17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w:t>
      </w:r>
      <w:r w:rsidR="00A653B9" w:rsidRPr="00175D33">
        <w:rPr>
          <w:rFonts w:ascii="Arial" w:hAnsi="Arial" w:cs="Arial"/>
          <w:sz w:val="20"/>
          <w:szCs w:val="20"/>
        </w:rPr>
        <w:t xml:space="preserve"> Cuando se existe </w:t>
      </w:r>
      <w:r w:rsidRPr="00175D33">
        <w:rPr>
          <w:rFonts w:ascii="Arial" w:hAnsi="Arial" w:cs="Arial"/>
          <w:sz w:val="20"/>
          <w:szCs w:val="20"/>
        </w:rPr>
        <w:t>la aprobación</w:t>
      </w:r>
      <w:r w:rsidR="00A653B9" w:rsidRPr="00175D33">
        <w:rPr>
          <w:rFonts w:ascii="Arial" w:hAnsi="Arial" w:cs="Arial"/>
          <w:sz w:val="20"/>
          <w:szCs w:val="20"/>
        </w:rPr>
        <w:t xml:space="preserve"> por una autoridad competente de un acto administrativo, u otro instrumento jurídico que formaliza una relación jurídica con terceros para la adquisición de </w:t>
      </w:r>
      <w:r w:rsidRPr="00175D33">
        <w:rPr>
          <w:rFonts w:ascii="Arial" w:hAnsi="Arial" w:cs="Arial"/>
          <w:sz w:val="20"/>
          <w:szCs w:val="20"/>
        </w:rPr>
        <w:t>bienes y</w:t>
      </w:r>
      <w:r w:rsidR="00A653B9" w:rsidRPr="00175D33">
        <w:rPr>
          <w:rFonts w:ascii="Arial" w:hAnsi="Arial" w:cs="Arial"/>
          <w:sz w:val="20"/>
          <w:szCs w:val="20"/>
        </w:rPr>
        <w:t xml:space="preserve"> servicios.</w:t>
      </w:r>
    </w:p>
    <w:p w14:paraId="54CDCCFB" w14:textId="32206F6F"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se </w:t>
      </w:r>
      <w:r w:rsidRPr="00175D33">
        <w:rPr>
          <w:rFonts w:ascii="Arial" w:hAnsi="Arial" w:cs="Arial"/>
          <w:sz w:val="20"/>
          <w:szCs w:val="20"/>
        </w:rPr>
        <w:t>reconoce de</w:t>
      </w:r>
      <w:r w:rsidR="00A653B9" w:rsidRPr="00175D33">
        <w:rPr>
          <w:rFonts w:ascii="Arial" w:hAnsi="Arial" w:cs="Arial"/>
          <w:sz w:val="20"/>
          <w:szCs w:val="20"/>
        </w:rPr>
        <w:t xml:space="preserve"> una obligación de pago a favor de terceros por la recepción de conformidad de bienes, servicios contratados.</w:t>
      </w:r>
    </w:p>
    <w:p w14:paraId="763DAC92" w14:textId="2C88167C"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Ejercido</w:t>
      </w:r>
      <w:r w:rsidRPr="00175D33">
        <w:rPr>
          <w:rFonts w:ascii="Arial" w:hAnsi="Arial" w:cs="Arial"/>
          <w:sz w:val="20"/>
          <w:szCs w:val="20"/>
        </w:rPr>
        <w:t>. -</w:t>
      </w:r>
      <w:r w:rsidR="00A653B9" w:rsidRPr="00175D33">
        <w:rPr>
          <w:rFonts w:ascii="Arial" w:hAnsi="Arial" w:cs="Arial"/>
          <w:sz w:val="20"/>
          <w:szCs w:val="20"/>
        </w:rPr>
        <w:t xml:space="preserve"> Cuando se emite una cuanta por liquidar aprobada por la autoridad competente</w:t>
      </w:r>
    </w:p>
    <w:p w14:paraId="371252C1" w14:textId="682B3E3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Pagado</w:t>
      </w:r>
      <w:r w:rsidRPr="00175D33">
        <w:rPr>
          <w:rFonts w:ascii="Arial" w:hAnsi="Arial" w:cs="Arial"/>
          <w:sz w:val="20"/>
          <w:szCs w:val="20"/>
        </w:rPr>
        <w:t>. -</w:t>
      </w:r>
      <w:r w:rsidR="00A653B9" w:rsidRPr="00175D33">
        <w:rPr>
          <w:rFonts w:ascii="Arial" w:hAnsi="Arial" w:cs="Arial"/>
          <w:sz w:val="20"/>
          <w:szCs w:val="20"/>
        </w:rPr>
        <w:t xml:space="preserve">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7BB97E6E"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 xml:space="preserve">ENGADO con el apoyo de un sistema contable que integra el total de las operaciones del Patronato: </w:t>
      </w:r>
      <w:r w:rsidR="00C4644D">
        <w:rPr>
          <w:rFonts w:ascii="Arial" w:hAnsi="Arial" w:cs="Arial"/>
          <w:sz w:val="20"/>
          <w:szCs w:val="20"/>
        </w:rPr>
        <w:t>Ingresos, Pagos</w:t>
      </w:r>
      <w:r>
        <w:rPr>
          <w:rFonts w:ascii="Arial" w:hAnsi="Arial" w:cs="Arial"/>
          <w:sz w:val="20"/>
          <w:szCs w:val="20"/>
        </w:rPr>
        <w:t>,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27EDD76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A6DC6B6" w14:textId="7FE06E9D" w:rsidR="00C4644D" w:rsidRPr="00E74967" w:rsidRDefault="00C4644D"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trimestre no cuenta con cambios en sus políticas</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03A08B0B" w:rsidR="00A653B9" w:rsidRPr="00175D33" w:rsidRDefault="00A653B9" w:rsidP="00A653B9">
      <w:pPr>
        <w:ind w:left="709"/>
        <w:jc w:val="both"/>
        <w:rPr>
          <w:rFonts w:ascii="Arial" w:hAnsi="Arial" w:cs="Arial"/>
          <w:sz w:val="20"/>
          <w:szCs w:val="20"/>
        </w:rPr>
      </w:pPr>
      <w:r w:rsidRPr="00175D33">
        <w:rPr>
          <w:rFonts w:ascii="Arial" w:hAnsi="Arial" w:cs="Arial"/>
          <w:sz w:val="20"/>
          <w:szCs w:val="20"/>
        </w:rPr>
        <w:t xml:space="preserve">A lo largo de la Historia de este Ente, no se ha </w:t>
      </w:r>
      <w:r w:rsidR="00C4644D" w:rsidRPr="00175D33">
        <w:rPr>
          <w:rFonts w:ascii="Arial" w:hAnsi="Arial" w:cs="Arial"/>
          <w:sz w:val="20"/>
          <w:szCs w:val="20"/>
        </w:rPr>
        <w:t>utilizado ningún</w:t>
      </w:r>
      <w:r w:rsidRPr="00175D33">
        <w:rPr>
          <w:rFonts w:ascii="Arial" w:hAnsi="Arial" w:cs="Arial"/>
          <w:sz w:val="20"/>
          <w:szCs w:val="20"/>
        </w:rPr>
        <w:t xml:space="preserve"> </w:t>
      </w:r>
      <w:r w:rsidR="00C4644D" w:rsidRPr="00175D33">
        <w:rPr>
          <w:rFonts w:ascii="Arial" w:hAnsi="Arial" w:cs="Arial"/>
          <w:sz w:val="20"/>
          <w:szCs w:val="20"/>
        </w:rPr>
        <w:t>Método para</w:t>
      </w:r>
      <w:r w:rsidRPr="00175D33">
        <w:rPr>
          <w:rFonts w:ascii="Arial" w:hAnsi="Arial" w:cs="Arial"/>
          <w:sz w:val="20"/>
          <w:szCs w:val="20"/>
        </w:rPr>
        <w:t xml:space="preserve">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0FB16963"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0A37B70"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4C124373"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El cambio en las políticas contables se ve del ejercicio 2011 al ejercicio 2012 provocado por la implementación </w:t>
      </w:r>
      <w:r w:rsidR="00C4644D" w:rsidRPr="00175D33">
        <w:rPr>
          <w:rFonts w:ascii="Arial" w:hAnsi="Arial" w:cs="Arial"/>
          <w:sz w:val="20"/>
          <w:szCs w:val="20"/>
        </w:rPr>
        <w:t>de los</w:t>
      </w:r>
      <w:r w:rsidRPr="00175D33">
        <w:rPr>
          <w:rFonts w:ascii="Arial" w:hAnsi="Arial" w:cs="Arial"/>
          <w:sz w:val="20"/>
          <w:szCs w:val="20"/>
        </w:rPr>
        <w:t xml:space="preserve">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31839507" w:rsidR="007D1E76" w:rsidRPr="00A653B9" w:rsidRDefault="00F51DD8"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w:t>
      </w:r>
      <w:r>
        <w:rPr>
          <w:rFonts w:cs="Calibri"/>
        </w:rPr>
        <w:t>c</w:t>
      </w:r>
      <w:r w:rsidRPr="00A653B9">
        <w:rPr>
          <w:rFonts w:cs="Calibri"/>
        </w:rPr>
        <w:t>tivos</w:t>
      </w:r>
      <w:r w:rsidR="007D1E76" w:rsidRPr="00A653B9">
        <w:rPr>
          <w:rFonts w:cs="Calibri"/>
        </w:rPr>
        <w:t xml:space="preserve">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A91C00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0957A2C"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336641"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E6E170A"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EC296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6ED21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93E5D8"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CFDB04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E8E6B7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432504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6D9A80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0B378B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D98D51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0CCB2DA"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35A2B210"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B231DFD"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53E9A14"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072F" w14:textId="77777777" w:rsidR="00D54AD6" w:rsidRDefault="00D54AD6" w:rsidP="00E00323">
      <w:pPr>
        <w:spacing w:after="0" w:line="240" w:lineRule="auto"/>
      </w:pPr>
      <w:r>
        <w:separator/>
      </w:r>
    </w:p>
  </w:endnote>
  <w:endnote w:type="continuationSeparator" w:id="0">
    <w:p w14:paraId="058E9F54" w14:textId="77777777" w:rsidR="00D54AD6" w:rsidRDefault="00D54A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37A1B1" w:rsidR="0012405A" w:rsidRDefault="0012405A">
        <w:pPr>
          <w:pStyle w:val="Piedepgina"/>
          <w:jc w:val="right"/>
        </w:pPr>
        <w:r>
          <w:fldChar w:fldCharType="begin"/>
        </w:r>
        <w:r>
          <w:instrText>PAGE   \* MERGEFORMAT</w:instrText>
        </w:r>
        <w:r>
          <w:fldChar w:fldCharType="separate"/>
        </w:r>
        <w:r w:rsidR="00C4644D" w:rsidRPr="00C4644D">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2882" w14:textId="77777777" w:rsidR="00D54AD6" w:rsidRDefault="00D54AD6" w:rsidP="00E00323">
      <w:pPr>
        <w:spacing w:after="0" w:line="240" w:lineRule="auto"/>
      </w:pPr>
      <w:r>
        <w:separator/>
      </w:r>
    </w:p>
  </w:footnote>
  <w:footnote w:type="continuationSeparator" w:id="0">
    <w:p w14:paraId="41FC5B35" w14:textId="77777777" w:rsidR="00D54AD6" w:rsidRDefault="00D54A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651A4C4F" w14:textId="1E804DAB" w:rsidR="00A4610E" w:rsidRPr="00F21D5E" w:rsidRDefault="00F21D5E" w:rsidP="00C4644D">
    <w:pPr>
      <w:pStyle w:val="Encabezado"/>
      <w:spacing w:after="0" w:line="240" w:lineRule="auto"/>
      <w:jc w:val="center"/>
    </w:pPr>
    <w:r w:rsidRPr="00A4610E">
      <w:t>CORRESPONDINTES AL</w:t>
    </w:r>
    <w:r w:rsidR="00C4644D">
      <w:t xml:space="preserve"> 3</w:t>
    </w:r>
    <w:r w:rsidR="00F51DD8">
      <w:t>1</w:t>
    </w:r>
    <w:r>
      <w:t xml:space="preserve"> DE </w:t>
    </w:r>
    <w:r w:rsidR="00F51DD8">
      <w:t>DIC</w:t>
    </w:r>
    <w:r w:rsidR="00C4644D">
      <w:t>IEMBRE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1ABF5089"/>
    <w:multiLevelType w:val="hybridMultilevel"/>
    <w:tmpl w:val="8132EA78"/>
    <w:lvl w:ilvl="0" w:tplc="4AECA0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0"/>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08D4"/>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B18D1"/>
    <w:rsid w:val="004D7B1A"/>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C5AC4"/>
    <w:rsid w:val="00A4610E"/>
    <w:rsid w:val="00A653B9"/>
    <w:rsid w:val="00A730E0"/>
    <w:rsid w:val="00AA410F"/>
    <w:rsid w:val="00AA41E5"/>
    <w:rsid w:val="00AA521A"/>
    <w:rsid w:val="00AB722B"/>
    <w:rsid w:val="00AE1F6A"/>
    <w:rsid w:val="00C4644D"/>
    <w:rsid w:val="00C97E1E"/>
    <w:rsid w:val="00CB41C4"/>
    <w:rsid w:val="00CF1316"/>
    <w:rsid w:val="00D13C44"/>
    <w:rsid w:val="00D40FC2"/>
    <w:rsid w:val="00D5018E"/>
    <w:rsid w:val="00D54AD6"/>
    <w:rsid w:val="00D975B1"/>
    <w:rsid w:val="00E00323"/>
    <w:rsid w:val="00E427E3"/>
    <w:rsid w:val="00E74967"/>
    <w:rsid w:val="00E7559F"/>
    <w:rsid w:val="00EA37F5"/>
    <w:rsid w:val="00EA7915"/>
    <w:rsid w:val="00F21D5E"/>
    <w:rsid w:val="00F46719"/>
    <w:rsid w:val="00F51DD8"/>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6BE2115-FA42-4028-9EE8-CF154A66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0DDC224-BC86-4EF7-8E58-F51312A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2842</Words>
  <Characters>15634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Patronato Sji</cp:lastModifiedBy>
  <cp:revision>2</cp:revision>
  <dcterms:created xsi:type="dcterms:W3CDTF">2023-02-15T19:10:00Z</dcterms:created>
  <dcterms:modified xsi:type="dcterms:W3CDTF">2023-02-15T19:10:00Z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