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5135" w14:textId="46104364" w:rsidR="009C5996" w:rsidRPr="009C5996" w:rsidRDefault="009C5996" w:rsidP="00564EB9">
      <w:pPr>
        <w:spacing w:after="0" w:line="240" w:lineRule="auto"/>
        <w:jc w:val="center"/>
        <w:rPr>
          <w:rFonts w:cs="Calibri"/>
          <w:color w:val="000000" w:themeColor="text1"/>
          <w:sz w:val="28"/>
          <w:szCs w:val="28"/>
        </w:rPr>
      </w:pPr>
      <w:r w:rsidRPr="009C5996">
        <w:rPr>
          <w:rFonts w:cs="Calibri"/>
          <w:color w:val="000000" w:themeColor="text1"/>
          <w:sz w:val="28"/>
          <w:szCs w:val="28"/>
        </w:rPr>
        <w:t>PATRONATO DE FERIA FIESTAS PATRIAS Y TRADICIONES DEL MUNICIPIO DE SAN JOSÉ ITURBIDE, GTO.</w:t>
      </w:r>
    </w:p>
    <w:p w14:paraId="789EFEB2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CBA85B" w14:textId="77777777" w:rsidR="009C5996" w:rsidRDefault="009C599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69DEE4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6CBEDE61" w:rsidR="008C5269" w:rsidRPr="00564EB9" w:rsidRDefault="009C5996" w:rsidP="008C5269">
      <w:r>
        <w:t>A LA FECHA DE EMISIÓN</w:t>
      </w:r>
      <w:r w:rsidR="008C5269">
        <w:t xml:space="preserve"> </w:t>
      </w:r>
      <w:r>
        <w:t xml:space="preserve">DE </w:t>
      </w:r>
      <w:r w:rsidR="008C5269">
        <w:t>ESTE INFORME, ESTE PATRONATO NO CUENTA CON RELACION DE ESQUEMAS BURSATILES Y DE COBERTURAS FINANCIERAS.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C5269"/>
    <w:rsid w:val="0098139B"/>
    <w:rsid w:val="009C5996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Adriana</cp:lastModifiedBy>
  <cp:revision>5</cp:revision>
  <dcterms:created xsi:type="dcterms:W3CDTF">2017-04-17T19:50:00Z</dcterms:created>
  <dcterms:modified xsi:type="dcterms:W3CDTF">2022-10-18T22:17:00Z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